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C0C71" w14:textId="77777777" w:rsidR="00F57D35" w:rsidRDefault="00F57D35" w:rsidP="00326172">
      <w:pPr>
        <w:tabs>
          <w:tab w:val="left" w:pos="6300"/>
        </w:tabs>
        <w:ind w:left="-360" w:right="-334"/>
        <w:jc w:val="center"/>
        <w:outlineLvl w:val="0"/>
        <w:rPr>
          <w:rFonts w:asciiTheme="minorHAnsi" w:hAnsiTheme="minorHAnsi" w:cstheme="minorHAnsi"/>
          <w:b/>
          <w:sz w:val="22"/>
          <w:szCs w:val="22"/>
          <w:u w:val="single"/>
        </w:rPr>
      </w:pPr>
    </w:p>
    <w:p w14:paraId="0D5F3A3B" w14:textId="021DD7CA" w:rsidR="00985EFA" w:rsidRDefault="00860FDF" w:rsidP="00326172">
      <w:pPr>
        <w:tabs>
          <w:tab w:val="left" w:pos="6300"/>
        </w:tabs>
        <w:ind w:left="-360" w:right="-334"/>
        <w:jc w:val="center"/>
        <w:outlineLvl w:val="0"/>
        <w:rPr>
          <w:rFonts w:asciiTheme="minorHAnsi" w:hAnsiTheme="minorHAnsi" w:cstheme="minorHAnsi"/>
          <w:b/>
          <w:sz w:val="22"/>
          <w:szCs w:val="22"/>
          <w:u w:val="single"/>
        </w:rPr>
      </w:pPr>
      <w:r>
        <w:rPr>
          <w:noProof/>
          <w:sz w:val="52"/>
        </w:rPr>
        <w:drawing>
          <wp:anchor distT="0" distB="0" distL="114300" distR="114300" simplePos="0" relativeHeight="251659264" behindDoc="0" locked="0" layoutInCell="1" allowOverlap="1" wp14:anchorId="7CC5FB2A" wp14:editId="6789D320">
            <wp:simplePos x="0" y="0"/>
            <wp:positionH relativeFrom="column">
              <wp:posOffset>3962400</wp:posOffset>
            </wp:positionH>
            <wp:positionV relativeFrom="paragraph">
              <wp:posOffset>317</wp:posOffset>
            </wp:positionV>
            <wp:extent cx="1986915" cy="642620"/>
            <wp:effectExtent l="0" t="0" r="0" b="5080"/>
            <wp:wrapSquare wrapText="bothSides"/>
            <wp:docPr id="3" name="Picture 3" descr="rb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ge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915"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AE988" w14:textId="77777777" w:rsidR="00860FDF" w:rsidRDefault="00860FDF" w:rsidP="00E9230C">
      <w:pPr>
        <w:ind w:left="-360" w:right="284"/>
        <w:jc w:val="center"/>
        <w:outlineLvl w:val="0"/>
        <w:rPr>
          <w:rFonts w:asciiTheme="minorHAnsi" w:hAnsiTheme="minorHAnsi" w:cstheme="minorHAnsi"/>
          <w:b/>
          <w:sz w:val="22"/>
          <w:szCs w:val="22"/>
          <w:u w:val="single"/>
        </w:rPr>
      </w:pPr>
    </w:p>
    <w:p w14:paraId="3FE40936" w14:textId="77777777" w:rsidR="00860FDF" w:rsidRDefault="00860FDF" w:rsidP="00E9230C">
      <w:pPr>
        <w:ind w:left="-360" w:right="284"/>
        <w:jc w:val="center"/>
        <w:outlineLvl w:val="0"/>
        <w:rPr>
          <w:rFonts w:asciiTheme="minorHAnsi" w:hAnsiTheme="minorHAnsi" w:cstheme="minorHAnsi"/>
          <w:b/>
          <w:sz w:val="22"/>
          <w:szCs w:val="22"/>
          <w:u w:val="single"/>
        </w:rPr>
      </w:pPr>
    </w:p>
    <w:p w14:paraId="48CE3C93" w14:textId="77777777" w:rsidR="00860FDF" w:rsidRDefault="00860FDF" w:rsidP="00E9230C">
      <w:pPr>
        <w:ind w:left="-360" w:right="284"/>
        <w:jc w:val="center"/>
        <w:outlineLvl w:val="0"/>
        <w:rPr>
          <w:rFonts w:asciiTheme="minorHAnsi" w:hAnsiTheme="minorHAnsi" w:cstheme="minorHAnsi"/>
          <w:b/>
          <w:sz w:val="22"/>
          <w:szCs w:val="22"/>
          <w:u w:val="single"/>
        </w:rPr>
      </w:pPr>
    </w:p>
    <w:p w14:paraId="63640F56" w14:textId="28574996" w:rsidR="00B96887" w:rsidRPr="008A528E" w:rsidRDefault="00326172" w:rsidP="00E9230C">
      <w:pPr>
        <w:ind w:left="-360" w:right="284"/>
        <w:jc w:val="center"/>
        <w:outlineLvl w:val="0"/>
        <w:rPr>
          <w:rFonts w:asciiTheme="minorHAnsi" w:hAnsiTheme="minorHAnsi" w:cstheme="minorHAnsi"/>
          <w:b/>
          <w:sz w:val="22"/>
          <w:szCs w:val="22"/>
          <w:u w:val="single"/>
        </w:rPr>
      </w:pPr>
      <w:r w:rsidRPr="008A528E">
        <w:rPr>
          <w:rFonts w:asciiTheme="minorHAnsi" w:hAnsiTheme="minorHAnsi" w:cstheme="minorHAnsi"/>
          <w:b/>
          <w:sz w:val="22"/>
          <w:szCs w:val="22"/>
          <w:u w:val="single"/>
        </w:rPr>
        <w:t xml:space="preserve">Minutes of the </w:t>
      </w:r>
      <w:r w:rsidR="00B47254">
        <w:rPr>
          <w:rFonts w:asciiTheme="minorHAnsi" w:hAnsiTheme="minorHAnsi" w:cstheme="minorHAnsi"/>
          <w:b/>
          <w:sz w:val="22"/>
          <w:szCs w:val="22"/>
          <w:u w:val="single"/>
        </w:rPr>
        <w:t>172</w:t>
      </w:r>
      <w:r w:rsidR="00B47254" w:rsidRPr="00B47254">
        <w:rPr>
          <w:rFonts w:asciiTheme="minorHAnsi" w:hAnsiTheme="minorHAnsi" w:cstheme="minorHAnsi"/>
          <w:b/>
          <w:sz w:val="22"/>
          <w:szCs w:val="22"/>
          <w:u w:val="single"/>
          <w:vertAlign w:val="superscript"/>
        </w:rPr>
        <w:t>nd</w:t>
      </w:r>
      <w:r w:rsidR="00B47254">
        <w:rPr>
          <w:rFonts w:asciiTheme="minorHAnsi" w:hAnsiTheme="minorHAnsi" w:cstheme="minorHAnsi"/>
          <w:b/>
          <w:sz w:val="22"/>
          <w:szCs w:val="22"/>
          <w:u w:val="single"/>
        </w:rPr>
        <w:t xml:space="preserve"> </w:t>
      </w:r>
      <w:r w:rsidR="00334CF6" w:rsidRPr="008A528E">
        <w:rPr>
          <w:rFonts w:asciiTheme="minorHAnsi" w:hAnsiTheme="minorHAnsi" w:cstheme="minorHAnsi"/>
          <w:b/>
          <w:sz w:val="22"/>
          <w:szCs w:val="22"/>
          <w:u w:val="single"/>
        </w:rPr>
        <w:t>Meeting</w:t>
      </w:r>
      <w:r w:rsidR="00B96887" w:rsidRPr="008A528E">
        <w:rPr>
          <w:rFonts w:asciiTheme="minorHAnsi" w:hAnsiTheme="minorHAnsi" w:cstheme="minorHAnsi"/>
          <w:b/>
          <w:sz w:val="22"/>
          <w:szCs w:val="22"/>
          <w:u w:val="single"/>
        </w:rPr>
        <w:t xml:space="preserve"> of the </w:t>
      </w:r>
    </w:p>
    <w:p w14:paraId="10AD4417" w14:textId="77777777" w:rsidR="00326172" w:rsidRPr="008A528E" w:rsidRDefault="00326172" w:rsidP="00326172">
      <w:pPr>
        <w:tabs>
          <w:tab w:val="left" w:pos="6300"/>
        </w:tabs>
        <w:ind w:left="-360" w:right="-334"/>
        <w:jc w:val="center"/>
        <w:outlineLvl w:val="0"/>
        <w:rPr>
          <w:rFonts w:asciiTheme="minorHAnsi" w:hAnsiTheme="minorHAnsi" w:cstheme="minorHAnsi"/>
          <w:b/>
          <w:sz w:val="22"/>
          <w:szCs w:val="22"/>
          <w:u w:val="single"/>
        </w:rPr>
      </w:pPr>
      <w:r w:rsidRPr="008A528E">
        <w:rPr>
          <w:rFonts w:asciiTheme="minorHAnsi" w:hAnsiTheme="minorHAnsi" w:cstheme="minorHAnsi"/>
          <w:b/>
          <w:sz w:val="22"/>
          <w:szCs w:val="22"/>
          <w:u w:val="single"/>
        </w:rPr>
        <w:t>Royal Botanic Garden Edinburgh (RBGE) Board of Trustees</w:t>
      </w:r>
    </w:p>
    <w:p w14:paraId="29474A7B" w14:textId="0DB736F6" w:rsidR="00AB36F4" w:rsidRPr="003875D6" w:rsidRDefault="00B47254" w:rsidP="00AB36F4">
      <w:pPr>
        <w:jc w:val="center"/>
        <w:outlineLvl w:val="0"/>
        <w:rPr>
          <w:rFonts w:ascii="Calibri" w:hAnsi="Calibri" w:cs="Calibri"/>
          <w:b/>
          <w:sz w:val="22"/>
          <w:szCs w:val="22"/>
          <w:u w:val="single"/>
        </w:rPr>
      </w:pPr>
      <w:r w:rsidRPr="00A54598">
        <w:rPr>
          <w:rFonts w:ascii="Calibri" w:hAnsi="Calibri" w:cs="Calibri"/>
          <w:b/>
          <w:sz w:val="22"/>
          <w:szCs w:val="22"/>
          <w:u w:val="single"/>
        </w:rPr>
        <w:t>0930</w:t>
      </w:r>
      <w:r w:rsidR="00AB36F4" w:rsidRPr="003875D6">
        <w:rPr>
          <w:rFonts w:ascii="Calibri" w:hAnsi="Calibri" w:cs="Calibri"/>
          <w:b/>
          <w:sz w:val="22"/>
          <w:szCs w:val="22"/>
          <w:u w:val="single"/>
        </w:rPr>
        <w:t xml:space="preserve"> on </w:t>
      </w:r>
      <w:r>
        <w:rPr>
          <w:rFonts w:ascii="Calibri" w:hAnsi="Calibri" w:cs="Calibri"/>
          <w:b/>
          <w:sz w:val="22"/>
          <w:szCs w:val="22"/>
          <w:u w:val="single"/>
        </w:rPr>
        <w:t>Thursday 20 June</w:t>
      </w:r>
      <w:r w:rsidR="00AB36F4" w:rsidRPr="003875D6">
        <w:rPr>
          <w:rFonts w:ascii="Calibri" w:hAnsi="Calibri" w:cs="Calibri"/>
          <w:b/>
          <w:sz w:val="22"/>
          <w:szCs w:val="22"/>
          <w:u w:val="single"/>
        </w:rPr>
        <w:t xml:space="preserve"> 202</w:t>
      </w:r>
      <w:r w:rsidR="00AB36F4">
        <w:rPr>
          <w:rFonts w:ascii="Calibri" w:hAnsi="Calibri" w:cs="Calibri"/>
          <w:b/>
          <w:sz w:val="22"/>
          <w:szCs w:val="22"/>
          <w:u w:val="single"/>
        </w:rPr>
        <w:t>4</w:t>
      </w:r>
    </w:p>
    <w:p w14:paraId="62F280C3" w14:textId="195B8D30" w:rsidR="00B47254" w:rsidRPr="004D4F9C" w:rsidRDefault="00B47254" w:rsidP="00B47254">
      <w:pPr>
        <w:jc w:val="center"/>
        <w:outlineLvl w:val="0"/>
        <w:rPr>
          <w:rFonts w:ascii="Calibri" w:hAnsi="Calibri" w:cs="Calibri"/>
          <w:b/>
          <w:sz w:val="22"/>
          <w:szCs w:val="22"/>
          <w:u w:val="single"/>
        </w:rPr>
      </w:pPr>
      <w:r>
        <w:rPr>
          <w:rFonts w:ascii="Calibri" w:hAnsi="Calibri" w:cs="Calibri"/>
          <w:b/>
          <w:sz w:val="22"/>
          <w:szCs w:val="22"/>
          <w:u w:val="single"/>
        </w:rPr>
        <w:t xml:space="preserve">Walkinshaw Room, </w:t>
      </w:r>
      <w:r w:rsidRPr="004D4F9C">
        <w:rPr>
          <w:rFonts w:ascii="Calibri" w:hAnsi="Calibri" w:cs="Calibri"/>
          <w:b/>
          <w:sz w:val="22"/>
          <w:szCs w:val="22"/>
          <w:u w:val="single"/>
        </w:rPr>
        <w:t>Rosslea Hall Hotel,</w:t>
      </w:r>
      <w:r>
        <w:rPr>
          <w:rFonts w:ascii="Calibri" w:hAnsi="Calibri" w:cs="Calibri"/>
          <w:b/>
          <w:sz w:val="22"/>
          <w:szCs w:val="22"/>
          <w:u w:val="single"/>
        </w:rPr>
        <w:t xml:space="preserve"> </w:t>
      </w:r>
      <w:r w:rsidRPr="004D4F9C">
        <w:rPr>
          <w:rFonts w:ascii="Calibri" w:hAnsi="Calibri" w:cs="Calibri"/>
          <w:b/>
          <w:sz w:val="22"/>
          <w:szCs w:val="22"/>
          <w:u w:val="single"/>
        </w:rPr>
        <w:t>Helensburgh</w:t>
      </w:r>
    </w:p>
    <w:p w14:paraId="5FF74FA6" w14:textId="0C429634" w:rsidR="00752143" w:rsidRDefault="00752143" w:rsidP="00B47254">
      <w:pPr>
        <w:tabs>
          <w:tab w:val="left" w:pos="3810"/>
        </w:tabs>
        <w:ind w:left="-360" w:right="-334" w:hanging="4"/>
        <w:rPr>
          <w:rFonts w:ascii="Calibri" w:hAnsi="Calibri" w:cs="Calibri"/>
          <w:b/>
          <w:sz w:val="22"/>
          <w:szCs w:val="22"/>
          <w:u w:val="single"/>
        </w:rPr>
      </w:pPr>
    </w:p>
    <w:p w14:paraId="3F2247EC" w14:textId="6E5FBE38" w:rsidR="00DC6415" w:rsidRPr="00C766A6" w:rsidRDefault="00DC6415" w:rsidP="00CE080F">
      <w:pPr>
        <w:tabs>
          <w:tab w:val="left" w:pos="1134"/>
          <w:tab w:val="left" w:pos="3119"/>
          <w:tab w:val="left" w:pos="6300"/>
        </w:tabs>
        <w:ind w:left="-360" w:right="-334" w:hanging="4"/>
        <w:rPr>
          <w:rFonts w:asciiTheme="minorHAnsi" w:hAnsiTheme="minorHAnsi" w:cstheme="minorHAnsi"/>
          <w:sz w:val="22"/>
          <w:szCs w:val="22"/>
        </w:rPr>
      </w:pPr>
      <w:r w:rsidRPr="0007335A">
        <w:rPr>
          <w:rFonts w:asciiTheme="minorHAnsi" w:hAnsiTheme="minorHAnsi" w:cstheme="minorHAnsi"/>
          <w:b/>
          <w:sz w:val="22"/>
          <w:szCs w:val="22"/>
        </w:rPr>
        <w:t xml:space="preserve">Present: </w:t>
      </w:r>
      <w:r w:rsidRPr="0007335A">
        <w:rPr>
          <w:rFonts w:asciiTheme="minorHAnsi" w:hAnsiTheme="minorHAnsi" w:cstheme="minorHAnsi"/>
          <w:b/>
          <w:sz w:val="22"/>
          <w:szCs w:val="22"/>
        </w:rPr>
        <w:tab/>
      </w:r>
      <w:r w:rsidRPr="00C766A6">
        <w:rPr>
          <w:rFonts w:asciiTheme="minorHAnsi" w:hAnsiTheme="minorHAnsi" w:cstheme="minorHAnsi"/>
          <w:sz w:val="22"/>
          <w:szCs w:val="22"/>
        </w:rPr>
        <w:t>Dominic Fry</w:t>
      </w:r>
      <w:r w:rsidRPr="00C766A6">
        <w:rPr>
          <w:rFonts w:asciiTheme="minorHAnsi" w:hAnsiTheme="minorHAnsi" w:cstheme="minorHAnsi"/>
          <w:sz w:val="22"/>
          <w:szCs w:val="22"/>
        </w:rPr>
        <w:tab/>
        <w:t>Chair of Trustees</w:t>
      </w:r>
      <w:r w:rsidR="00AF7BD1">
        <w:rPr>
          <w:rFonts w:asciiTheme="minorHAnsi" w:hAnsiTheme="minorHAnsi" w:cstheme="minorHAnsi"/>
          <w:sz w:val="22"/>
          <w:szCs w:val="22"/>
        </w:rPr>
        <w:t xml:space="preserve"> </w:t>
      </w:r>
    </w:p>
    <w:p w14:paraId="322BF65A" w14:textId="6A115A5C" w:rsidR="00860FDF" w:rsidRPr="00C766A6" w:rsidRDefault="00080E60" w:rsidP="00CE080F">
      <w:pPr>
        <w:tabs>
          <w:tab w:val="left" w:pos="1134"/>
          <w:tab w:val="left" w:pos="3119"/>
          <w:tab w:val="left" w:pos="6300"/>
          <w:tab w:val="left" w:pos="6804"/>
        </w:tabs>
        <w:ind w:left="-360" w:right="-334"/>
        <w:jc w:val="both"/>
        <w:rPr>
          <w:rFonts w:asciiTheme="minorHAnsi" w:hAnsiTheme="minorHAnsi" w:cstheme="minorHAnsi"/>
          <w:sz w:val="22"/>
          <w:szCs w:val="22"/>
        </w:rPr>
      </w:pPr>
      <w:r w:rsidRPr="00C766A6">
        <w:rPr>
          <w:rFonts w:asciiTheme="minorHAnsi" w:hAnsiTheme="minorHAnsi" w:cstheme="minorHAnsi"/>
          <w:sz w:val="22"/>
          <w:szCs w:val="22"/>
        </w:rPr>
        <w:tab/>
      </w:r>
      <w:r w:rsidR="00860FDF" w:rsidRPr="00C766A6">
        <w:rPr>
          <w:rFonts w:asciiTheme="minorHAnsi" w:hAnsiTheme="minorHAnsi" w:cstheme="minorHAnsi"/>
          <w:sz w:val="22"/>
          <w:szCs w:val="22"/>
        </w:rPr>
        <w:t>Cara Aitchison</w:t>
      </w:r>
      <w:r w:rsidR="00860FDF" w:rsidRPr="00C766A6">
        <w:rPr>
          <w:rFonts w:asciiTheme="minorHAnsi" w:hAnsiTheme="minorHAnsi" w:cstheme="minorHAnsi"/>
          <w:sz w:val="22"/>
          <w:szCs w:val="22"/>
        </w:rPr>
        <w:tab/>
        <w:t xml:space="preserve">Trustee </w:t>
      </w:r>
    </w:p>
    <w:p w14:paraId="635C30BF" w14:textId="36C46A8B" w:rsidR="00080E60" w:rsidRPr="00C766A6" w:rsidRDefault="00267BE7" w:rsidP="00CE080F">
      <w:pPr>
        <w:tabs>
          <w:tab w:val="left" w:pos="1134"/>
          <w:tab w:val="left" w:pos="3119"/>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080E60" w:rsidRPr="00C766A6">
        <w:rPr>
          <w:rFonts w:asciiTheme="minorHAnsi" w:hAnsiTheme="minorHAnsi" w:cstheme="minorHAnsi"/>
          <w:sz w:val="22"/>
          <w:szCs w:val="22"/>
        </w:rPr>
        <w:t>Elise Cartmell</w:t>
      </w:r>
      <w:r w:rsidR="00080E60" w:rsidRPr="00C766A6">
        <w:rPr>
          <w:rFonts w:asciiTheme="minorHAnsi" w:hAnsiTheme="minorHAnsi" w:cstheme="minorHAnsi"/>
          <w:sz w:val="22"/>
          <w:szCs w:val="22"/>
        </w:rPr>
        <w:tab/>
        <w:t>Trustee</w:t>
      </w:r>
      <w:r w:rsidR="00AF7BD1">
        <w:rPr>
          <w:rFonts w:asciiTheme="minorHAnsi" w:hAnsiTheme="minorHAnsi" w:cstheme="minorHAnsi"/>
          <w:sz w:val="22"/>
          <w:szCs w:val="22"/>
        </w:rPr>
        <w:t xml:space="preserve"> </w:t>
      </w:r>
    </w:p>
    <w:p w14:paraId="170BDD59" w14:textId="7223C95F" w:rsidR="00C101C8" w:rsidRPr="00C766A6" w:rsidRDefault="000B6A9B" w:rsidP="00CE080F">
      <w:pPr>
        <w:tabs>
          <w:tab w:val="left" w:pos="1134"/>
          <w:tab w:val="left" w:pos="3119"/>
          <w:tab w:val="left" w:pos="6300"/>
          <w:tab w:val="left" w:pos="6804"/>
        </w:tabs>
        <w:ind w:left="-360" w:right="-334"/>
        <w:jc w:val="both"/>
        <w:rPr>
          <w:rFonts w:asciiTheme="minorHAnsi" w:hAnsiTheme="minorHAnsi" w:cstheme="minorHAnsi"/>
          <w:sz w:val="22"/>
          <w:szCs w:val="22"/>
        </w:rPr>
      </w:pPr>
      <w:r w:rsidRPr="00C766A6">
        <w:rPr>
          <w:rFonts w:asciiTheme="minorHAnsi" w:hAnsiTheme="minorHAnsi" w:cstheme="minorHAnsi"/>
          <w:sz w:val="22"/>
          <w:szCs w:val="22"/>
        </w:rPr>
        <w:tab/>
      </w:r>
      <w:r w:rsidR="00C101C8" w:rsidRPr="00C766A6">
        <w:rPr>
          <w:rFonts w:asciiTheme="minorHAnsi" w:hAnsiTheme="minorHAnsi" w:cstheme="minorHAnsi"/>
          <w:sz w:val="22"/>
          <w:szCs w:val="22"/>
        </w:rPr>
        <w:t>Sarah Gurr</w:t>
      </w:r>
      <w:r w:rsidR="00C101C8" w:rsidRPr="00C766A6">
        <w:rPr>
          <w:rFonts w:asciiTheme="minorHAnsi" w:hAnsiTheme="minorHAnsi" w:cstheme="minorHAnsi"/>
          <w:sz w:val="22"/>
          <w:szCs w:val="22"/>
        </w:rPr>
        <w:tab/>
        <w:t>Trustee</w:t>
      </w:r>
      <w:r w:rsidR="00E9230C" w:rsidRPr="00C766A6">
        <w:rPr>
          <w:rFonts w:asciiTheme="minorHAnsi" w:hAnsiTheme="minorHAnsi" w:cstheme="minorHAnsi"/>
          <w:sz w:val="22"/>
          <w:szCs w:val="22"/>
        </w:rPr>
        <w:t xml:space="preserve"> and Chair of the Science Advisory Committee</w:t>
      </w:r>
      <w:r w:rsidR="00600800" w:rsidRPr="00C766A6">
        <w:rPr>
          <w:rFonts w:asciiTheme="minorHAnsi" w:hAnsiTheme="minorHAnsi" w:cstheme="minorHAnsi"/>
          <w:sz w:val="22"/>
          <w:szCs w:val="22"/>
        </w:rPr>
        <w:t xml:space="preserve"> </w:t>
      </w:r>
    </w:p>
    <w:p w14:paraId="1DB54E2E" w14:textId="124E1318" w:rsidR="004B744B" w:rsidRDefault="00DC6415" w:rsidP="00CE080F">
      <w:pPr>
        <w:tabs>
          <w:tab w:val="left" w:pos="1134"/>
          <w:tab w:val="left" w:pos="3119"/>
          <w:tab w:val="left" w:pos="6300"/>
          <w:tab w:val="left" w:pos="6804"/>
        </w:tabs>
        <w:ind w:left="-360" w:right="-334"/>
        <w:jc w:val="both"/>
        <w:rPr>
          <w:rFonts w:asciiTheme="minorHAnsi" w:hAnsiTheme="minorHAnsi" w:cstheme="minorHAnsi"/>
          <w:sz w:val="22"/>
          <w:szCs w:val="22"/>
        </w:rPr>
      </w:pPr>
      <w:r w:rsidRPr="00C766A6">
        <w:rPr>
          <w:rFonts w:asciiTheme="minorHAnsi" w:hAnsiTheme="minorHAnsi" w:cstheme="minorHAnsi"/>
          <w:sz w:val="22"/>
          <w:szCs w:val="22"/>
        </w:rPr>
        <w:tab/>
      </w:r>
      <w:r w:rsidR="004B744B" w:rsidRPr="00C766A6">
        <w:rPr>
          <w:rFonts w:asciiTheme="minorHAnsi" w:hAnsiTheme="minorHAnsi" w:cstheme="minorHAnsi"/>
          <w:sz w:val="22"/>
          <w:szCs w:val="22"/>
        </w:rPr>
        <w:t>David Hamilton</w:t>
      </w:r>
      <w:r w:rsidR="004B744B" w:rsidRPr="00C766A6">
        <w:rPr>
          <w:rFonts w:asciiTheme="minorHAnsi" w:hAnsiTheme="minorHAnsi" w:cstheme="minorHAnsi"/>
          <w:sz w:val="22"/>
          <w:szCs w:val="22"/>
        </w:rPr>
        <w:tab/>
        <w:t xml:space="preserve">Trustee </w:t>
      </w:r>
    </w:p>
    <w:p w14:paraId="135966E6" w14:textId="4F84FBAC" w:rsidR="00DC6415" w:rsidRPr="00C766A6" w:rsidRDefault="004B744B" w:rsidP="00CE080F">
      <w:pPr>
        <w:tabs>
          <w:tab w:val="left" w:pos="1134"/>
          <w:tab w:val="left" w:pos="3119"/>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DC6415" w:rsidRPr="00C766A6">
        <w:rPr>
          <w:rFonts w:asciiTheme="minorHAnsi" w:hAnsiTheme="minorHAnsi" w:cstheme="minorHAnsi"/>
          <w:sz w:val="22"/>
          <w:szCs w:val="22"/>
        </w:rPr>
        <w:t>Ian Jardine</w:t>
      </w:r>
      <w:r w:rsidR="00DC6415" w:rsidRPr="00C766A6">
        <w:rPr>
          <w:rFonts w:asciiTheme="minorHAnsi" w:hAnsiTheme="minorHAnsi" w:cstheme="minorHAnsi"/>
          <w:sz w:val="22"/>
          <w:szCs w:val="22"/>
        </w:rPr>
        <w:tab/>
        <w:t xml:space="preserve">Trustee and Chair of the Audit Committee </w:t>
      </w:r>
    </w:p>
    <w:p w14:paraId="5778E27A" w14:textId="28381849" w:rsidR="006738EC" w:rsidRPr="00C766A6" w:rsidRDefault="00DC6415" w:rsidP="00CE080F">
      <w:pPr>
        <w:tabs>
          <w:tab w:val="left" w:pos="1134"/>
          <w:tab w:val="left" w:pos="3119"/>
          <w:tab w:val="left" w:pos="6300"/>
          <w:tab w:val="left" w:pos="6804"/>
        </w:tabs>
        <w:ind w:left="-360" w:right="-334"/>
        <w:jc w:val="both"/>
        <w:rPr>
          <w:rFonts w:asciiTheme="minorHAnsi" w:hAnsiTheme="minorHAnsi" w:cstheme="minorHAnsi"/>
          <w:sz w:val="22"/>
          <w:szCs w:val="22"/>
        </w:rPr>
      </w:pPr>
      <w:r w:rsidRPr="00C766A6">
        <w:rPr>
          <w:rFonts w:asciiTheme="minorHAnsi" w:hAnsiTheme="minorHAnsi" w:cstheme="minorHAnsi"/>
          <w:sz w:val="22"/>
          <w:szCs w:val="22"/>
        </w:rPr>
        <w:tab/>
      </w:r>
      <w:r w:rsidR="006738EC" w:rsidRPr="00C766A6">
        <w:rPr>
          <w:rFonts w:asciiTheme="minorHAnsi" w:hAnsiTheme="minorHAnsi" w:cstheme="minorHAnsi"/>
          <w:sz w:val="22"/>
          <w:szCs w:val="22"/>
        </w:rPr>
        <w:t>Stella Morse</w:t>
      </w:r>
      <w:r w:rsidR="006738EC" w:rsidRPr="00C766A6">
        <w:rPr>
          <w:rFonts w:asciiTheme="minorHAnsi" w:hAnsiTheme="minorHAnsi" w:cstheme="minorHAnsi"/>
          <w:sz w:val="22"/>
          <w:szCs w:val="22"/>
        </w:rPr>
        <w:tab/>
        <w:t>Trustee</w:t>
      </w:r>
      <w:r w:rsidR="00AF7BD1">
        <w:rPr>
          <w:rFonts w:asciiTheme="minorHAnsi" w:hAnsiTheme="minorHAnsi" w:cstheme="minorHAnsi"/>
          <w:sz w:val="22"/>
          <w:szCs w:val="22"/>
        </w:rPr>
        <w:t xml:space="preserve"> </w:t>
      </w:r>
    </w:p>
    <w:p w14:paraId="67CD34E8" w14:textId="539533C4" w:rsidR="00DC6415" w:rsidRDefault="006738EC" w:rsidP="00CE080F">
      <w:pPr>
        <w:tabs>
          <w:tab w:val="left" w:pos="1134"/>
          <w:tab w:val="left" w:pos="3119"/>
          <w:tab w:val="left" w:pos="6300"/>
          <w:tab w:val="left" w:pos="6804"/>
        </w:tabs>
        <w:ind w:left="-360" w:right="-334"/>
        <w:jc w:val="both"/>
        <w:rPr>
          <w:rFonts w:asciiTheme="minorHAnsi" w:hAnsiTheme="minorHAnsi" w:cstheme="minorHAnsi"/>
          <w:sz w:val="22"/>
          <w:szCs w:val="22"/>
        </w:rPr>
      </w:pPr>
      <w:r w:rsidRPr="00C766A6">
        <w:rPr>
          <w:rFonts w:asciiTheme="minorHAnsi" w:hAnsiTheme="minorHAnsi" w:cstheme="minorHAnsi"/>
          <w:sz w:val="22"/>
          <w:szCs w:val="22"/>
        </w:rPr>
        <w:tab/>
      </w:r>
      <w:r w:rsidR="00DC6415" w:rsidRPr="00C766A6">
        <w:rPr>
          <w:rFonts w:asciiTheme="minorHAnsi" w:hAnsiTheme="minorHAnsi" w:cstheme="minorHAnsi"/>
          <w:sz w:val="22"/>
          <w:szCs w:val="22"/>
        </w:rPr>
        <w:t>Liz Trevor</w:t>
      </w:r>
      <w:r w:rsidR="00DC6415">
        <w:rPr>
          <w:rFonts w:asciiTheme="minorHAnsi" w:hAnsiTheme="minorHAnsi" w:cstheme="minorHAnsi"/>
          <w:sz w:val="22"/>
          <w:szCs w:val="22"/>
        </w:rPr>
        <w:tab/>
        <w:t>Trustee</w:t>
      </w:r>
    </w:p>
    <w:p w14:paraId="381DF4BD" w14:textId="77777777" w:rsidR="00326172" w:rsidRPr="0007335A" w:rsidRDefault="00326172" w:rsidP="00CE080F">
      <w:pPr>
        <w:tabs>
          <w:tab w:val="left" w:pos="1134"/>
          <w:tab w:val="left" w:pos="3119"/>
          <w:tab w:val="left" w:pos="6300"/>
        </w:tabs>
        <w:ind w:left="-338" w:right="-334" w:hanging="26"/>
        <w:rPr>
          <w:rFonts w:asciiTheme="minorHAnsi" w:hAnsiTheme="minorHAnsi" w:cstheme="minorHAnsi"/>
          <w:b/>
          <w:sz w:val="22"/>
          <w:szCs w:val="22"/>
        </w:rPr>
      </w:pPr>
    </w:p>
    <w:p w14:paraId="00D5003E" w14:textId="0B086E6E" w:rsidR="00267BE7" w:rsidRDefault="00326172" w:rsidP="00267BE7">
      <w:pPr>
        <w:tabs>
          <w:tab w:val="left" w:pos="1134"/>
          <w:tab w:val="left" w:pos="3119"/>
          <w:tab w:val="left" w:pos="6300"/>
          <w:tab w:val="left" w:pos="6804"/>
        </w:tabs>
        <w:ind w:left="-360" w:right="-334"/>
        <w:jc w:val="both"/>
        <w:rPr>
          <w:rFonts w:asciiTheme="minorHAnsi" w:hAnsiTheme="minorHAnsi" w:cstheme="minorHAnsi"/>
          <w:sz w:val="22"/>
          <w:szCs w:val="22"/>
        </w:rPr>
      </w:pPr>
      <w:r w:rsidRPr="00C766A6">
        <w:rPr>
          <w:rFonts w:asciiTheme="minorHAnsi" w:hAnsiTheme="minorHAnsi" w:cstheme="minorHAnsi"/>
          <w:b/>
          <w:sz w:val="22"/>
          <w:szCs w:val="22"/>
        </w:rPr>
        <w:t>In Attendance:</w:t>
      </w:r>
      <w:r w:rsidRPr="00C766A6">
        <w:rPr>
          <w:rFonts w:asciiTheme="minorHAnsi" w:hAnsiTheme="minorHAnsi" w:cstheme="minorHAnsi"/>
          <w:sz w:val="22"/>
          <w:szCs w:val="22"/>
        </w:rPr>
        <w:tab/>
      </w:r>
      <w:r w:rsidR="00267BE7">
        <w:rPr>
          <w:rFonts w:asciiTheme="minorHAnsi" w:hAnsiTheme="minorHAnsi" w:cstheme="minorHAnsi"/>
          <w:sz w:val="22"/>
          <w:szCs w:val="22"/>
        </w:rPr>
        <w:t>Amanda Boughey</w:t>
      </w:r>
      <w:r w:rsidR="00267BE7">
        <w:rPr>
          <w:rFonts w:asciiTheme="minorHAnsi" w:hAnsiTheme="minorHAnsi" w:cstheme="minorHAnsi"/>
          <w:sz w:val="22"/>
          <w:szCs w:val="22"/>
        </w:rPr>
        <w:tab/>
        <w:t>Boardroom Apprentice</w:t>
      </w:r>
      <w:r w:rsidR="00AF7BD1">
        <w:rPr>
          <w:rFonts w:asciiTheme="minorHAnsi" w:hAnsiTheme="minorHAnsi" w:cstheme="minorHAnsi"/>
          <w:sz w:val="22"/>
          <w:szCs w:val="22"/>
        </w:rPr>
        <w:t xml:space="preserve"> </w:t>
      </w:r>
    </w:p>
    <w:p w14:paraId="0DAE5101" w14:textId="145CEB66" w:rsidR="001C75C7" w:rsidRPr="00772173" w:rsidRDefault="00267BE7" w:rsidP="00CE080F">
      <w:pPr>
        <w:tabs>
          <w:tab w:val="left" w:pos="1134"/>
          <w:tab w:val="left" w:pos="3119"/>
          <w:tab w:val="left" w:pos="6300"/>
        </w:tabs>
        <w:ind w:left="-338" w:right="-334" w:hanging="26"/>
        <w:rPr>
          <w:rFonts w:asciiTheme="minorHAnsi" w:hAnsiTheme="minorHAnsi" w:cstheme="minorHAnsi"/>
          <w:sz w:val="22"/>
          <w:szCs w:val="22"/>
        </w:rPr>
      </w:pPr>
      <w:r w:rsidRPr="00772173">
        <w:rPr>
          <w:rFonts w:asciiTheme="minorHAnsi" w:hAnsiTheme="minorHAnsi" w:cstheme="minorHAnsi"/>
          <w:sz w:val="22"/>
          <w:szCs w:val="22"/>
        </w:rPr>
        <w:tab/>
      </w:r>
      <w:r w:rsidRPr="00772173">
        <w:rPr>
          <w:rFonts w:asciiTheme="minorHAnsi" w:hAnsiTheme="minorHAnsi" w:cstheme="minorHAnsi"/>
          <w:sz w:val="22"/>
          <w:szCs w:val="22"/>
        </w:rPr>
        <w:tab/>
      </w:r>
      <w:r w:rsidR="001C75C7" w:rsidRPr="00772173">
        <w:rPr>
          <w:rFonts w:asciiTheme="minorHAnsi" w:hAnsiTheme="minorHAnsi" w:cstheme="minorHAnsi"/>
          <w:sz w:val="22"/>
          <w:szCs w:val="22"/>
        </w:rPr>
        <w:t>Rod Barlow</w:t>
      </w:r>
      <w:r w:rsidR="001C75C7" w:rsidRPr="00772173">
        <w:rPr>
          <w:rFonts w:asciiTheme="minorHAnsi" w:hAnsiTheme="minorHAnsi" w:cstheme="minorHAnsi"/>
          <w:sz w:val="22"/>
          <w:szCs w:val="22"/>
        </w:rPr>
        <w:tab/>
        <w:t xml:space="preserve">Rod Barlow Associates (Item 12.0) </w:t>
      </w:r>
    </w:p>
    <w:p w14:paraId="322BB86B" w14:textId="79C88C18" w:rsidR="001C75C7" w:rsidRPr="00772173" w:rsidRDefault="001C75C7" w:rsidP="00CE080F">
      <w:pPr>
        <w:tabs>
          <w:tab w:val="left" w:pos="1134"/>
          <w:tab w:val="left" w:pos="3119"/>
          <w:tab w:val="left" w:pos="6300"/>
        </w:tabs>
        <w:ind w:left="-338" w:right="-334" w:hanging="26"/>
        <w:rPr>
          <w:rFonts w:asciiTheme="minorHAnsi" w:hAnsiTheme="minorHAnsi" w:cstheme="minorHAnsi"/>
          <w:sz w:val="22"/>
          <w:szCs w:val="22"/>
        </w:rPr>
      </w:pPr>
      <w:r w:rsidRPr="00772173">
        <w:rPr>
          <w:rFonts w:asciiTheme="minorHAnsi" w:hAnsiTheme="minorHAnsi" w:cstheme="minorHAnsi"/>
          <w:sz w:val="22"/>
          <w:szCs w:val="22"/>
        </w:rPr>
        <w:tab/>
      </w:r>
      <w:r w:rsidRPr="00772173">
        <w:rPr>
          <w:rFonts w:asciiTheme="minorHAnsi" w:hAnsiTheme="minorHAnsi" w:cstheme="minorHAnsi"/>
          <w:sz w:val="22"/>
          <w:szCs w:val="22"/>
        </w:rPr>
        <w:tab/>
      </w:r>
      <w:r w:rsidR="00860FDF" w:rsidRPr="00772173">
        <w:rPr>
          <w:rFonts w:asciiTheme="minorHAnsi" w:hAnsiTheme="minorHAnsi" w:cstheme="minorHAnsi"/>
          <w:sz w:val="22"/>
          <w:szCs w:val="22"/>
        </w:rPr>
        <w:t>Ian Brown</w:t>
      </w:r>
      <w:r w:rsidR="00860FDF" w:rsidRPr="00772173">
        <w:rPr>
          <w:rFonts w:asciiTheme="minorHAnsi" w:hAnsiTheme="minorHAnsi" w:cstheme="minorHAnsi"/>
          <w:sz w:val="22"/>
          <w:szCs w:val="22"/>
        </w:rPr>
        <w:tab/>
        <w:t>Head of Finance, Corporate Governance and Risk (Item</w:t>
      </w:r>
      <w:r w:rsidR="00C766A6" w:rsidRPr="00772173">
        <w:rPr>
          <w:rFonts w:asciiTheme="minorHAnsi" w:hAnsiTheme="minorHAnsi" w:cstheme="minorHAnsi"/>
          <w:sz w:val="22"/>
          <w:szCs w:val="22"/>
        </w:rPr>
        <w:t>s</w:t>
      </w:r>
      <w:r w:rsidR="00AF7BD1" w:rsidRPr="00772173">
        <w:rPr>
          <w:rFonts w:asciiTheme="minorHAnsi" w:hAnsiTheme="minorHAnsi" w:cstheme="minorHAnsi"/>
          <w:sz w:val="22"/>
          <w:szCs w:val="22"/>
        </w:rPr>
        <w:t xml:space="preserve"> </w:t>
      </w:r>
      <w:r w:rsidRPr="00772173">
        <w:rPr>
          <w:rFonts w:asciiTheme="minorHAnsi" w:hAnsiTheme="minorHAnsi" w:cstheme="minorHAnsi"/>
          <w:sz w:val="22"/>
          <w:szCs w:val="22"/>
        </w:rPr>
        <w:t xml:space="preserve">8.0 and </w:t>
      </w:r>
      <w:r w:rsidR="00AF7BD1" w:rsidRPr="00772173">
        <w:rPr>
          <w:rFonts w:asciiTheme="minorHAnsi" w:hAnsiTheme="minorHAnsi" w:cstheme="minorHAnsi"/>
          <w:sz w:val="22"/>
          <w:szCs w:val="22"/>
        </w:rPr>
        <w:t>9.0</w:t>
      </w:r>
      <w:r w:rsidR="00CC7548" w:rsidRPr="00772173">
        <w:rPr>
          <w:rFonts w:asciiTheme="minorHAnsi" w:hAnsiTheme="minorHAnsi" w:cstheme="minorHAnsi"/>
          <w:sz w:val="22"/>
          <w:szCs w:val="22"/>
        </w:rPr>
        <w:t>)</w:t>
      </w:r>
      <w:r w:rsidR="003A6442" w:rsidRPr="00772173">
        <w:rPr>
          <w:rFonts w:asciiTheme="minorHAnsi" w:hAnsiTheme="minorHAnsi" w:cstheme="minorHAnsi"/>
          <w:sz w:val="22"/>
          <w:szCs w:val="22"/>
        </w:rPr>
        <w:t xml:space="preserve"> </w:t>
      </w:r>
    </w:p>
    <w:p w14:paraId="0CF18AAF" w14:textId="77777777" w:rsidR="003A0777" w:rsidRDefault="001C75C7" w:rsidP="00CE080F">
      <w:pPr>
        <w:tabs>
          <w:tab w:val="left" w:pos="1134"/>
          <w:tab w:val="left" w:pos="3119"/>
          <w:tab w:val="left" w:pos="6300"/>
        </w:tabs>
        <w:ind w:left="-338" w:right="-334" w:hanging="26"/>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3A0777">
        <w:rPr>
          <w:rFonts w:asciiTheme="minorHAnsi" w:hAnsiTheme="minorHAnsi" w:cstheme="minorHAnsi"/>
          <w:sz w:val="22"/>
          <w:szCs w:val="22"/>
        </w:rPr>
        <w:t>Sarah Cathcart</w:t>
      </w:r>
      <w:r w:rsidR="003A0777">
        <w:rPr>
          <w:rFonts w:asciiTheme="minorHAnsi" w:hAnsiTheme="minorHAnsi" w:cstheme="minorHAnsi"/>
          <w:sz w:val="22"/>
          <w:szCs w:val="22"/>
        </w:rPr>
        <w:tab/>
        <w:t>Director of Learning and Engagement</w:t>
      </w:r>
    </w:p>
    <w:p w14:paraId="37DDD853" w14:textId="3163FD58" w:rsidR="006738EC" w:rsidRPr="00BC320A" w:rsidRDefault="003A0777" w:rsidP="00CE080F">
      <w:pPr>
        <w:tabs>
          <w:tab w:val="left" w:pos="1134"/>
          <w:tab w:val="left" w:pos="3119"/>
          <w:tab w:val="left" w:pos="6300"/>
        </w:tabs>
        <w:ind w:left="-338" w:right="-334" w:hanging="26"/>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2568FC" w:rsidRPr="00BC320A">
        <w:rPr>
          <w:rFonts w:asciiTheme="minorHAnsi" w:hAnsiTheme="minorHAnsi" w:cstheme="minorHAnsi"/>
          <w:sz w:val="22"/>
          <w:szCs w:val="22"/>
        </w:rPr>
        <w:t>Kari Coghill</w:t>
      </w:r>
      <w:r w:rsidR="002568FC" w:rsidRPr="00BC320A">
        <w:rPr>
          <w:rFonts w:asciiTheme="minorHAnsi" w:hAnsiTheme="minorHAnsi" w:cstheme="minorHAnsi"/>
          <w:sz w:val="22"/>
          <w:szCs w:val="22"/>
        </w:rPr>
        <w:tab/>
      </w:r>
      <w:r w:rsidR="006738EC" w:rsidRPr="00BC320A">
        <w:rPr>
          <w:rFonts w:asciiTheme="minorHAnsi" w:hAnsiTheme="minorHAnsi" w:cstheme="minorHAnsi"/>
          <w:sz w:val="22"/>
          <w:szCs w:val="22"/>
        </w:rPr>
        <w:t>Director of Innovation Projects</w:t>
      </w:r>
      <w:r w:rsidR="00E82C39" w:rsidRPr="00BC320A">
        <w:rPr>
          <w:rFonts w:asciiTheme="minorHAnsi" w:hAnsiTheme="minorHAnsi" w:cstheme="minorHAnsi"/>
          <w:sz w:val="22"/>
          <w:szCs w:val="22"/>
        </w:rPr>
        <w:t xml:space="preserve"> </w:t>
      </w:r>
      <w:bookmarkStart w:id="0" w:name="_Hlk111552423"/>
    </w:p>
    <w:p w14:paraId="5758F71B" w14:textId="77777777" w:rsidR="00752143" w:rsidRPr="00BC320A" w:rsidRDefault="007E1387" w:rsidP="00CE080F">
      <w:pPr>
        <w:tabs>
          <w:tab w:val="left" w:pos="1134"/>
          <w:tab w:val="left" w:pos="3119"/>
        </w:tabs>
        <w:rPr>
          <w:rFonts w:asciiTheme="minorHAnsi" w:hAnsiTheme="minorHAnsi" w:cstheme="minorHAnsi"/>
          <w:sz w:val="22"/>
          <w:szCs w:val="22"/>
        </w:rPr>
      </w:pPr>
      <w:r w:rsidRPr="00BC320A">
        <w:rPr>
          <w:rFonts w:asciiTheme="minorHAnsi" w:hAnsiTheme="minorHAnsi" w:cstheme="minorHAnsi"/>
          <w:sz w:val="22"/>
          <w:szCs w:val="22"/>
        </w:rPr>
        <w:tab/>
      </w:r>
      <w:r w:rsidR="00752143" w:rsidRPr="00BC320A">
        <w:rPr>
          <w:rFonts w:asciiTheme="minorHAnsi" w:hAnsiTheme="minorHAnsi" w:cstheme="minorHAnsi"/>
          <w:sz w:val="22"/>
          <w:szCs w:val="22"/>
        </w:rPr>
        <w:t>Raoul Curtis-Machin</w:t>
      </w:r>
      <w:r w:rsidR="00752143" w:rsidRPr="00BC320A">
        <w:rPr>
          <w:rFonts w:asciiTheme="minorHAnsi" w:hAnsiTheme="minorHAnsi" w:cstheme="minorHAnsi"/>
          <w:sz w:val="22"/>
          <w:szCs w:val="22"/>
        </w:rPr>
        <w:tab/>
        <w:t>Director of Horticulture and Visitor Experience</w:t>
      </w:r>
    </w:p>
    <w:p w14:paraId="1032DBCF" w14:textId="5764EE79" w:rsidR="001C75C7" w:rsidRPr="00772173" w:rsidRDefault="00D1673B" w:rsidP="00CE080F">
      <w:pPr>
        <w:tabs>
          <w:tab w:val="left" w:pos="1134"/>
          <w:tab w:val="left" w:pos="3119"/>
        </w:tabs>
        <w:rPr>
          <w:rFonts w:asciiTheme="minorHAnsi" w:hAnsiTheme="minorHAnsi" w:cstheme="minorHAnsi"/>
          <w:sz w:val="22"/>
          <w:szCs w:val="22"/>
        </w:rPr>
      </w:pPr>
      <w:r w:rsidRPr="00772173">
        <w:rPr>
          <w:rFonts w:asciiTheme="minorHAnsi" w:hAnsiTheme="minorHAnsi" w:cstheme="minorHAnsi"/>
          <w:sz w:val="22"/>
          <w:szCs w:val="22"/>
        </w:rPr>
        <w:tab/>
      </w:r>
      <w:r w:rsidR="001C75C7" w:rsidRPr="00772173">
        <w:rPr>
          <w:rFonts w:asciiTheme="minorHAnsi" w:hAnsiTheme="minorHAnsi" w:cstheme="minorHAnsi"/>
          <w:sz w:val="22"/>
          <w:szCs w:val="22"/>
        </w:rPr>
        <w:t>Keiran Ferguson</w:t>
      </w:r>
      <w:r w:rsidR="001C75C7" w:rsidRPr="00772173">
        <w:rPr>
          <w:rFonts w:asciiTheme="minorHAnsi" w:hAnsiTheme="minorHAnsi" w:cstheme="minorHAnsi"/>
          <w:sz w:val="22"/>
          <w:szCs w:val="22"/>
        </w:rPr>
        <w:tab/>
        <w:t xml:space="preserve">Head of Estates and Technology Services (Item 13.0) </w:t>
      </w:r>
    </w:p>
    <w:p w14:paraId="2D3A59BB" w14:textId="0A275863" w:rsidR="00DC1823" w:rsidRPr="00BC320A" w:rsidRDefault="001C75C7" w:rsidP="00CE080F">
      <w:pPr>
        <w:tabs>
          <w:tab w:val="left" w:pos="1134"/>
          <w:tab w:val="left" w:pos="3119"/>
        </w:tabs>
        <w:rPr>
          <w:rFonts w:ascii="Calibri" w:hAnsi="Calibri" w:cs="Calibri"/>
          <w:bCs/>
          <w:sz w:val="22"/>
          <w:szCs w:val="22"/>
        </w:rPr>
      </w:pPr>
      <w:r>
        <w:rPr>
          <w:rFonts w:asciiTheme="minorHAnsi" w:hAnsiTheme="minorHAnsi" w:cstheme="minorHAnsi"/>
          <w:sz w:val="22"/>
          <w:szCs w:val="22"/>
        </w:rPr>
        <w:tab/>
      </w:r>
      <w:r w:rsidR="00DC1823" w:rsidRPr="00BC320A">
        <w:rPr>
          <w:rFonts w:asciiTheme="minorHAnsi" w:hAnsiTheme="minorHAnsi" w:cstheme="minorHAnsi"/>
          <w:sz w:val="22"/>
          <w:szCs w:val="22"/>
        </w:rPr>
        <w:t>Joanne Hannah</w:t>
      </w:r>
      <w:r w:rsidR="00DC1823" w:rsidRPr="00BC320A">
        <w:rPr>
          <w:rFonts w:asciiTheme="minorHAnsi" w:hAnsiTheme="minorHAnsi" w:cstheme="minorHAnsi"/>
          <w:sz w:val="22"/>
          <w:szCs w:val="22"/>
        </w:rPr>
        <w:tab/>
        <w:t xml:space="preserve">Director of Resources and Planning and Board Secretary </w:t>
      </w:r>
    </w:p>
    <w:p w14:paraId="5C5C8B58" w14:textId="090A124F" w:rsidR="00C101C8" w:rsidRPr="00BC320A" w:rsidRDefault="001E3D5D" w:rsidP="00CE080F">
      <w:pPr>
        <w:tabs>
          <w:tab w:val="left" w:pos="1134"/>
          <w:tab w:val="left" w:pos="3119"/>
          <w:tab w:val="left" w:pos="6300"/>
          <w:tab w:val="left" w:pos="6804"/>
        </w:tabs>
        <w:ind w:left="-360" w:right="-334"/>
        <w:jc w:val="both"/>
        <w:rPr>
          <w:rFonts w:asciiTheme="minorHAnsi" w:hAnsiTheme="minorHAnsi" w:cstheme="minorHAnsi"/>
          <w:sz w:val="22"/>
          <w:szCs w:val="22"/>
        </w:rPr>
      </w:pPr>
      <w:r w:rsidRPr="00BC320A">
        <w:rPr>
          <w:rFonts w:asciiTheme="minorHAnsi" w:hAnsiTheme="minorHAnsi" w:cstheme="minorHAnsi"/>
          <w:sz w:val="22"/>
          <w:szCs w:val="22"/>
        </w:rPr>
        <w:tab/>
      </w:r>
      <w:r w:rsidR="00C101C8" w:rsidRPr="00BC320A">
        <w:rPr>
          <w:rFonts w:asciiTheme="minorHAnsi" w:hAnsiTheme="minorHAnsi" w:cstheme="minorHAnsi"/>
          <w:sz w:val="22"/>
          <w:szCs w:val="22"/>
        </w:rPr>
        <w:t>Pete Hollingsworth</w:t>
      </w:r>
      <w:r w:rsidR="00C101C8" w:rsidRPr="00BC320A">
        <w:rPr>
          <w:rFonts w:asciiTheme="minorHAnsi" w:hAnsiTheme="minorHAnsi" w:cstheme="minorHAnsi"/>
          <w:sz w:val="22"/>
          <w:szCs w:val="22"/>
        </w:rPr>
        <w:tab/>
        <w:t xml:space="preserve">Director of Science and Deputy Keeper  </w:t>
      </w:r>
    </w:p>
    <w:p w14:paraId="524803EC" w14:textId="60F8A9BA" w:rsidR="00080E60" w:rsidRPr="00BC320A" w:rsidRDefault="00C101C8" w:rsidP="00CE080F">
      <w:pPr>
        <w:tabs>
          <w:tab w:val="left" w:pos="1134"/>
          <w:tab w:val="left" w:pos="3119"/>
        </w:tabs>
        <w:rPr>
          <w:rFonts w:asciiTheme="minorHAnsi" w:hAnsiTheme="minorHAnsi" w:cstheme="minorHAnsi"/>
          <w:sz w:val="22"/>
          <w:szCs w:val="22"/>
        </w:rPr>
      </w:pPr>
      <w:r w:rsidRPr="00BC320A">
        <w:rPr>
          <w:rFonts w:asciiTheme="minorHAnsi" w:hAnsiTheme="minorHAnsi" w:cstheme="minorHAnsi"/>
          <w:sz w:val="22"/>
          <w:szCs w:val="22"/>
        </w:rPr>
        <w:tab/>
      </w:r>
      <w:r w:rsidR="00080E60" w:rsidRPr="00BC320A">
        <w:rPr>
          <w:rFonts w:asciiTheme="minorHAnsi" w:hAnsiTheme="minorHAnsi" w:cstheme="minorHAnsi"/>
          <w:sz w:val="22"/>
          <w:szCs w:val="22"/>
        </w:rPr>
        <w:t>Emma Lacroix</w:t>
      </w:r>
      <w:r w:rsidR="00080E60" w:rsidRPr="00BC320A">
        <w:rPr>
          <w:rFonts w:asciiTheme="minorHAnsi" w:hAnsiTheme="minorHAnsi" w:cstheme="minorHAnsi"/>
          <w:sz w:val="22"/>
          <w:szCs w:val="22"/>
        </w:rPr>
        <w:tab/>
      </w:r>
      <w:r w:rsidR="006738EC" w:rsidRPr="00BC320A">
        <w:rPr>
          <w:rFonts w:asciiTheme="minorHAnsi" w:hAnsiTheme="minorHAnsi" w:cstheme="minorHAnsi"/>
          <w:sz w:val="22"/>
          <w:szCs w:val="22"/>
        </w:rPr>
        <w:t>Director of Development and Communications</w:t>
      </w:r>
      <w:r w:rsidR="00080E60" w:rsidRPr="00BC320A">
        <w:rPr>
          <w:rFonts w:asciiTheme="minorHAnsi" w:hAnsiTheme="minorHAnsi" w:cstheme="minorHAnsi"/>
          <w:sz w:val="22"/>
          <w:szCs w:val="22"/>
        </w:rPr>
        <w:t xml:space="preserve"> </w:t>
      </w:r>
    </w:p>
    <w:p w14:paraId="46954F0F" w14:textId="2FCB49B4" w:rsidR="00522163" w:rsidRPr="00BC320A" w:rsidRDefault="00080E60" w:rsidP="00CE080F">
      <w:pPr>
        <w:tabs>
          <w:tab w:val="left" w:pos="1134"/>
          <w:tab w:val="left" w:pos="3119"/>
        </w:tabs>
        <w:rPr>
          <w:rFonts w:asciiTheme="minorHAnsi" w:hAnsiTheme="minorHAnsi" w:cstheme="minorHAnsi"/>
          <w:sz w:val="22"/>
          <w:szCs w:val="22"/>
        </w:rPr>
      </w:pPr>
      <w:r w:rsidRPr="00BC320A">
        <w:rPr>
          <w:rFonts w:asciiTheme="minorHAnsi" w:hAnsiTheme="minorHAnsi" w:cstheme="minorHAnsi"/>
          <w:sz w:val="22"/>
          <w:szCs w:val="22"/>
        </w:rPr>
        <w:tab/>
      </w:r>
      <w:r w:rsidR="00522163" w:rsidRPr="00BC320A">
        <w:rPr>
          <w:rFonts w:asciiTheme="minorHAnsi" w:hAnsiTheme="minorHAnsi" w:cstheme="minorHAnsi"/>
          <w:sz w:val="22"/>
          <w:szCs w:val="22"/>
        </w:rPr>
        <w:t>Jennifer Martin</w:t>
      </w:r>
      <w:r w:rsidR="00522163" w:rsidRPr="00BC320A">
        <w:rPr>
          <w:rFonts w:asciiTheme="minorHAnsi" w:hAnsiTheme="minorHAnsi" w:cstheme="minorHAnsi"/>
          <w:sz w:val="22"/>
          <w:szCs w:val="22"/>
        </w:rPr>
        <w:tab/>
        <w:t>PA to the Regius Keeper (Minutes)</w:t>
      </w:r>
      <w:r w:rsidR="00600800" w:rsidRPr="00BC320A">
        <w:rPr>
          <w:rFonts w:asciiTheme="minorHAnsi" w:hAnsiTheme="minorHAnsi" w:cstheme="minorHAnsi"/>
          <w:sz w:val="22"/>
          <w:szCs w:val="22"/>
        </w:rPr>
        <w:t xml:space="preserve"> </w:t>
      </w:r>
    </w:p>
    <w:p w14:paraId="26F2A088" w14:textId="77777777" w:rsidR="000C1B38" w:rsidRPr="00BC320A" w:rsidRDefault="003D705F" w:rsidP="00CE080F">
      <w:pPr>
        <w:tabs>
          <w:tab w:val="left" w:pos="1134"/>
          <w:tab w:val="left" w:pos="3119"/>
          <w:tab w:val="left" w:pos="6300"/>
        </w:tabs>
        <w:ind w:left="-338" w:right="-334" w:hanging="26"/>
        <w:rPr>
          <w:rFonts w:asciiTheme="minorHAnsi" w:hAnsiTheme="minorHAnsi" w:cstheme="minorHAnsi"/>
          <w:sz w:val="22"/>
          <w:szCs w:val="22"/>
        </w:rPr>
      </w:pPr>
      <w:r w:rsidRPr="00BC320A">
        <w:rPr>
          <w:rFonts w:asciiTheme="minorHAnsi" w:hAnsiTheme="minorHAnsi" w:cstheme="minorHAnsi"/>
          <w:sz w:val="22"/>
          <w:szCs w:val="22"/>
        </w:rPr>
        <w:tab/>
      </w:r>
      <w:r w:rsidRPr="00BC320A">
        <w:rPr>
          <w:rFonts w:asciiTheme="minorHAnsi" w:hAnsiTheme="minorHAnsi" w:cstheme="minorHAnsi"/>
          <w:sz w:val="22"/>
          <w:szCs w:val="22"/>
        </w:rPr>
        <w:tab/>
      </w:r>
      <w:r w:rsidR="000B6A9B" w:rsidRPr="00BC320A">
        <w:rPr>
          <w:rFonts w:asciiTheme="minorHAnsi" w:hAnsiTheme="minorHAnsi" w:cstheme="minorHAnsi"/>
          <w:sz w:val="22"/>
          <w:szCs w:val="22"/>
        </w:rPr>
        <w:t>Simon Milne</w:t>
      </w:r>
      <w:r w:rsidR="000B6A9B" w:rsidRPr="00BC320A">
        <w:rPr>
          <w:rFonts w:asciiTheme="minorHAnsi" w:hAnsiTheme="minorHAnsi" w:cstheme="minorHAnsi"/>
          <w:sz w:val="22"/>
          <w:szCs w:val="22"/>
        </w:rPr>
        <w:tab/>
        <w:t>Regius Keeper</w:t>
      </w:r>
    </w:p>
    <w:p w14:paraId="0D695962" w14:textId="635618A0" w:rsidR="000C1B38" w:rsidRPr="00772173" w:rsidRDefault="000C1B38" w:rsidP="00CE080F">
      <w:pPr>
        <w:tabs>
          <w:tab w:val="left" w:pos="1134"/>
          <w:tab w:val="left" w:pos="3119"/>
        </w:tabs>
        <w:ind w:left="-338" w:right="-567" w:hanging="26"/>
        <w:rPr>
          <w:rFonts w:asciiTheme="minorHAnsi" w:hAnsiTheme="minorHAnsi" w:cstheme="minorHAnsi"/>
          <w:sz w:val="22"/>
          <w:szCs w:val="22"/>
        </w:rPr>
      </w:pPr>
      <w:r w:rsidRPr="00772173">
        <w:rPr>
          <w:rFonts w:asciiTheme="minorHAnsi" w:hAnsiTheme="minorHAnsi" w:cstheme="minorHAnsi"/>
          <w:sz w:val="22"/>
          <w:szCs w:val="22"/>
        </w:rPr>
        <w:tab/>
      </w:r>
      <w:r w:rsidRPr="00772173">
        <w:rPr>
          <w:rFonts w:asciiTheme="minorHAnsi" w:hAnsiTheme="minorHAnsi" w:cstheme="minorHAnsi"/>
          <w:sz w:val="22"/>
          <w:szCs w:val="22"/>
        </w:rPr>
        <w:tab/>
      </w:r>
      <w:r w:rsidR="001124B0" w:rsidRPr="00772173">
        <w:rPr>
          <w:rFonts w:asciiTheme="minorHAnsi" w:hAnsiTheme="minorHAnsi" w:cstheme="minorHAnsi"/>
          <w:sz w:val="22"/>
          <w:szCs w:val="22"/>
        </w:rPr>
        <w:t>Claire Monk</w:t>
      </w:r>
      <w:r w:rsidRPr="00772173">
        <w:rPr>
          <w:rFonts w:asciiTheme="minorHAnsi" w:hAnsiTheme="minorHAnsi" w:cstheme="minorHAnsi"/>
          <w:sz w:val="22"/>
          <w:szCs w:val="22"/>
        </w:rPr>
        <w:tab/>
      </w:r>
      <w:r w:rsidR="00B47254" w:rsidRPr="00772173">
        <w:rPr>
          <w:rFonts w:asciiTheme="minorHAnsi" w:hAnsiTheme="minorHAnsi" w:cstheme="minorHAnsi"/>
          <w:sz w:val="22"/>
          <w:szCs w:val="22"/>
        </w:rPr>
        <w:t xml:space="preserve">Head of </w:t>
      </w:r>
      <w:r w:rsidR="001124B0" w:rsidRPr="00772173">
        <w:rPr>
          <w:rFonts w:ascii="Calibri" w:hAnsi="Calibri" w:cs="Calibri"/>
          <w:sz w:val="22"/>
          <w:szCs w:val="22"/>
        </w:rPr>
        <w:t xml:space="preserve">Edinburgh Biomes </w:t>
      </w:r>
      <w:r w:rsidRPr="00772173">
        <w:rPr>
          <w:rFonts w:asciiTheme="minorHAnsi" w:hAnsiTheme="minorHAnsi" w:cstheme="minorHAnsi"/>
          <w:sz w:val="22"/>
          <w:szCs w:val="22"/>
        </w:rPr>
        <w:t>(Item</w:t>
      </w:r>
      <w:r w:rsidR="00AF7BD1" w:rsidRPr="00772173">
        <w:rPr>
          <w:rFonts w:asciiTheme="minorHAnsi" w:hAnsiTheme="minorHAnsi" w:cstheme="minorHAnsi"/>
          <w:sz w:val="22"/>
          <w:szCs w:val="22"/>
        </w:rPr>
        <w:t xml:space="preserve"> </w:t>
      </w:r>
      <w:r w:rsidR="001C75C7" w:rsidRPr="00772173">
        <w:rPr>
          <w:rFonts w:asciiTheme="minorHAnsi" w:hAnsiTheme="minorHAnsi" w:cstheme="minorHAnsi"/>
          <w:sz w:val="22"/>
          <w:szCs w:val="22"/>
        </w:rPr>
        <w:t>7</w:t>
      </w:r>
      <w:r w:rsidR="00AF7BD1" w:rsidRPr="00772173">
        <w:rPr>
          <w:rFonts w:asciiTheme="minorHAnsi" w:hAnsiTheme="minorHAnsi" w:cstheme="minorHAnsi"/>
          <w:sz w:val="22"/>
          <w:szCs w:val="22"/>
        </w:rPr>
        <w:t>.0</w:t>
      </w:r>
      <w:r w:rsidR="00CC7548" w:rsidRPr="00772173">
        <w:rPr>
          <w:rFonts w:asciiTheme="minorHAnsi" w:hAnsiTheme="minorHAnsi" w:cstheme="minorHAnsi"/>
          <w:sz w:val="22"/>
          <w:szCs w:val="22"/>
        </w:rPr>
        <w:t>)</w:t>
      </w:r>
      <w:r w:rsidR="001C75C7" w:rsidRPr="00772173">
        <w:rPr>
          <w:rFonts w:asciiTheme="minorHAnsi" w:hAnsiTheme="minorHAnsi" w:cstheme="minorHAnsi"/>
          <w:sz w:val="22"/>
          <w:szCs w:val="22"/>
        </w:rPr>
        <w:t xml:space="preserve"> </w:t>
      </w:r>
    </w:p>
    <w:bookmarkEnd w:id="0"/>
    <w:p w14:paraId="702C04B3" w14:textId="3A799DB1" w:rsidR="00344CF5" w:rsidRPr="001557D0" w:rsidRDefault="00344CF5" w:rsidP="00D656AF">
      <w:pPr>
        <w:tabs>
          <w:tab w:val="left" w:pos="1134"/>
          <w:tab w:val="left" w:pos="3119"/>
        </w:tabs>
        <w:ind w:right="-567"/>
        <w:rPr>
          <w:rFonts w:asciiTheme="minorHAnsi" w:hAnsiTheme="minorHAnsi" w:cstheme="minorHAnsi"/>
          <w:sz w:val="22"/>
          <w:szCs w:val="22"/>
        </w:rPr>
      </w:pPr>
    </w:p>
    <w:tbl>
      <w:tblPr>
        <w:tblW w:w="9782" w:type="dxa"/>
        <w:tblInd w:w="-426" w:type="dxa"/>
        <w:tblLayout w:type="fixed"/>
        <w:tblLook w:val="01E0" w:firstRow="1" w:lastRow="1" w:firstColumn="1" w:lastColumn="1" w:noHBand="0" w:noVBand="0"/>
      </w:tblPr>
      <w:tblGrid>
        <w:gridCol w:w="791"/>
        <w:gridCol w:w="7041"/>
        <w:gridCol w:w="1950"/>
      </w:tblGrid>
      <w:tr w:rsidR="00AE4995" w:rsidRPr="0007335A" w14:paraId="0561E626" w14:textId="77777777" w:rsidTr="002614C8">
        <w:trPr>
          <w:tblHeader/>
        </w:trPr>
        <w:tc>
          <w:tcPr>
            <w:tcW w:w="791" w:type="dxa"/>
          </w:tcPr>
          <w:p w14:paraId="394B5B68" w14:textId="77777777" w:rsidR="00AE4995" w:rsidRPr="0007335A" w:rsidRDefault="00AE4995" w:rsidP="00AE4995">
            <w:pPr>
              <w:jc w:val="both"/>
              <w:rPr>
                <w:rFonts w:asciiTheme="minorHAnsi" w:hAnsiTheme="minorHAnsi" w:cstheme="minorHAnsi"/>
                <w:b/>
                <w:sz w:val="22"/>
                <w:szCs w:val="22"/>
              </w:rPr>
            </w:pPr>
            <w:bookmarkStart w:id="1" w:name="_Hlk34313213"/>
            <w:r w:rsidRPr="0007335A">
              <w:rPr>
                <w:rFonts w:asciiTheme="minorHAnsi" w:hAnsiTheme="minorHAnsi" w:cstheme="minorHAnsi"/>
                <w:b/>
                <w:sz w:val="22"/>
                <w:szCs w:val="22"/>
              </w:rPr>
              <w:t>NO</w:t>
            </w:r>
          </w:p>
        </w:tc>
        <w:tc>
          <w:tcPr>
            <w:tcW w:w="7041" w:type="dxa"/>
          </w:tcPr>
          <w:p w14:paraId="1AFE648C" w14:textId="77777777" w:rsidR="00AE4995" w:rsidRPr="0007335A" w:rsidRDefault="00AE4995" w:rsidP="00AE4995">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2C641871" w14:textId="77777777" w:rsidR="00AE4995" w:rsidRPr="0007335A" w:rsidRDefault="00AE4995" w:rsidP="00AE4995">
            <w:pPr>
              <w:jc w:val="both"/>
              <w:rPr>
                <w:rFonts w:asciiTheme="minorHAnsi" w:hAnsiTheme="minorHAnsi" w:cstheme="minorHAnsi"/>
                <w:b/>
                <w:sz w:val="22"/>
                <w:szCs w:val="22"/>
              </w:rPr>
            </w:pPr>
          </w:p>
        </w:tc>
        <w:tc>
          <w:tcPr>
            <w:tcW w:w="1950" w:type="dxa"/>
          </w:tcPr>
          <w:p w14:paraId="170A68C4" w14:textId="77777777" w:rsidR="00AE4995" w:rsidRPr="0007335A" w:rsidRDefault="00AE4995" w:rsidP="00AE4995">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C23644" w:rsidRPr="00AE31A4" w14:paraId="0ED128EB" w14:textId="77777777" w:rsidTr="002614C8">
        <w:tc>
          <w:tcPr>
            <w:tcW w:w="791" w:type="dxa"/>
            <w:shd w:val="clear" w:color="auto" w:fill="auto"/>
          </w:tcPr>
          <w:p w14:paraId="17C6E319" w14:textId="77777777" w:rsidR="00C23644" w:rsidRPr="00AE31A4" w:rsidRDefault="00C23644" w:rsidP="00C23644">
            <w:pPr>
              <w:jc w:val="both"/>
              <w:rPr>
                <w:rFonts w:ascii="Calibri" w:hAnsi="Calibri" w:cs="Calibri"/>
                <w:b/>
                <w:sz w:val="22"/>
                <w:szCs w:val="22"/>
              </w:rPr>
            </w:pPr>
          </w:p>
        </w:tc>
        <w:tc>
          <w:tcPr>
            <w:tcW w:w="7041" w:type="dxa"/>
            <w:shd w:val="clear" w:color="auto" w:fill="auto"/>
          </w:tcPr>
          <w:p w14:paraId="081983E1" w14:textId="4CE550A3" w:rsidR="00C23644" w:rsidRDefault="00C23644" w:rsidP="00C23644">
            <w:pPr>
              <w:jc w:val="both"/>
              <w:rPr>
                <w:rFonts w:ascii="Calibri" w:hAnsi="Calibri" w:cs="Calibri"/>
                <w:b/>
                <w:sz w:val="22"/>
                <w:szCs w:val="22"/>
                <w:u w:val="single"/>
              </w:rPr>
            </w:pPr>
            <w:r w:rsidRPr="006D4329">
              <w:rPr>
                <w:rFonts w:ascii="Calibri" w:hAnsi="Calibri" w:cs="Calibri"/>
                <w:b/>
                <w:sz w:val="22"/>
                <w:szCs w:val="22"/>
                <w:u w:val="single"/>
              </w:rPr>
              <w:t>Private Meeting</w:t>
            </w:r>
            <w:r>
              <w:rPr>
                <w:rFonts w:ascii="Calibri" w:hAnsi="Calibri" w:cs="Calibri"/>
                <w:b/>
                <w:sz w:val="22"/>
                <w:szCs w:val="22"/>
                <w:u w:val="single"/>
              </w:rPr>
              <w:t xml:space="preserve"> </w:t>
            </w:r>
          </w:p>
          <w:p w14:paraId="5B81CE4B" w14:textId="77777777" w:rsidR="00C23644" w:rsidRDefault="00C23644" w:rsidP="00C23644">
            <w:pPr>
              <w:jc w:val="both"/>
              <w:rPr>
                <w:rFonts w:ascii="Calibri" w:hAnsi="Calibri" w:cs="Calibri"/>
                <w:b/>
                <w:bCs/>
                <w:sz w:val="22"/>
                <w:szCs w:val="22"/>
              </w:rPr>
            </w:pPr>
          </w:p>
          <w:p w14:paraId="23693F8A" w14:textId="64BE2A85" w:rsidR="00C23644" w:rsidRDefault="00C23644" w:rsidP="00C23644">
            <w:pPr>
              <w:jc w:val="both"/>
              <w:rPr>
                <w:rFonts w:ascii="Calibri" w:hAnsi="Calibri" w:cs="Calibri"/>
                <w:sz w:val="22"/>
                <w:szCs w:val="22"/>
              </w:rPr>
            </w:pPr>
            <w:r>
              <w:rPr>
                <w:rFonts w:ascii="Calibri" w:hAnsi="Calibri" w:cs="Calibri"/>
                <w:sz w:val="22"/>
                <w:szCs w:val="22"/>
              </w:rPr>
              <w:t xml:space="preserve">The Trustees held a private meeting. </w:t>
            </w:r>
            <w:r w:rsidR="00A54598" w:rsidRPr="00A54598">
              <w:rPr>
                <w:rFonts w:ascii="Calibri" w:hAnsi="Calibri" w:cs="Calibri"/>
                <w:sz w:val="22"/>
                <w:szCs w:val="22"/>
              </w:rPr>
              <w:t xml:space="preserve">The Chair confirmed that the Regius Keeper would reach RBGE retirement age at the end of </w:t>
            </w:r>
            <w:r w:rsidR="0079722B" w:rsidRPr="00A54598">
              <w:rPr>
                <w:rFonts w:ascii="Calibri" w:hAnsi="Calibri" w:cs="Calibri"/>
                <w:sz w:val="22"/>
                <w:szCs w:val="22"/>
              </w:rPr>
              <w:t>January 2026 and</w:t>
            </w:r>
            <w:r w:rsidR="00A54598" w:rsidRPr="00A54598">
              <w:rPr>
                <w:rFonts w:ascii="Calibri" w:hAnsi="Calibri" w:cs="Calibri"/>
                <w:sz w:val="22"/>
                <w:szCs w:val="22"/>
              </w:rPr>
              <w:t xml:space="preserve"> outlined the plans and  programme for recruiting his successor with the aim of achieving a seamless transition</w:t>
            </w:r>
            <w:r w:rsidR="00460CDE">
              <w:rPr>
                <w:rFonts w:ascii="Calibri" w:hAnsi="Calibri" w:cs="Calibri"/>
                <w:sz w:val="22"/>
                <w:szCs w:val="22"/>
              </w:rPr>
              <w:t xml:space="preserve"> by end of 2025</w:t>
            </w:r>
            <w:r w:rsidR="00A54598">
              <w:rPr>
                <w:rFonts w:ascii="Calibri" w:hAnsi="Calibri" w:cs="Calibri"/>
                <w:sz w:val="22"/>
                <w:szCs w:val="22"/>
              </w:rPr>
              <w:t>.</w:t>
            </w:r>
          </w:p>
          <w:p w14:paraId="4AED2CC7" w14:textId="06DE90E4" w:rsidR="00C23644" w:rsidRPr="00C101C8" w:rsidRDefault="00C23644" w:rsidP="00C23644">
            <w:pPr>
              <w:jc w:val="both"/>
              <w:rPr>
                <w:rFonts w:ascii="Calibri" w:hAnsi="Calibri" w:cs="Calibri"/>
                <w:sz w:val="22"/>
                <w:szCs w:val="22"/>
              </w:rPr>
            </w:pPr>
          </w:p>
        </w:tc>
        <w:tc>
          <w:tcPr>
            <w:tcW w:w="1950" w:type="dxa"/>
            <w:shd w:val="clear" w:color="auto" w:fill="auto"/>
          </w:tcPr>
          <w:p w14:paraId="07DB9AE0" w14:textId="6B95D1FB" w:rsidR="00C23644" w:rsidRPr="00AE31A4" w:rsidRDefault="00C23644" w:rsidP="00C23644">
            <w:pPr>
              <w:jc w:val="center"/>
              <w:rPr>
                <w:rFonts w:ascii="Calibri" w:hAnsi="Calibri" w:cs="Calibri"/>
                <w:sz w:val="22"/>
                <w:szCs w:val="22"/>
              </w:rPr>
            </w:pPr>
          </w:p>
        </w:tc>
      </w:tr>
      <w:tr w:rsidR="00C23644" w:rsidRPr="0007335A" w14:paraId="4138F7F8" w14:textId="77777777" w:rsidTr="002614C8">
        <w:tc>
          <w:tcPr>
            <w:tcW w:w="791" w:type="dxa"/>
          </w:tcPr>
          <w:p w14:paraId="091B72ED" w14:textId="77777777" w:rsidR="00C23644" w:rsidRPr="0007335A" w:rsidRDefault="00C23644" w:rsidP="00C23644">
            <w:pPr>
              <w:jc w:val="both"/>
              <w:rPr>
                <w:rFonts w:asciiTheme="minorHAnsi" w:hAnsiTheme="minorHAnsi" w:cstheme="minorHAnsi"/>
                <w:b/>
                <w:sz w:val="22"/>
                <w:szCs w:val="22"/>
              </w:rPr>
            </w:pPr>
          </w:p>
        </w:tc>
        <w:tc>
          <w:tcPr>
            <w:tcW w:w="7041" w:type="dxa"/>
          </w:tcPr>
          <w:p w14:paraId="7D14A05F" w14:textId="1F39C9A4" w:rsidR="00C23644" w:rsidRDefault="00C23644" w:rsidP="00C23644">
            <w:pPr>
              <w:jc w:val="both"/>
              <w:rPr>
                <w:rFonts w:asciiTheme="minorHAnsi" w:hAnsiTheme="minorHAnsi" w:cstheme="minorHAnsi"/>
                <w:b/>
                <w:sz w:val="22"/>
                <w:szCs w:val="22"/>
                <w:u w:val="single"/>
              </w:rPr>
            </w:pPr>
            <w:r w:rsidRPr="008A528E">
              <w:rPr>
                <w:rFonts w:asciiTheme="minorHAnsi" w:hAnsiTheme="minorHAnsi" w:cstheme="minorHAnsi"/>
                <w:b/>
                <w:sz w:val="22"/>
                <w:szCs w:val="22"/>
                <w:u w:val="single"/>
              </w:rPr>
              <w:t>OPENING ITEMS</w:t>
            </w:r>
          </w:p>
          <w:p w14:paraId="1B595825" w14:textId="77777777" w:rsidR="00C23644" w:rsidRPr="0007335A" w:rsidRDefault="00C23644" w:rsidP="00C23644">
            <w:pPr>
              <w:jc w:val="both"/>
              <w:rPr>
                <w:rFonts w:asciiTheme="minorHAnsi" w:hAnsiTheme="minorHAnsi" w:cstheme="minorHAnsi"/>
                <w:b/>
                <w:sz w:val="22"/>
                <w:szCs w:val="22"/>
                <w:u w:val="single"/>
              </w:rPr>
            </w:pPr>
          </w:p>
        </w:tc>
        <w:tc>
          <w:tcPr>
            <w:tcW w:w="1950" w:type="dxa"/>
          </w:tcPr>
          <w:p w14:paraId="4D975231" w14:textId="77C1DE72" w:rsidR="00C23644" w:rsidRPr="0007335A" w:rsidRDefault="00C23644" w:rsidP="00C23644">
            <w:pPr>
              <w:jc w:val="center"/>
              <w:rPr>
                <w:rFonts w:asciiTheme="minorHAnsi" w:hAnsiTheme="minorHAnsi" w:cstheme="minorHAnsi"/>
                <w:sz w:val="22"/>
                <w:szCs w:val="22"/>
              </w:rPr>
            </w:pPr>
          </w:p>
        </w:tc>
      </w:tr>
      <w:tr w:rsidR="00C23644" w:rsidRPr="0007335A" w14:paraId="1E265FED" w14:textId="77777777" w:rsidTr="002614C8">
        <w:tc>
          <w:tcPr>
            <w:tcW w:w="791" w:type="dxa"/>
          </w:tcPr>
          <w:p w14:paraId="56BAB35D" w14:textId="3773057A" w:rsidR="00C23644" w:rsidRPr="0007335A" w:rsidRDefault="004B744B" w:rsidP="00C23644">
            <w:pPr>
              <w:jc w:val="both"/>
              <w:rPr>
                <w:rFonts w:asciiTheme="minorHAnsi" w:hAnsiTheme="minorHAnsi" w:cstheme="minorHAnsi"/>
                <w:b/>
                <w:sz w:val="22"/>
                <w:szCs w:val="22"/>
              </w:rPr>
            </w:pPr>
            <w:r>
              <w:rPr>
                <w:rFonts w:asciiTheme="minorHAnsi" w:hAnsiTheme="minorHAnsi" w:cstheme="minorHAnsi"/>
                <w:b/>
                <w:sz w:val="22"/>
                <w:szCs w:val="22"/>
              </w:rPr>
              <w:t>1</w:t>
            </w:r>
            <w:r w:rsidR="00C23644" w:rsidRPr="0007335A">
              <w:rPr>
                <w:rFonts w:asciiTheme="minorHAnsi" w:hAnsiTheme="minorHAnsi" w:cstheme="minorHAnsi"/>
                <w:b/>
                <w:sz w:val="22"/>
                <w:szCs w:val="22"/>
              </w:rPr>
              <w:t>.0</w:t>
            </w:r>
          </w:p>
          <w:p w14:paraId="537FE3F4" w14:textId="77777777" w:rsidR="00C23644" w:rsidRPr="0007335A" w:rsidRDefault="00C23644" w:rsidP="00C23644">
            <w:pPr>
              <w:jc w:val="both"/>
              <w:rPr>
                <w:rFonts w:asciiTheme="minorHAnsi" w:hAnsiTheme="minorHAnsi" w:cstheme="minorHAnsi"/>
                <w:b/>
                <w:sz w:val="22"/>
                <w:szCs w:val="22"/>
              </w:rPr>
            </w:pPr>
          </w:p>
        </w:tc>
        <w:tc>
          <w:tcPr>
            <w:tcW w:w="7041" w:type="dxa"/>
          </w:tcPr>
          <w:p w14:paraId="6C58FA6E" w14:textId="09F6BAA1" w:rsidR="00C23644" w:rsidRDefault="00C23644" w:rsidP="00C2364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Apologies</w:t>
            </w:r>
          </w:p>
          <w:p w14:paraId="70C6BF11" w14:textId="77777777" w:rsidR="00C23644" w:rsidRDefault="00C23644" w:rsidP="00C23644">
            <w:pPr>
              <w:jc w:val="both"/>
              <w:rPr>
                <w:rFonts w:asciiTheme="minorHAnsi" w:hAnsiTheme="minorHAnsi" w:cstheme="minorHAnsi"/>
                <w:bCs/>
                <w:sz w:val="22"/>
                <w:szCs w:val="22"/>
              </w:rPr>
            </w:pPr>
          </w:p>
          <w:p w14:paraId="789CD0D2" w14:textId="5F5132DB" w:rsidR="00C23644" w:rsidRDefault="004B744B" w:rsidP="00BC320A">
            <w:pPr>
              <w:jc w:val="both"/>
              <w:rPr>
                <w:rFonts w:asciiTheme="minorHAnsi" w:hAnsiTheme="minorHAnsi" w:cstheme="minorHAnsi"/>
                <w:bCs/>
                <w:sz w:val="22"/>
                <w:szCs w:val="22"/>
              </w:rPr>
            </w:pPr>
            <w:r>
              <w:rPr>
                <w:rFonts w:asciiTheme="minorHAnsi" w:hAnsiTheme="minorHAnsi" w:cstheme="minorHAnsi"/>
                <w:bCs/>
                <w:sz w:val="22"/>
                <w:szCs w:val="22"/>
              </w:rPr>
              <w:t>No apologies had been received.</w:t>
            </w:r>
          </w:p>
          <w:p w14:paraId="4AB9EE65" w14:textId="530101C5" w:rsidR="000F1E21" w:rsidRPr="005D704A" w:rsidRDefault="000F1E21" w:rsidP="00BC320A">
            <w:pPr>
              <w:jc w:val="both"/>
              <w:rPr>
                <w:rFonts w:asciiTheme="minorHAnsi" w:hAnsiTheme="minorHAnsi" w:cstheme="minorHAnsi"/>
                <w:sz w:val="22"/>
                <w:szCs w:val="22"/>
              </w:rPr>
            </w:pPr>
          </w:p>
        </w:tc>
        <w:tc>
          <w:tcPr>
            <w:tcW w:w="1950" w:type="dxa"/>
          </w:tcPr>
          <w:p w14:paraId="59FB70E1" w14:textId="77777777" w:rsidR="00C23644" w:rsidRPr="0007335A" w:rsidRDefault="00C23644" w:rsidP="00C23644">
            <w:pPr>
              <w:jc w:val="center"/>
              <w:rPr>
                <w:rFonts w:asciiTheme="minorHAnsi" w:hAnsiTheme="minorHAnsi" w:cstheme="minorHAnsi"/>
                <w:sz w:val="22"/>
                <w:szCs w:val="22"/>
              </w:rPr>
            </w:pPr>
          </w:p>
        </w:tc>
      </w:tr>
      <w:tr w:rsidR="00C23644" w:rsidRPr="0007335A" w14:paraId="2DDD272E" w14:textId="77777777" w:rsidTr="002614C8">
        <w:tc>
          <w:tcPr>
            <w:tcW w:w="791" w:type="dxa"/>
          </w:tcPr>
          <w:p w14:paraId="413AC810" w14:textId="5CBECDAF" w:rsidR="00C23644" w:rsidRPr="00687875" w:rsidRDefault="004B744B" w:rsidP="00C23644">
            <w:pPr>
              <w:jc w:val="both"/>
              <w:rPr>
                <w:rFonts w:asciiTheme="minorHAnsi" w:hAnsiTheme="minorHAnsi" w:cstheme="minorHAnsi"/>
                <w:b/>
                <w:sz w:val="22"/>
                <w:szCs w:val="22"/>
              </w:rPr>
            </w:pPr>
            <w:r>
              <w:rPr>
                <w:rFonts w:asciiTheme="minorHAnsi" w:hAnsiTheme="minorHAnsi" w:cstheme="minorHAnsi"/>
                <w:b/>
                <w:sz w:val="22"/>
                <w:szCs w:val="22"/>
              </w:rPr>
              <w:t>2</w:t>
            </w:r>
            <w:r w:rsidR="00C23644" w:rsidRPr="00687875">
              <w:rPr>
                <w:rFonts w:asciiTheme="minorHAnsi" w:hAnsiTheme="minorHAnsi" w:cstheme="minorHAnsi"/>
                <w:b/>
                <w:sz w:val="22"/>
                <w:szCs w:val="22"/>
              </w:rPr>
              <w:t>.0</w:t>
            </w:r>
          </w:p>
          <w:p w14:paraId="0719D3CD" w14:textId="77777777" w:rsidR="00C23644" w:rsidRPr="00687875" w:rsidRDefault="00C23644" w:rsidP="00C23644">
            <w:pPr>
              <w:jc w:val="both"/>
              <w:rPr>
                <w:rFonts w:asciiTheme="minorHAnsi" w:hAnsiTheme="minorHAnsi" w:cstheme="minorHAnsi"/>
                <w:b/>
                <w:sz w:val="22"/>
                <w:szCs w:val="22"/>
              </w:rPr>
            </w:pPr>
          </w:p>
        </w:tc>
        <w:tc>
          <w:tcPr>
            <w:tcW w:w="7041" w:type="dxa"/>
          </w:tcPr>
          <w:p w14:paraId="04DF059D" w14:textId="77777777" w:rsidR="00C23644" w:rsidRPr="00687875" w:rsidRDefault="00C23644" w:rsidP="00C23644">
            <w:pPr>
              <w:jc w:val="both"/>
              <w:rPr>
                <w:rFonts w:asciiTheme="minorHAnsi" w:hAnsiTheme="minorHAnsi" w:cstheme="minorHAnsi"/>
                <w:b/>
                <w:sz w:val="22"/>
                <w:szCs w:val="22"/>
                <w:u w:val="single"/>
              </w:rPr>
            </w:pPr>
            <w:r w:rsidRPr="00687875">
              <w:rPr>
                <w:rFonts w:asciiTheme="minorHAnsi" w:hAnsiTheme="minorHAnsi" w:cstheme="minorHAnsi"/>
                <w:b/>
                <w:sz w:val="22"/>
                <w:szCs w:val="22"/>
                <w:u w:val="single"/>
              </w:rPr>
              <w:t>Trustees’ Conflicts of Interest</w:t>
            </w:r>
          </w:p>
          <w:p w14:paraId="7AE71CF7" w14:textId="77777777" w:rsidR="00C23644" w:rsidRPr="00687875" w:rsidRDefault="00C23644" w:rsidP="00C23644">
            <w:pPr>
              <w:jc w:val="both"/>
              <w:rPr>
                <w:rFonts w:asciiTheme="minorHAnsi" w:hAnsiTheme="minorHAnsi" w:cstheme="minorHAnsi"/>
                <w:b/>
                <w:sz w:val="22"/>
                <w:szCs w:val="22"/>
                <w:u w:val="single"/>
              </w:rPr>
            </w:pPr>
          </w:p>
          <w:p w14:paraId="08190E97" w14:textId="77777777" w:rsidR="00C23644" w:rsidRDefault="00C23644" w:rsidP="00267BE7">
            <w:pPr>
              <w:jc w:val="both"/>
              <w:rPr>
                <w:rFonts w:asciiTheme="minorHAnsi" w:hAnsiTheme="minorHAnsi" w:cstheme="minorHAnsi"/>
                <w:sz w:val="22"/>
                <w:szCs w:val="22"/>
              </w:rPr>
            </w:pPr>
            <w:r w:rsidRPr="00687875">
              <w:rPr>
                <w:rFonts w:asciiTheme="minorHAnsi" w:hAnsiTheme="minorHAnsi" w:cstheme="minorHAnsi"/>
                <w:sz w:val="22"/>
                <w:szCs w:val="22"/>
              </w:rPr>
              <w:t>No conflicts of interest related to the meeting were declared</w:t>
            </w:r>
            <w:r>
              <w:rPr>
                <w:rFonts w:asciiTheme="minorHAnsi" w:hAnsiTheme="minorHAnsi" w:cstheme="minorHAnsi"/>
                <w:sz w:val="22"/>
                <w:szCs w:val="22"/>
              </w:rPr>
              <w:t xml:space="preserve">. </w:t>
            </w:r>
          </w:p>
          <w:p w14:paraId="2CDA4587" w14:textId="77777777" w:rsidR="003A0777" w:rsidRDefault="003A0777" w:rsidP="00267BE7">
            <w:pPr>
              <w:jc w:val="both"/>
              <w:rPr>
                <w:rFonts w:asciiTheme="minorHAnsi" w:hAnsiTheme="minorHAnsi" w:cstheme="minorHAnsi"/>
                <w:sz w:val="22"/>
                <w:szCs w:val="22"/>
              </w:rPr>
            </w:pPr>
          </w:p>
          <w:p w14:paraId="35A76A58" w14:textId="77777777" w:rsidR="003A0777" w:rsidRDefault="003A0777" w:rsidP="00267BE7">
            <w:pPr>
              <w:jc w:val="both"/>
              <w:rPr>
                <w:rFonts w:asciiTheme="minorHAnsi" w:hAnsiTheme="minorHAnsi" w:cstheme="minorHAnsi"/>
                <w:sz w:val="22"/>
                <w:szCs w:val="22"/>
              </w:rPr>
            </w:pPr>
          </w:p>
          <w:p w14:paraId="5D20D8A9" w14:textId="0C621AB9" w:rsidR="00267BE7" w:rsidRPr="00EC2EF2" w:rsidRDefault="00267BE7" w:rsidP="00267BE7">
            <w:pPr>
              <w:jc w:val="both"/>
              <w:rPr>
                <w:rFonts w:asciiTheme="minorHAnsi" w:hAnsiTheme="minorHAnsi" w:cstheme="minorHAnsi"/>
                <w:sz w:val="22"/>
                <w:szCs w:val="22"/>
              </w:rPr>
            </w:pPr>
          </w:p>
        </w:tc>
        <w:tc>
          <w:tcPr>
            <w:tcW w:w="1950" w:type="dxa"/>
          </w:tcPr>
          <w:p w14:paraId="38E90F67" w14:textId="77777777" w:rsidR="00C23644" w:rsidRDefault="00C23644" w:rsidP="00C23644">
            <w:pPr>
              <w:jc w:val="center"/>
              <w:rPr>
                <w:rFonts w:asciiTheme="minorHAnsi" w:hAnsiTheme="minorHAnsi" w:cstheme="minorHAnsi"/>
                <w:sz w:val="22"/>
                <w:szCs w:val="22"/>
              </w:rPr>
            </w:pPr>
          </w:p>
          <w:p w14:paraId="5024C66D" w14:textId="662C3DAA" w:rsidR="00C23644" w:rsidRPr="0007335A" w:rsidRDefault="00C23644" w:rsidP="00C23644">
            <w:pPr>
              <w:jc w:val="center"/>
              <w:rPr>
                <w:rFonts w:asciiTheme="minorHAnsi" w:hAnsiTheme="minorHAnsi" w:cstheme="minorHAnsi"/>
                <w:sz w:val="22"/>
                <w:szCs w:val="22"/>
              </w:rPr>
            </w:pPr>
          </w:p>
        </w:tc>
      </w:tr>
      <w:tr w:rsidR="00C23644" w:rsidRPr="0007335A" w14:paraId="5DC22A0C" w14:textId="77777777" w:rsidTr="002614C8">
        <w:tc>
          <w:tcPr>
            <w:tcW w:w="791" w:type="dxa"/>
          </w:tcPr>
          <w:p w14:paraId="1834D28D" w14:textId="6B929EC6" w:rsidR="00C23644" w:rsidRPr="0007335A" w:rsidRDefault="004B744B" w:rsidP="00C23644">
            <w:pPr>
              <w:jc w:val="both"/>
              <w:rPr>
                <w:rFonts w:asciiTheme="minorHAnsi" w:hAnsiTheme="minorHAnsi" w:cstheme="minorHAnsi"/>
                <w:b/>
                <w:sz w:val="22"/>
                <w:szCs w:val="22"/>
              </w:rPr>
            </w:pPr>
            <w:bookmarkStart w:id="2" w:name="_Hlk153797310"/>
            <w:r>
              <w:rPr>
                <w:rFonts w:asciiTheme="minorHAnsi" w:hAnsiTheme="minorHAnsi" w:cstheme="minorHAnsi"/>
                <w:b/>
                <w:sz w:val="22"/>
                <w:szCs w:val="22"/>
              </w:rPr>
              <w:lastRenderedPageBreak/>
              <w:t>3</w:t>
            </w:r>
            <w:r w:rsidR="00C23644" w:rsidRPr="0007335A">
              <w:rPr>
                <w:rFonts w:asciiTheme="minorHAnsi" w:hAnsiTheme="minorHAnsi" w:cstheme="minorHAnsi"/>
                <w:b/>
                <w:sz w:val="22"/>
                <w:szCs w:val="22"/>
              </w:rPr>
              <w:t>.0</w:t>
            </w:r>
          </w:p>
          <w:p w14:paraId="37E07062" w14:textId="77777777" w:rsidR="00C23644" w:rsidRPr="0007335A" w:rsidRDefault="00C23644" w:rsidP="00C23644">
            <w:pPr>
              <w:jc w:val="both"/>
              <w:rPr>
                <w:rFonts w:asciiTheme="minorHAnsi" w:hAnsiTheme="minorHAnsi" w:cstheme="minorHAnsi"/>
                <w:sz w:val="22"/>
                <w:szCs w:val="22"/>
              </w:rPr>
            </w:pPr>
          </w:p>
        </w:tc>
        <w:tc>
          <w:tcPr>
            <w:tcW w:w="7041" w:type="dxa"/>
          </w:tcPr>
          <w:p w14:paraId="1574C52A" w14:textId="2318B390" w:rsidR="00C23644" w:rsidRDefault="00C23644" w:rsidP="00C2364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Minutes of the Previous Meeting</w:t>
            </w:r>
            <w:r>
              <w:rPr>
                <w:rFonts w:asciiTheme="minorHAnsi" w:hAnsiTheme="minorHAnsi" w:cstheme="minorHAnsi"/>
                <w:b/>
                <w:sz w:val="22"/>
                <w:szCs w:val="22"/>
                <w:u w:val="single"/>
              </w:rPr>
              <w:t xml:space="preserve"> held on Wednesday </w:t>
            </w:r>
            <w:r w:rsidR="00B47254">
              <w:rPr>
                <w:rFonts w:asciiTheme="minorHAnsi" w:hAnsiTheme="minorHAnsi" w:cstheme="minorHAnsi"/>
                <w:b/>
                <w:sz w:val="22"/>
                <w:szCs w:val="22"/>
                <w:u w:val="single"/>
              </w:rPr>
              <w:t>27 March</w:t>
            </w:r>
            <w:r>
              <w:rPr>
                <w:rFonts w:asciiTheme="minorHAnsi" w:hAnsiTheme="minorHAnsi" w:cstheme="minorHAnsi"/>
                <w:b/>
                <w:sz w:val="22"/>
                <w:szCs w:val="22"/>
                <w:u w:val="single"/>
              </w:rPr>
              <w:t xml:space="preserve"> 202</w:t>
            </w:r>
            <w:r w:rsidR="00B47254">
              <w:rPr>
                <w:rFonts w:asciiTheme="minorHAnsi" w:hAnsiTheme="minorHAnsi" w:cstheme="minorHAnsi"/>
                <w:b/>
                <w:sz w:val="22"/>
                <w:szCs w:val="22"/>
                <w:u w:val="single"/>
              </w:rPr>
              <w:t>4</w:t>
            </w:r>
          </w:p>
          <w:p w14:paraId="6D65D31A" w14:textId="77777777" w:rsidR="00C23644" w:rsidRPr="0007335A" w:rsidRDefault="00C23644" w:rsidP="00C23644">
            <w:pPr>
              <w:jc w:val="both"/>
              <w:rPr>
                <w:rFonts w:asciiTheme="minorHAnsi" w:hAnsiTheme="minorHAnsi" w:cstheme="minorHAnsi"/>
                <w:sz w:val="22"/>
                <w:szCs w:val="22"/>
              </w:rPr>
            </w:pPr>
          </w:p>
          <w:p w14:paraId="4B0E3A8A" w14:textId="59BA56FB" w:rsidR="00C23644" w:rsidRDefault="00C23644" w:rsidP="00C23644">
            <w:pPr>
              <w:jc w:val="both"/>
              <w:rPr>
                <w:rFonts w:asciiTheme="minorHAnsi" w:hAnsiTheme="minorHAnsi" w:cstheme="minorHAnsi"/>
                <w:sz w:val="22"/>
                <w:szCs w:val="22"/>
              </w:rPr>
            </w:pPr>
            <w:r w:rsidRPr="00DC1CEC">
              <w:rPr>
                <w:rFonts w:asciiTheme="minorHAnsi" w:hAnsiTheme="minorHAnsi" w:cstheme="minorHAnsi"/>
                <w:sz w:val="22"/>
                <w:szCs w:val="22"/>
              </w:rPr>
              <w:t xml:space="preserve">The Minutes of the Meeting held on </w:t>
            </w:r>
            <w:r w:rsidR="00B47254" w:rsidRPr="00B47254">
              <w:rPr>
                <w:rFonts w:asciiTheme="minorHAnsi" w:hAnsiTheme="minorHAnsi" w:cstheme="minorHAnsi"/>
                <w:bCs/>
                <w:sz w:val="22"/>
                <w:szCs w:val="22"/>
              </w:rPr>
              <w:t>Wednesday 27 March 2024</w:t>
            </w:r>
            <w:r w:rsidR="00B47254">
              <w:rPr>
                <w:rFonts w:asciiTheme="minorHAnsi" w:hAnsiTheme="minorHAnsi" w:cstheme="minorHAnsi"/>
                <w:bCs/>
                <w:sz w:val="22"/>
                <w:szCs w:val="22"/>
              </w:rPr>
              <w:t xml:space="preserve"> </w:t>
            </w:r>
            <w:r w:rsidRPr="00DC1CEC">
              <w:rPr>
                <w:rFonts w:asciiTheme="minorHAnsi" w:hAnsiTheme="minorHAnsi" w:cstheme="minorHAnsi"/>
                <w:sz w:val="22"/>
                <w:szCs w:val="22"/>
              </w:rPr>
              <w:t xml:space="preserve">were </w:t>
            </w:r>
            <w:r w:rsidRPr="008A528E">
              <w:rPr>
                <w:rFonts w:asciiTheme="minorHAnsi" w:hAnsiTheme="minorHAnsi" w:cstheme="minorHAnsi"/>
                <w:sz w:val="22"/>
                <w:szCs w:val="22"/>
                <w:shd w:val="clear" w:color="auto" w:fill="FFFFFF" w:themeFill="background1"/>
              </w:rPr>
              <w:t>accepted</w:t>
            </w:r>
            <w:r w:rsidRPr="00DC1CEC">
              <w:rPr>
                <w:rFonts w:asciiTheme="minorHAnsi" w:hAnsiTheme="minorHAnsi" w:cstheme="minorHAnsi"/>
                <w:sz w:val="22"/>
                <w:szCs w:val="22"/>
              </w:rPr>
              <w:t xml:space="preserve"> as an accurate record of the meeting.</w:t>
            </w:r>
          </w:p>
          <w:p w14:paraId="7EC567E4" w14:textId="77777777" w:rsidR="003A0777" w:rsidRDefault="003A0777" w:rsidP="00C23644">
            <w:pPr>
              <w:jc w:val="both"/>
              <w:rPr>
                <w:rFonts w:asciiTheme="minorHAnsi" w:hAnsiTheme="minorHAnsi" w:cstheme="minorHAnsi"/>
                <w:sz w:val="22"/>
                <w:szCs w:val="22"/>
              </w:rPr>
            </w:pPr>
          </w:p>
          <w:p w14:paraId="34C61754" w14:textId="1DAD62DF" w:rsidR="00C23644" w:rsidRDefault="00C23644" w:rsidP="00C23644">
            <w:pPr>
              <w:autoSpaceDE w:val="0"/>
              <w:autoSpaceDN w:val="0"/>
              <w:adjustRightInd w:val="0"/>
              <w:jc w:val="both"/>
              <w:rPr>
                <w:rFonts w:asciiTheme="minorHAnsi" w:hAnsiTheme="minorHAnsi" w:cstheme="minorHAnsi"/>
                <w:sz w:val="22"/>
                <w:szCs w:val="22"/>
              </w:rPr>
            </w:pPr>
            <w:r w:rsidRPr="0007335A">
              <w:rPr>
                <w:rFonts w:asciiTheme="minorHAnsi" w:hAnsiTheme="minorHAnsi" w:cstheme="minorHAnsi"/>
                <w:b/>
                <w:sz w:val="22"/>
                <w:szCs w:val="22"/>
              </w:rPr>
              <w:t xml:space="preserve">ACTION:  </w:t>
            </w:r>
            <w:r w:rsidRPr="0007335A">
              <w:rPr>
                <w:rFonts w:asciiTheme="minorHAnsi" w:hAnsiTheme="minorHAnsi" w:cstheme="minorHAnsi"/>
                <w:sz w:val="22"/>
                <w:szCs w:val="22"/>
              </w:rPr>
              <w:t>The PA to the Regius Keeper would place a copy of the approved Minutes in the Library, on the General Drive, RBGE Website and circulate by e-mail to the Trustees</w:t>
            </w:r>
            <w:r>
              <w:rPr>
                <w:rFonts w:asciiTheme="minorHAnsi" w:hAnsiTheme="minorHAnsi" w:cstheme="minorHAnsi"/>
                <w:sz w:val="22"/>
                <w:szCs w:val="22"/>
              </w:rPr>
              <w:t xml:space="preserve"> and Executive Team</w:t>
            </w:r>
            <w:r w:rsidRPr="0007335A">
              <w:rPr>
                <w:rFonts w:asciiTheme="minorHAnsi" w:hAnsiTheme="minorHAnsi" w:cstheme="minorHAnsi"/>
                <w:sz w:val="22"/>
                <w:szCs w:val="22"/>
              </w:rPr>
              <w:t>.</w:t>
            </w:r>
          </w:p>
          <w:p w14:paraId="3EC7D121" w14:textId="62BFE32D" w:rsidR="00C23644" w:rsidRPr="0007335A" w:rsidRDefault="00C23644" w:rsidP="00C23644">
            <w:pPr>
              <w:autoSpaceDE w:val="0"/>
              <w:autoSpaceDN w:val="0"/>
              <w:adjustRightInd w:val="0"/>
              <w:jc w:val="both"/>
              <w:rPr>
                <w:rFonts w:asciiTheme="minorHAnsi" w:hAnsiTheme="minorHAnsi" w:cstheme="minorHAnsi"/>
                <w:sz w:val="22"/>
                <w:szCs w:val="22"/>
              </w:rPr>
            </w:pPr>
          </w:p>
        </w:tc>
        <w:tc>
          <w:tcPr>
            <w:tcW w:w="1950" w:type="dxa"/>
          </w:tcPr>
          <w:p w14:paraId="55E6B850" w14:textId="3198D197" w:rsidR="00C23644" w:rsidRDefault="00C23644" w:rsidP="00C23644">
            <w:pPr>
              <w:jc w:val="center"/>
              <w:rPr>
                <w:rFonts w:asciiTheme="minorHAnsi" w:hAnsiTheme="minorHAnsi" w:cstheme="minorHAnsi"/>
                <w:b/>
                <w:sz w:val="22"/>
                <w:szCs w:val="22"/>
              </w:rPr>
            </w:pPr>
          </w:p>
          <w:p w14:paraId="7058FEA7" w14:textId="77777777" w:rsidR="009D79D8" w:rsidRDefault="009D79D8" w:rsidP="00C23644">
            <w:pPr>
              <w:jc w:val="center"/>
              <w:rPr>
                <w:rFonts w:asciiTheme="minorHAnsi" w:hAnsiTheme="minorHAnsi" w:cstheme="minorHAnsi"/>
                <w:b/>
                <w:sz w:val="22"/>
                <w:szCs w:val="22"/>
              </w:rPr>
            </w:pPr>
          </w:p>
          <w:p w14:paraId="32E16DCD" w14:textId="77777777" w:rsidR="009D79D8" w:rsidRDefault="009D79D8" w:rsidP="009D79D8">
            <w:pPr>
              <w:rPr>
                <w:rFonts w:asciiTheme="minorHAnsi" w:hAnsiTheme="minorHAnsi" w:cstheme="minorHAnsi"/>
                <w:b/>
                <w:sz w:val="22"/>
                <w:szCs w:val="22"/>
              </w:rPr>
            </w:pPr>
          </w:p>
          <w:p w14:paraId="72D5EE0A" w14:textId="77777777" w:rsidR="00C23644" w:rsidRPr="0007335A" w:rsidRDefault="00C23644" w:rsidP="00C23644">
            <w:pPr>
              <w:jc w:val="center"/>
              <w:rPr>
                <w:rFonts w:asciiTheme="minorHAnsi" w:hAnsiTheme="minorHAnsi" w:cstheme="minorHAnsi"/>
                <w:b/>
                <w:sz w:val="22"/>
                <w:szCs w:val="22"/>
              </w:rPr>
            </w:pPr>
          </w:p>
          <w:p w14:paraId="27517BEE" w14:textId="0FB5C749" w:rsidR="00C23644" w:rsidRPr="0007335A" w:rsidRDefault="00C23644" w:rsidP="00C23644">
            <w:pPr>
              <w:jc w:val="center"/>
              <w:rPr>
                <w:rFonts w:asciiTheme="minorHAnsi" w:hAnsiTheme="minorHAnsi" w:cstheme="minorHAnsi"/>
                <w:b/>
                <w:sz w:val="22"/>
                <w:szCs w:val="22"/>
              </w:rPr>
            </w:pPr>
            <w:r w:rsidRPr="0007335A">
              <w:rPr>
                <w:rFonts w:asciiTheme="minorHAnsi" w:hAnsiTheme="minorHAnsi" w:cstheme="minorHAnsi"/>
                <w:b/>
                <w:sz w:val="22"/>
                <w:szCs w:val="22"/>
              </w:rPr>
              <w:t>PA to the</w:t>
            </w:r>
          </w:p>
          <w:p w14:paraId="7C0C19BF" w14:textId="77777777" w:rsidR="00C23644" w:rsidRPr="0007335A" w:rsidRDefault="00C23644" w:rsidP="00C23644">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Regius Keeper </w:t>
            </w:r>
          </w:p>
          <w:p w14:paraId="1943EC05" w14:textId="77777777" w:rsidR="00C23644" w:rsidRPr="0007335A" w:rsidRDefault="00C23644" w:rsidP="00C23644">
            <w:pPr>
              <w:rPr>
                <w:rFonts w:asciiTheme="minorHAnsi" w:hAnsiTheme="minorHAnsi" w:cstheme="minorHAnsi"/>
                <w:b/>
                <w:sz w:val="22"/>
                <w:szCs w:val="22"/>
              </w:rPr>
            </w:pPr>
          </w:p>
        </w:tc>
      </w:tr>
      <w:bookmarkEnd w:id="2"/>
      <w:tr w:rsidR="00C23644" w:rsidRPr="0007335A" w14:paraId="7DC87BDA" w14:textId="77777777" w:rsidTr="002614C8">
        <w:trPr>
          <w:trHeight w:val="260"/>
        </w:trPr>
        <w:tc>
          <w:tcPr>
            <w:tcW w:w="791" w:type="dxa"/>
          </w:tcPr>
          <w:p w14:paraId="5A28B213" w14:textId="2D0B4568" w:rsidR="00C23644" w:rsidRDefault="00B47254" w:rsidP="00C23644">
            <w:pPr>
              <w:jc w:val="both"/>
              <w:rPr>
                <w:rFonts w:asciiTheme="minorHAnsi" w:hAnsiTheme="minorHAnsi" w:cstheme="minorHAnsi"/>
                <w:b/>
                <w:sz w:val="22"/>
                <w:szCs w:val="22"/>
              </w:rPr>
            </w:pPr>
            <w:r>
              <w:rPr>
                <w:rFonts w:asciiTheme="minorHAnsi" w:hAnsiTheme="minorHAnsi" w:cstheme="minorHAnsi"/>
                <w:b/>
                <w:sz w:val="22"/>
                <w:szCs w:val="22"/>
              </w:rPr>
              <w:t>4</w:t>
            </w:r>
            <w:r w:rsidR="00C23644" w:rsidRPr="0007335A">
              <w:rPr>
                <w:rFonts w:asciiTheme="minorHAnsi" w:hAnsiTheme="minorHAnsi" w:cstheme="minorHAnsi"/>
                <w:b/>
                <w:sz w:val="22"/>
                <w:szCs w:val="22"/>
              </w:rPr>
              <w:t>.0</w:t>
            </w:r>
          </w:p>
          <w:p w14:paraId="7986BDE7" w14:textId="78C29C20" w:rsidR="00C23644" w:rsidRPr="0007335A" w:rsidRDefault="00C23644" w:rsidP="00C23644">
            <w:pPr>
              <w:jc w:val="both"/>
              <w:rPr>
                <w:rFonts w:asciiTheme="minorHAnsi" w:hAnsiTheme="minorHAnsi" w:cstheme="minorHAnsi"/>
                <w:b/>
                <w:sz w:val="22"/>
                <w:szCs w:val="22"/>
              </w:rPr>
            </w:pPr>
          </w:p>
        </w:tc>
        <w:tc>
          <w:tcPr>
            <w:tcW w:w="7041" w:type="dxa"/>
          </w:tcPr>
          <w:p w14:paraId="41303417" w14:textId="1AFB5723" w:rsidR="00C23644" w:rsidRPr="00D3407E" w:rsidRDefault="007B336B" w:rsidP="00C23644">
            <w:pPr>
              <w:jc w:val="both"/>
              <w:rPr>
                <w:rFonts w:asciiTheme="minorHAnsi" w:hAnsiTheme="minorHAnsi" w:cstheme="minorHAnsi"/>
                <w:b/>
                <w:color w:val="FF0000"/>
                <w:sz w:val="22"/>
                <w:szCs w:val="22"/>
                <w:u w:val="single"/>
              </w:rPr>
            </w:pPr>
            <w:r>
              <w:rPr>
                <w:rFonts w:asciiTheme="minorHAnsi" w:hAnsiTheme="minorHAnsi" w:cstheme="minorHAnsi"/>
                <w:b/>
                <w:sz w:val="22"/>
                <w:szCs w:val="22"/>
                <w:u w:val="single"/>
              </w:rPr>
              <w:t xml:space="preserve">Action Points and </w:t>
            </w:r>
            <w:r w:rsidR="00C23644" w:rsidRPr="0007335A">
              <w:rPr>
                <w:rFonts w:asciiTheme="minorHAnsi" w:hAnsiTheme="minorHAnsi" w:cstheme="minorHAnsi"/>
                <w:b/>
                <w:sz w:val="22"/>
                <w:szCs w:val="22"/>
                <w:u w:val="single"/>
              </w:rPr>
              <w:t>Matters Arising</w:t>
            </w:r>
            <w:r w:rsidR="00C23644">
              <w:rPr>
                <w:rFonts w:asciiTheme="minorHAnsi" w:hAnsiTheme="minorHAnsi" w:cstheme="minorHAnsi"/>
                <w:b/>
                <w:sz w:val="22"/>
                <w:szCs w:val="22"/>
                <w:u w:val="single"/>
              </w:rPr>
              <w:t xml:space="preserve"> </w:t>
            </w:r>
          </w:p>
          <w:p w14:paraId="5B2EBF4D" w14:textId="77777777" w:rsidR="00C23644" w:rsidRDefault="00C23644" w:rsidP="00C23644">
            <w:pPr>
              <w:jc w:val="both"/>
              <w:rPr>
                <w:rFonts w:asciiTheme="minorHAnsi" w:hAnsiTheme="minorHAnsi" w:cstheme="minorHAnsi"/>
                <w:sz w:val="22"/>
                <w:szCs w:val="22"/>
              </w:rPr>
            </w:pPr>
          </w:p>
          <w:p w14:paraId="67AC89E6" w14:textId="77777777" w:rsidR="00C23644" w:rsidRDefault="00C23644" w:rsidP="00B47254">
            <w:pPr>
              <w:jc w:val="both"/>
              <w:rPr>
                <w:rFonts w:asciiTheme="minorHAnsi" w:hAnsiTheme="minorHAnsi" w:cstheme="minorHAnsi"/>
                <w:sz w:val="22"/>
                <w:szCs w:val="22"/>
              </w:rPr>
            </w:pPr>
            <w:r w:rsidRPr="0007335A">
              <w:rPr>
                <w:rFonts w:asciiTheme="minorHAnsi" w:hAnsiTheme="minorHAnsi" w:cstheme="minorHAnsi"/>
                <w:sz w:val="22"/>
                <w:szCs w:val="22"/>
              </w:rPr>
              <w:t xml:space="preserve">The Chair reported that the actions from the </w:t>
            </w:r>
            <w:r>
              <w:rPr>
                <w:rFonts w:asciiTheme="minorHAnsi" w:hAnsiTheme="minorHAnsi" w:cstheme="minorHAnsi"/>
                <w:sz w:val="22"/>
                <w:szCs w:val="22"/>
              </w:rPr>
              <w:t xml:space="preserve">previous meeting had been </w:t>
            </w:r>
            <w:r w:rsidRPr="007D3B7B">
              <w:rPr>
                <w:rFonts w:asciiTheme="minorHAnsi" w:hAnsiTheme="minorHAnsi" w:cstheme="minorHAnsi"/>
                <w:sz w:val="22"/>
                <w:szCs w:val="22"/>
              </w:rPr>
              <w:t>completed and an update on progress had been provided.</w:t>
            </w:r>
            <w:r w:rsidR="006B41AD" w:rsidRPr="006B41AD">
              <w:rPr>
                <w:rFonts w:asciiTheme="minorHAnsi" w:hAnsiTheme="minorHAnsi" w:cstheme="minorHAnsi"/>
                <w:sz w:val="22"/>
                <w:szCs w:val="22"/>
              </w:rPr>
              <w:t xml:space="preserve"> </w:t>
            </w:r>
          </w:p>
          <w:p w14:paraId="0ECAAD99" w14:textId="24726307" w:rsidR="00B47254" w:rsidRPr="0007335A" w:rsidRDefault="00B47254" w:rsidP="00B47254">
            <w:pPr>
              <w:jc w:val="both"/>
              <w:rPr>
                <w:rFonts w:asciiTheme="minorHAnsi" w:hAnsiTheme="minorHAnsi" w:cstheme="minorHAnsi"/>
                <w:sz w:val="22"/>
                <w:szCs w:val="22"/>
              </w:rPr>
            </w:pPr>
          </w:p>
        </w:tc>
        <w:tc>
          <w:tcPr>
            <w:tcW w:w="1950" w:type="dxa"/>
          </w:tcPr>
          <w:p w14:paraId="43145332" w14:textId="1BD610B9" w:rsidR="00C23644" w:rsidRPr="0007335A" w:rsidRDefault="00C23644" w:rsidP="00C23644">
            <w:pPr>
              <w:jc w:val="center"/>
              <w:rPr>
                <w:rFonts w:asciiTheme="minorHAnsi" w:hAnsiTheme="minorHAnsi" w:cstheme="minorHAnsi"/>
                <w:b/>
                <w:sz w:val="22"/>
                <w:szCs w:val="22"/>
              </w:rPr>
            </w:pPr>
          </w:p>
        </w:tc>
      </w:tr>
      <w:tr w:rsidR="00C23644" w:rsidRPr="0007335A" w14:paraId="2325E896" w14:textId="77777777" w:rsidTr="0026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91" w:type="dxa"/>
            <w:tcBorders>
              <w:top w:val="nil"/>
              <w:left w:val="nil"/>
              <w:bottom w:val="nil"/>
              <w:right w:val="nil"/>
            </w:tcBorders>
          </w:tcPr>
          <w:p w14:paraId="0A066C00" w14:textId="362FEAF1" w:rsidR="00C23644" w:rsidRDefault="00B47254" w:rsidP="00E1372E">
            <w:pPr>
              <w:jc w:val="both"/>
              <w:rPr>
                <w:rFonts w:asciiTheme="minorHAnsi" w:hAnsiTheme="minorHAnsi" w:cstheme="minorHAnsi"/>
                <w:bCs/>
                <w:sz w:val="22"/>
                <w:szCs w:val="22"/>
              </w:rPr>
            </w:pPr>
            <w:r>
              <w:rPr>
                <w:rFonts w:asciiTheme="minorHAnsi" w:hAnsiTheme="minorHAnsi" w:cstheme="minorHAnsi"/>
                <w:bCs/>
                <w:sz w:val="22"/>
                <w:szCs w:val="22"/>
              </w:rPr>
              <w:t>4</w:t>
            </w:r>
            <w:r w:rsidR="00375267">
              <w:rPr>
                <w:rFonts w:asciiTheme="minorHAnsi" w:hAnsiTheme="minorHAnsi" w:cstheme="minorHAnsi"/>
                <w:bCs/>
                <w:sz w:val="22"/>
                <w:szCs w:val="22"/>
              </w:rPr>
              <w:t>.1</w:t>
            </w:r>
          </w:p>
        </w:tc>
        <w:tc>
          <w:tcPr>
            <w:tcW w:w="7041" w:type="dxa"/>
            <w:tcBorders>
              <w:top w:val="nil"/>
              <w:left w:val="nil"/>
              <w:bottom w:val="nil"/>
              <w:right w:val="nil"/>
            </w:tcBorders>
          </w:tcPr>
          <w:p w14:paraId="6327BF4E" w14:textId="0886CCD0" w:rsidR="00375267" w:rsidRDefault="00375267" w:rsidP="00E1372E">
            <w:pPr>
              <w:jc w:val="both"/>
              <w:rPr>
                <w:rFonts w:ascii="Calibri" w:hAnsi="Calibri" w:cs="Calibri"/>
                <w:bCs/>
                <w:sz w:val="22"/>
                <w:szCs w:val="22"/>
                <w:u w:val="single"/>
              </w:rPr>
            </w:pPr>
            <w:r w:rsidRPr="00691287">
              <w:rPr>
                <w:rFonts w:ascii="Calibri" w:hAnsi="Calibri" w:cs="Calibri"/>
                <w:bCs/>
                <w:sz w:val="22"/>
                <w:szCs w:val="22"/>
                <w:u w:val="single"/>
              </w:rPr>
              <w:t>RBGE Risk Report - Autumn 2023</w:t>
            </w:r>
            <w:r w:rsidR="00B47254">
              <w:rPr>
                <w:rFonts w:ascii="Calibri" w:hAnsi="Calibri" w:cs="Calibri"/>
                <w:bCs/>
                <w:sz w:val="22"/>
                <w:szCs w:val="22"/>
                <w:u w:val="single"/>
              </w:rPr>
              <w:t xml:space="preserve"> - Policies</w:t>
            </w:r>
          </w:p>
          <w:p w14:paraId="35C36201" w14:textId="77777777" w:rsidR="00B47254" w:rsidRDefault="00B47254" w:rsidP="00E1372E">
            <w:pPr>
              <w:jc w:val="both"/>
              <w:rPr>
                <w:rFonts w:ascii="Calibri" w:hAnsi="Calibri" w:cs="Calibri"/>
                <w:bCs/>
                <w:sz w:val="22"/>
                <w:szCs w:val="22"/>
                <w:u w:val="single"/>
              </w:rPr>
            </w:pPr>
          </w:p>
          <w:p w14:paraId="652EDB76" w14:textId="54F60550" w:rsidR="00B47254" w:rsidRPr="00E1372E" w:rsidRDefault="00B47254" w:rsidP="00B47254">
            <w:pPr>
              <w:pStyle w:val="Closing"/>
              <w:spacing w:line="240" w:lineRule="auto"/>
              <w:ind w:left="0" w:right="0"/>
              <w:jc w:val="both"/>
              <w:rPr>
                <w:rFonts w:asciiTheme="minorHAnsi" w:hAnsiTheme="minorHAnsi" w:cstheme="minorHAnsi"/>
                <w:sz w:val="22"/>
                <w:szCs w:val="22"/>
              </w:rPr>
            </w:pPr>
            <w:r>
              <w:rPr>
                <w:rFonts w:ascii="Calibri" w:hAnsi="Calibri" w:cs="Calibri"/>
                <w:bCs/>
                <w:sz w:val="22"/>
                <w:szCs w:val="22"/>
              </w:rPr>
              <w:t xml:space="preserve">The </w:t>
            </w:r>
            <w:r w:rsidRPr="00D31975">
              <w:rPr>
                <w:rFonts w:ascii="Calibri" w:eastAsia="SimSun" w:hAnsi="Calibri" w:cs="Calibri"/>
                <w:sz w:val="22"/>
                <w:szCs w:val="22"/>
              </w:rPr>
              <w:t>Director of Resources and Planning</w:t>
            </w:r>
            <w:r>
              <w:rPr>
                <w:rFonts w:ascii="Calibri" w:eastAsia="SimSun" w:hAnsi="Calibri" w:cs="Calibri"/>
                <w:sz w:val="22"/>
                <w:szCs w:val="22"/>
              </w:rPr>
              <w:t xml:space="preserve"> had</w:t>
            </w:r>
            <w:r>
              <w:rPr>
                <w:rFonts w:ascii="Calibri" w:hAnsi="Calibri" w:cs="Calibri"/>
                <w:bCs/>
                <w:sz w:val="22"/>
                <w:szCs w:val="22"/>
              </w:rPr>
              <w:t xml:space="preserve"> liaised with Cara Aitchison to </w:t>
            </w:r>
            <w:r>
              <w:rPr>
                <w:rFonts w:ascii="Calibri" w:eastAsia="SimSun" w:hAnsi="Calibri" w:cs="Calibri"/>
                <w:sz w:val="22"/>
                <w:szCs w:val="22"/>
              </w:rPr>
              <w:t xml:space="preserve">agree which policies should be provided to the </w:t>
            </w:r>
            <w:r w:rsidRPr="001B076E">
              <w:rPr>
                <w:rFonts w:ascii="Calibri" w:hAnsi="Calibri" w:cs="Calibri"/>
                <w:bCs/>
                <w:sz w:val="22"/>
                <w:szCs w:val="22"/>
              </w:rPr>
              <w:t xml:space="preserve">Board of Trustees </w:t>
            </w:r>
            <w:r>
              <w:rPr>
                <w:rFonts w:ascii="Calibri" w:eastAsia="SimSun" w:hAnsi="Calibri" w:cs="Calibri"/>
                <w:sz w:val="22"/>
                <w:szCs w:val="22"/>
              </w:rPr>
              <w:t>for their consideration</w:t>
            </w:r>
            <w:r>
              <w:rPr>
                <w:rFonts w:ascii="Calibri" w:hAnsi="Calibri" w:cs="Calibri"/>
                <w:bCs/>
                <w:sz w:val="22"/>
                <w:szCs w:val="22"/>
              </w:rPr>
              <w:t xml:space="preserve"> and planned to submit a paper to the </w:t>
            </w:r>
            <w:r w:rsidRPr="005C5DC0">
              <w:rPr>
                <w:rFonts w:asciiTheme="minorHAnsi" w:hAnsiTheme="minorHAnsi" w:cstheme="minorHAnsi"/>
                <w:sz w:val="22"/>
                <w:szCs w:val="22"/>
              </w:rPr>
              <w:t>Board of Trustees</w:t>
            </w:r>
            <w:r>
              <w:rPr>
                <w:rFonts w:asciiTheme="minorHAnsi" w:hAnsiTheme="minorHAnsi" w:cstheme="minorHAnsi"/>
                <w:sz w:val="22"/>
                <w:szCs w:val="22"/>
              </w:rPr>
              <w:t xml:space="preserve"> at the next meeting.</w:t>
            </w:r>
          </w:p>
          <w:p w14:paraId="06E30F92" w14:textId="77777777" w:rsidR="00375267" w:rsidRDefault="00375267" w:rsidP="00E1372E">
            <w:pPr>
              <w:jc w:val="both"/>
              <w:rPr>
                <w:rFonts w:ascii="Calibri" w:hAnsi="Calibri" w:cs="Calibri"/>
                <w:bCs/>
                <w:sz w:val="22"/>
                <w:szCs w:val="22"/>
                <w:u w:val="single"/>
              </w:rPr>
            </w:pPr>
          </w:p>
          <w:p w14:paraId="0C7B572A" w14:textId="0AED0366" w:rsidR="00E1372E" w:rsidRPr="00E1372E" w:rsidRDefault="00E1372E" w:rsidP="005F33D9">
            <w:pPr>
              <w:jc w:val="both"/>
              <w:rPr>
                <w:rFonts w:asciiTheme="minorHAnsi" w:hAnsiTheme="minorHAnsi" w:cstheme="minorHAnsi"/>
                <w:sz w:val="22"/>
                <w:szCs w:val="22"/>
              </w:rPr>
            </w:pPr>
            <w:r>
              <w:rPr>
                <w:rFonts w:ascii="Calibri" w:hAnsi="Calibri" w:cs="Calibri"/>
                <w:b/>
                <w:sz w:val="22"/>
                <w:szCs w:val="22"/>
              </w:rPr>
              <w:t xml:space="preserve">ACTION: </w:t>
            </w:r>
            <w:r w:rsidR="005F33D9">
              <w:rPr>
                <w:rFonts w:ascii="Calibri" w:hAnsi="Calibri" w:cs="Calibri"/>
                <w:bCs/>
                <w:sz w:val="22"/>
                <w:szCs w:val="22"/>
              </w:rPr>
              <w:t xml:space="preserve">The </w:t>
            </w:r>
            <w:r w:rsidR="005F33D9" w:rsidRPr="00D31975">
              <w:rPr>
                <w:rFonts w:ascii="Calibri" w:eastAsia="SimSun" w:hAnsi="Calibri" w:cs="Calibri"/>
                <w:sz w:val="22"/>
                <w:szCs w:val="22"/>
              </w:rPr>
              <w:t>Director of Resources and Planning</w:t>
            </w:r>
            <w:r w:rsidR="005F33D9">
              <w:rPr>
                <w:rFonts w:ascii="Calibri" w:eastAsia="SimSun" w:hAnsi="Calibri" w:cs="Calibri"/>
                <w:sz w:val="22"/>
                <w:szCs w:val="22"/>
              </w:rPr>
              <w:t xml:space="preserve"> </w:t>
            </w:r>
            <w:r w:rsidR="00B47254">
              <w:rPr>
                <w:rFonts w:ascii="Calibri" w:eastAsia="SimSun" w:hAnsi="Calibri" w:cs="Calibri"/>
                <w:sz w:val="22"/>
                <w:szCs w:val="22"/>
              </w:rPr>
              <w:t>and</w:t>
            </w:r>
            <w:r w:rsidR="005F33D9">
              <w:rPr>
                <w:rFonts w:ascii="Calibri" w:hAnsi="Calibri" w:cs="Calibri"/>
                <w:bCs/>
                <w:sz w:val="22"/>
                <w:szCs w:val="22"/>
              </w:rPr>
              <w:t xml:space="preserve"> Cara Aitchison </w:t>
            </w:r>
            <w:r w:rsidR="00B47254">
              <w:rPr>
                <w:rFonts w:ascii="Calibri" w:hAnsi="Calibri" w:cs="Calibri"/>
                <w:bCs/>
                <w:sz w:val="22"/>
                <w:szCs w:val="22"/>
              </w:rPr>
              <w:t xml:space="preserve">would present a paper on </w:t>
            </w:r>
            <w:r w:rsidR="005F33D9">
              <w:rPr>
                <w:rFonts w:ascii="Calibri" w:eastAsia="SimSun" w:hAnsi="Calibri" w:cs="Calibri"/>
                <w:sz w:val="22"/>
                <w:szCs w:val="22"/>
              </w:rPr>
              <w:t xml:space="preserve">which </w:t>
            </w:r>
            <w:r w:rsidR="000C247F">
              <w:rPr>
                <w:rFonts w:ascii="Calibri" w:eastAsia="SimSun" w:hAnsi="Calibri" w:cs="Calibri"/>
                <w:sz w:val="22"/>
                <w:szCs w:val="22"/>
              </w:rPr>
              <w:t xml:space="preserve">policies </w:t>
            </w:r>
            <w:r w:rsidR="000F1E21">
              <w:rPr>
                <w:rFonts w:ascii="Calibri" w:eastAsia="SimSun" w:hAnsi="Calibri" w:cs="Calibri"/>
                <w:sz w:val="22"/>
                <w:szCs w:val="22"/>
              </w:rPr>
              <w:t>should</w:t>
            </w:r>
            <w:r w:rsidR="005F33D9">
              <w:rPr>
                <w:rFonts w:ascii="Calibri" w:eastAsia="SimSun" w:hAnsi="Calibri" w:cs="Calibri"/>
                <w:sz w:val="22"/>
                <w:szCs w:val="22"/>
              </w:rPr>
              <w:t xml:space="preserve"> be provided to the </w:t>
            </w:r>
            <w:r w:rsidR="005F33D9" w:rsidRPr="001B076E">
              <w:rPr>
                <w:rFonts w:ascii="Calibri" w:hAnsi="Calibri" w:cs="Calibri"/>
                <w:bCs/>
                <w:sz w:val="22"/>
                <w:szCs w:val="22"/>
              </w:rPr>
              <w:t xml:space="preserve">Board of Trustees </w:t>
            </w:r>
            <w:r w:rsidR="005F33D9">
              <w:rPr>
                <w:rFonts w:ascii="Calibri" w:eastAsia="SimSun" w:hAnsi="Calibri" w:cs="Calibri"/>
                <w:sz w:val="22"/>
                <w:szCs w:val="22"/>
              </w:rPr>
              <w:t>for their consideration</w:t>
            </w:r>
            <w:r w:rsidR="00B47254">
              <w:rPr>
                <w:rFonts w:ascii="Calibri" w:eastAsia="SimSun" w:hAnsi="Calibri" w:cs="Calibri"/>
                <w:sz w:val="22"/>
                <w:szCs w:val="22"/>
              </w:rPr>
              <w:t xml:space="preserve"> at the next meeting</w:t>
            </w:r>
            <w:r>
              <w:rPr>
                <w:rFonts w:ascii="Calibri" w:hAnsi="Calibri" w:cs="Calibri"/>
                <w:bCs/>
                <w:sz w:val="22"/>
                <w:szCs w:val="22"/>
              </w:rPr>
              <w:t xml:space="preserve">. </w:t>
            </w:r>
            <w:r w:rsidR="00B47254">
              <w:rPr>
                <w:rFonts w:ascii="Calibri" w:hAnsi="Calibri" w:cs="Calibri"/>
                <w:bCs/>
                <w:sz w:val="22"/>
                <w:szCs w:val="22"/>
              </w:rPr>
              <w:t>In progress.</w:t>
            </w:r>
          </w:p>
          <w:p w14:paraId="10DD3693" w14:textId="77777777" w:rsidR="00C23644" w:rsidRPr="00F55F23" w:rsidRDefault="00C23644" w:rsidP="00E1372E">
            <w:pPr>
              <w:jc w:val="both"/>
              <w:rPr>
                <w:rFonts w:asciiTheme="minorHAnsi" w:hAnsiTheme="minorHAnsi" w:cstheme="minorHAnsi"/>
                <w:bCs/>
                <w:sz w:val="22"/>
                <w:szCs w:val="22"/>
                <w:u w:val="single"/>
              </w:rPr>
            </w:pPr>
          </w:p>
        </w:tc>
        <w:tc>
          <w:tcPr>
            <w:tcW w:w="1950" w:type="dxa"/>
            <w:tcBorders>
              <w:top w:val="nil"/>
              <w:left w:val="nil"/>
              <w:bottom w:val="nil"/>
              <w:right w:val="nil"/>
            </w:tcBorders>
          </w:tcPr>
          <w:p w14:paraId="28DA6EB9" w14:textId="77777777" w:rsidR="00C23644" w:rsidRDefault="00C23644" w:rsidP="00E1372E">
            <w:pPr>
              <w:jc w:val="center"/>
              <w:rPr>
                <w:rFonts w:asciiTheme="minorHAnsi" w:hAnsiTheme="minorHAnsi" w:cstheme="minorHAnsi"/>
                <w:sz w:val="22"/>
                <w:szCs w:val="22"/>
                <w:highlight w:val="yellow"/>
              </w:rPr>
            </w:pPr>
          </w:p>
          <w:p w14:paraId="64DBFF7B" w14:textId="77777777" w:rsidR="005F33D9" w:rsidRDefault="005F33D9" w:rsidP="00E1372E">
            <w:pPr>
              <w:jc w:val="center"/>
              <w:rPr>
                <w:rFonts w:asciiTheme="minorHAnsi" w:hAnsiTheme="minorHAnsi" w:cstheme="minorHAnsi"/>
                <w:sz w:val="22"/>
                <w:szCs w:val="22"/>
                <w:highlight w:val="yellow"/>
              </w:rPr>
            </w:pPr>
          </w:p>
          <w:p w14:paraId="0D435BCB" w14:textId="77777777" w:rsidR="005F33D9" w:rsidRDefault="005F33D9" w:rsidP="00E1372E">
            <w:pPr>
              <w:jc w:val="center"/>
              <w:rPr>
                <w:rFonts w:asciiTheme="minorHAnsi" w:hAnsiTheme="minorHAnsi" w:cstheme="minorHAnsi"/>
                <w:sz w:val="22"/>
                <w:szCs w:val="22"/>
                <w:highlight w:val="yellow"/>
              </w:rPr>
            </w:pPr>
          </w:p>
          <w:p w14:paraId="26103261" w14:textId="77777777" w:rsidR="00B47254" w:rsidRDefault="00B47254" w:rsidP="005F33D9">
            <w:pPr>
              <w:jc w:val="center"/>
              <w:rPr>
                <w:rFonts w:ascii="Calibri" w:eastAsia="SimSun" w:hAnsi="Calibri" w:cs="Calibri"/>
                <w:b/>
                <w:bCs/>
                <w:sz w:val="22"/>
                <w:szCs w:val="22"/>
              </w:rPr>
            </w:pPr>
          </w:p>
          <w:p w14:paraId="299E1237" w14:textId="77777777" w:rsidR="00B47254" w:rsidRDefault="00B47254" w:rsidP="005F33D9">
            <w:pPr>
              <w:jc w:val="center"/>
              <w:rPr>
                <w:rFonts w:ascii="Calibri" w:eastAsia="SimSun" w:hAnsi="Calibri" w:cs="Calibri"/>
                <w:b/>
                <w:bCs/>
                <w:sz w:val="22"/>
                <w:szCs w:val="22"/>
              </w:rPr>
            </w:pPr>
          </w:p>
          <w:p w14:paraId="60DC9003" w14:textId="77777777" w:rsidR="00B47254" w:rsidRDefault="00B47254" w:rsidP="005F33D9">
            <w:pPr>
              <w:jc w:val="center"/>
              <w:rPr>
                <w:rFonts w:ascii="Calibri" w:eastAsia="SimSun" w:hAnsi="Calibri" w:cs="Calibri"/>
                <w:b/>
                <w:bCs/>
                <w:sz w:val="22"/>
                <w:szCs w:val="22"/>
              </w:rPr>
            </w:pPr>
          </w:p>
          <w:p w14:paraId="3EB58682" w14:textId="77777777" w:rsidR="00B47254" w:rsidRDefault="00B47254" w:rsidP="005F33D9">
            <w:pPr>
              <w:jc w:val="center"/>
              <w:rPr>
                <w:rFonts w:ascii="Calibri" w:eastAsia="SimSun" w:hAnsi="Calibri" w:cs="Calibri"/>
                <w:b/>
                <w:bCs/>
                <w:sz w:val="22"/>
                <w:szCs w:val="22"/>
              </w:rPr>
            </w:pPr>
          </w:p>
          <w:p w14:paraId="5AFFD1F1" w14:textId="7EC39F1D" w:rsidR="005F33D9" w:rsidRDefault="005F33D9" w:rsidP="004A4D7C">
            <w:pPr>
              <w:jc w:val="center"/>
              <w:rPr>
                <w:rFonts w:asciiTheme="minorHAnsi" w:hAnsiTheme="minorHAnsi" w:cstheme="minorHAnsi"/>
                <w:sz w:val="22"/>
                <w:szCs w:val="22"/>
                <w:highlight w:val="yellow"/>
              </w:rPr>
            </w:pPr>
            <w:r w:rsidRPr="005F33D9">
              <w:rPr>
                <w:rFonts w:ascii="Calibri" w:eastAsia="SimSun" w:hAnsi="Calibri" w:cs="Calibri"/>
                <w:b/>
                <w:bCs/>
                <w:sz w:val="22"/>
                <w:szCs w:val="22"/>
              </w:rPr>
              <w:t>Director of Resources and Planning</w:t>
            </w:r>
            <w:r w:rsidR="00B47254">
              <w:rPr>
                <w:rFonts w:ascii="Calibri" w:eastAsia="SimSun" w:hAnsi="Calibri" w:cs="Calibri"/>
                <w:b/>
                <w:bCs/>
                <w:sz w:val="22"/>
                <w:szCs w:val="22"/>
              </w:rPr>
              <w:t>/Cara Aitchison</w:t>
            </w:r>
          </w:p>
        </w:tc>
      </w:tr>
      <w:tr w:rsidR="00B47254" w:rsidRPr="0007335A" w14:paraId="248C696F" w14:textId="77777777" w:rsidTr="0026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91" w:type="dxa"/>
            <w:tcBorders>
              <w:top w:val="nil"/>
              <w:left w:val="nil"/>
              <w:bottom w:val="nil"/>
              <w:right w:val="nil"/>
            </w:tcBorders>
          </w:tcPr>
          <w:p w14:paraId="6DE6F9BD" w14:textId="3266F9DC" w:rsidR="00B47254" w:rsidRDefault="00B47254" w:rsidP="00E1372E">
            <w:pPr>
              <w:jc w:val="both"/>
              <w:rPr>
                <w:rFonts w:asciiTheme="minorHAnsi" w:hAnsiTheme="minorHAnsi" w:cstheme="minorHAnsi"/>
                <w:bCs/>
                <w:sz w:val="22"/>
                <w:szCs w:val="22"/>
              </w:rPr>
            </w:pPr>
            <w:r>
              <w:rPr>
                <w:rFonts w:asciiTheme="minorHAnsi" w:hAnsiTheme="minorHAnsi" w:cstheme="minorHAnsi"/>
                <w:bCs/>
                <w:sz w:val="22"/>
                <w:szCs w:val="22"/>
              </w:rPr>
              <w:t>4.2</w:t>
            </w:r>
          </w:p>
        </w:tc>
        <w:tc>
          <w:tcPr>
            <w:tcW w:w="7041" w:type="dxa"/>
            <w:tcBorders>
              <w:top w:val="nil"/>
              <w:left w:val="nil"/>
              <w:bottom w:val="nil"/>
              <w:right w:val="nil"/>
            </w:tcBorders>
          </w:tcPr>
          <w:p w14:paraId="582E69B1" w14:textId="589350AF" w:rsidR="00B47254" w:rsidRPr="00B47254" w:rsidRDefault="00B47254" w:rsidP="00B47254">
            <w:pPr>
              <w:jc w:val="both"/>
              <w:rPr>
                <w:rFonts w:asciiTheme="minorHAnsi" w:hAnsiTheme="minorHAnsi" w:cstheme="minorHAnsi"/>
                <w:bCs/>
                <w:sz w:val="22"/>
                <w:szCs w:val="22"/>
                <w:u w:val="single"/>
              </w:rPr>
            </w:pPr>
            <w:r w:rsidRPr="00B47254">
              <w:rPr>
                <w:rFonts w:asciiTheme="minorHAnsi" w:hAnsiTheme="minorHAnsi" w:cstheme="minorHAnsi"/>
                <w:bCs/>
                <w:sz w:val="22"/>
                <w:szCs w:val="22"/>
                <w:u w:val="single"/>
              </w:rPr>
              <w:t>Chair’s Update</w:t>
            </w:r>
            <w:r>
              <w:rPr>
                <w:rFonts w:asciiTheme="minorHAnsi" w:hAnsiTheme="minorHAnsi" w:cstheme="minorHAnsi"/>
                <w:bCs/>
                <w:sz w:val="22"/>
                <w:szCs w:val="22"/>
                <w:u w:val="single"/>
              </w:rPr>
              <w:t xml:space="preserve"> - </w:t>
            </w:r>
            <w:r w:rsidRPr="00B47254">
              <w:rPr>
                <w:rFonts w:asciiTheme="minorHAnsi" w:hAnsiTheme="minorHAnsi" w:cstheme="minorHAnsi"/>
                <w:bCs/>
                <w:sz w:val="22"/>
                <w:szCs w:val="22"/>
                <w:u w:val="single"/>
              </w:rPr>
              <w:t>Whistleblower Trustee</w:t>
            </w:r>
          </w:p>
          <w:p w14:paraId="6C506531" w14:textId="5815D55F" w:rsidR="00B47254" w:rsidRPr="00B47254" w:rsidRDefault="00B47254" w:rsidP="00B47254">
            <w:pPr>
              <w:jc w:val="both"/>
              <w:rPr>
                <w:rFonts w:asciiTheme="minorHAnsi" w:hAnsiTheme="minorHAnsi" w:cstheme="minorHAnsi"/>
                <w:bCs/>
                <w:sz w:val="22"/>
                <w:szCs w:val="22"/>
              </w:rPr>
            </w:pPr>
          </w:p>
          <w:p w14:paraId="6346F479" w14:textId="0C6DECC7" w:rsidR="00B47254" w:rsidRPr="00B47254" w:rsidRDefault="00B47254" w:rsidP="00B47254">
            <w:pPr>
              <w:jc w:val="both"/>
              <w:rPr>
                <w:rFonts w:asciiTheme="minorHAnsi" w:hAnsiTheme="minorHAnsi" w:cstheme="minorHAnsi"/>
                <w:bCs/>
                <w:sz w:val="22"/>
                <w:szCs w:val="22"/>
              </w:rPr>
            </w:pPr>
            <w:r w:rsidRPr="00B47254">
              <w:rPr>
                <w:rFonts w:asciiTheme="minorHAnsi" w:hAnsiTheme="minorHAnsi" w:cstheme="minorHAnsi"/>
                <w:bCs/>
                <w:sz w:val="22"/>
                <w:szCs w:val="22"/>
              </w:rPr>
              <w:t xml:space="preserve">The </w:t>
            </w:r>
            <w:r w:rsidRPr="00B47254">
              <w:rPr>
                <w:rFonts w:ascii="Calibri" w:eastAsia="SimSun" w:hAnsi="Calibri" w:cs="Calibri"/>
                <w:sz w:val="22"/>
                <w:szCs w:val="22"/>
              </w:rPr>
              <w:t xml:space="preserve">PA to the Regius Keeper </w:t>
            </w:r>
            <w:r>
              <w:rPr>
                <w:rFonts w:ascii="Calibri" w:eastAsia="SimSun" w:hAnsi="Calibri" w:cs="Calibri"/>
                <w:sz w:val="22"/>
                <w:szCs w:val="22"/>
              </w:rPr>
              <w:t>had</w:t>
            </w:r>
            <w:r w:rsidRPr="00B47254">
              <w:rPr>
                <w:rFonts w:ascii="Calibri" w:eastAsia="SimSun" w:hAnsi="Calibri" w:cs="Calibri"/>
                <w:sz w:val="22"/>
                <w:szCs w:val="22"/>
              </w:rPr>
              <w:t xml:space="preserve"> circulate</w:t>
            </w:r>
            <w:r>
              <w:rPr>
                <w:rFonts w:ascii="Calibri" w:eastAsia="SimSun" w:hAnsi="Calibri" w:cs="Calibri"/>
                <w:sz w:val="22"/>
                <w:szCs w:val="22"/>
              </w:rPr>
              <w:t>d</w:t>
            </w:r>
            <w:r w:rsidRPr="00B47254">
              <w:rPr>
                <w:rFonts w:ascii="Calibri" w:eastAsia="SimSun" w:hAnsi="Calibri" w:cs="Calibri"/>
                <w:sz w:val="22"/>
                <w:szCs w:val="22"/>
              </w:rPr>
              <w:t xml:space="preserve"> the Complaints and Whistleblowers Policy Statement with the Minutes of the Meeting </w:t>
            </w:r>
            <w:r>
              <w:rPr>
                <w:rFonts w:ascii="Calibri" w:eastAsia="SimSun" w:hAnsi="Calibri" w:cs="Calibri"/>
                <w:sz w:val="22"/>
                <w:szCs w:val="22"/>
              </w:rPr>
              <w:t xml:space="preserve">and Cara Aitchison had agreed </w:t>
            </w:r>
            <w:r w:rsidRPr="00B47254">
              <w:rPr>
                <w:rFonts w:ascii="Calibri" w:hAnsi="Calibri" w:cs="Calibri"/>
                <w:bCs/>
                <w:sz w:val="22"/>
                <w:szCs w:val="22"/>
              </w:rPr>
              <w:t xml:space="preserve">to be the </w:t>
            </w:r>
            <w:r w:rsidRPr="00B47254">
              <w:rPr>
                <w:rFonts w:asciiTheme="minorHAnsi" w:hAnsiTheme="minorHAnsi" w:cstheme="minorHAnsi"/>
                <w:bCs/>
                <w:sz w:val="22"/>
                <w:szCs w:val="22"/>
              </w:rPr>
              <w:t>Whistleblower Trustee.</w:t>
            </w:r>
          </w:p>
          <w:p w14:paraId="5107C7DD" w14:textId="77777777" w:rsidR="00B47254" w:rsidRPr="00691287" w:rsidRDefault="00B47254" w:rsidP="00E1372E">
            <w:pPr>
              <w:jc w:val="both"/>
              <w:rPr>
                <w:rFonts w:ascii="Calibri" w:hAnsi="Calibri" w:cs="Calibri"/>
                <w:bCs/>
                <w:sz w:val="22"/>
                <w:szCs w:val="22"/>
                <w:u w:val="single"/>
              </w:rPr>
            </w:pPr>
          </w:p>
        </w:tc>
        <w:tc>
          <w:tcPr>
            <w:tcW w:w="1950" w:type="dxa"/>
            <w:tcBorders>
              <w:top w:val="nil"/>
              <w:left w:val="nil"/>
              <w:bottom w:val="nil"/>
              <w:right w:val="nil"/>
            </w:tcBorders>
          </w:tcPr>
          <w:p w14:paraId="328B496B" w14:textId="77777777" w:rsidR="00B47254" w:rsidRDefault="00B47254" w:rsidP="00E1372E">
            <w:pPr>
              <w:jc w:val="center"/>
              <w:rPr>
                <w:rFonts w:asciiTheme="minorHAnsi" w:hAnsiTheme="minorHAnsi" w:cstheme="minorHAnsi"/>
                <w:sz w:val="22"/>
                <w:szCs w:val="22"/>
                <w:highlight w:val="yellow"/>
              </w:rPr>
            </w:pPr>
          </w:p>
        </w:tc>
      </w:tr>
      <w:tr w:rsidR="00B47254" w:rsidRPr="0007335A" w14:paraId="15BCB844" w14:textId="77777777" w:rsidTr="0026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91" w:type="dxa"/>
            <w:tcBorders>
              <w:top w:val="nil"/>
              <w:left w:val="nil"/>
              <w:bottom w:val="nil"/>
              <w:right w:val="nil"/>
            </w:tcBorders>
          </w:tcPr>
          <w:p w14:paraId="179B9B93" w14:textId="490F158C" w:rsidR="00B47254" w:rsidRDefault="00B47254" w:rsidP="00B47254">
            <w:pPr>
              <w:jc w:val="both"/>
              <w:rPr>
                <w:rFonts w:asciiTheme="minorHAnsi" w:hAnsiTheme="minorHAnsi" w:cstheme="minorHAnsi"/>
                <w:bCs/>
                <w:sz w:val="22"/>
                <w:szCs w:val="22"/>
              </w:rPr>
            </w:pPr>
            <w:r>
              <w:rPr>
                <w:rFonts w:asciiTheme="minorHAnsi" w:hAnsiTheme="minorHAnsi" w:cstheme="minorHAnsi"/>
                <w:bCs/>
                <w:sz w:val="22"/>
                <w:szCs w:val="22"/>
              </w:rPr>
              <w:t>4.3</w:t>
            </w:r>
          </w:p>
        </w:tc>
        <w:tc>
          <w:tcPr>
            <w:tcW w:w="7041" w:type="dxa"/>
            <w:tcBorders>
              <w:top w:val="nil"/>
              <w:left w:val="nil"/>
              <w:bottom w:val="nil"/>
              <w:right w:val="nil"/>
            </w:tcBorders>
          </w:tcPr>
          <w:p w14:paraId="23703C9C" w14:textId="77777777" w:rsidR="00B47254" w:rsidRPr="00B47254" w:rsidRDefault="00B47254" w:rsidP="00B47254">
            <w:pPr>
              <w:jc w:val="both"/>
              <w:rPr>
                <w:rFonts w:asciiTheme="minorHAnsi" w:hAnsiTheme="minorHAnsi" w:cstheme="minorHAnsi"/>
                <w:bCs/>
                <w:sz w:val="22"/>
                <w:szCs w:val="22"/>
                <w:u w:val="single"/>
              </w:rPr>
            </w:pPr>
            <w:r w:rsidRPr="00B47254">
              <w:rPr>
                <w:rFonts w:asciiTheme="minorHAnsi" w:hAnsiTheme="minorHAnsi" w:cstheme="minorHAnsi"/>
                <w:bCs/>
                <w:sz w:val="22"/>
                <w:szCs w:val="22"/>
                <w:u w:val="single"/>
              </w:rPr>
              <w:t xml:space="preserve">Director of Innovation Projects </w:t>
            </w:r>
          </w:p>
          <w:p w14:paraId="4AB5683F" w14:textId="77777777" w:rsidR="00B47254" w:rsidRDefault="00B47254" w:rsidP="00B47254">
            <w:pPr>
              <w:jc w:val="both"/>
              <w:rPr>
                <w:rFonts w:asciiTheme="minorHAnsi" w:hAnsiTheme="minorHAnsi" w:cstheme="minorHAnsi"/>
                <w:bCs/>
                <w:sz w:val="22"/>
                <w:szCs w:val="22"/>
              </w:rPr>
            </w:pPr>
          </w:p>
          <w:p w14:paraId="2F11755C" w14:textId="46BEC251" w:rsidR="00B47254" w:rsidRDefault="00B47254" w:rsidP="00A54598">
            <w:pPr>
              <w:pStyle w:val="Closing"/>
              <w:spacing w:line="240" w:lineRule="auto"/>
              <w:ind w:left="0" w:right="0"/>
              <w:jc w:val="both"/>
              <w:rPr>
                <w:rFonts w:ascii="Calibri" w:eastAsia="SimSun" w:hAnsi="Calibri" w:cs="Calibri"/>
                <w:sz w:val="22"/>
                <w:szCs w:val="22"/>
              </w:rPr>
            </w:pPr>
            <w:r>
              <w:rPr>
                <w:rFonts w:asciiTheme="minorHAnsi" w:hAnsiTheme="minorHAnsi" w:cstheme="minorHAnsi"/>
                <w:bCs/>
                <w:sz w:val="22"/>
                <w:szCs w:val="22"/>
              </w:rPr>
              <w:t xml:space="preserve">The </w:t>
            </w:r>
            <w:r w:rsidRPr="00D31975">
              <w:rPr>
                <w:rFonts w:ascii="Calibri" w:eastAsia="SimSun" w:hAnsi="Calibri" w:cs="Calibri"/>
                <w:sz w:val="22"/>
                <w:szCs w:val="22"/>
              </w:rPr>
              <w:t>Director of Resources and Planning</w:t>
            </w:r>
            <w:r>
              <w:rPr>
                <w:rFonts w:ascii="Calibri" w:eastAsia="SimSun" w:hAnsi="Calibri" w:cs="Calibri"/>
                <w:sz w:val="22"/>
                <w:szCs w:val="22"/>
              </w:rPr>
              <w:t xml:space="preserve"> had included the Commercial Strategy on the Agenda for the </w:t>
            </w:r>
            <w:r w:rsidR="002C446C" w:rsidRPr="005C5DC0">
              <w:rPr>
                <w:rFonts w:asciiTheme="minorHAnsi" w:hAnsiTheme="minorHAnsi" w:cstheme="minorHAnsi"/>
                <w:sz w:val="22"/>
                <w:szCs w:val="22"/>
              </w:rPr>
              <w:t>Board of Trustees</w:t>
            </w:r>
            <w:r w:rsidR="002C446C">
              <w:rPr>
                <w:rFonts w:asciiTheme="minorHAnsi" w:hAnsiTheme="minorHAnsi" w:cstheme="minorHAnsi"/>
                <w:sz w:val="22"/>
                <w:szCs w:val="22"/>
              </w:rPr>
              <w:t xml:space="preserve"> </w:t>
            </w:r>
            <w:r>
              <w:rPr>
                <w:rFonts w:ascii="Calibri" w:eastAsia="SimSun" w:hAnsi="Calibri" w:cs="Calibri"/>
                <w:sz w:val="22"/>
                <w:szCs w:val="22"/>
              </w:rPr>
              <w:t>strategy discussions</w:t>
            </w:r>
            <w:r w:rsidR="002C446C">
              <w:rPr>
                <w:rFonts w:ascii="Calibri" w:eastAsia="SimSun" w:hAnsi="Calibri" w:cs="Calibri"/>
                <w:sz w:val="22"/>
                <w:szCs w:val="22"/>
              </w:rPr>
              <w:t xml:space="preserve"> </w:t>
            </w:r>
            <w:r w:rsidR="002C446C">
              <w:rPr>
                <w:rFonts w:ascii="Calibri" w:hAnsi="Calibri" w:cs="Calibri"/>
                <w:bCs/>
                <w:sz w:val="22"/>
                <w:szCs w:val="22"/>
              </w:rPr>
              <w:t>on Wednesday 19 June 2024</w:t>
            </w:r>
            <w:r w:rsidR="002C446C">
              <w:rPr>
                <w:rFonts w:ascii="Calibri" w:eastAsia="SimSun" w:hAnsi="Calibri" w:cs="Calibri"/>
                <w:sz w:val="22"/>
                <w:szCs w:val="22"/>
              </w:rPr>
              <w:t>.</w:t>
            </w:r>
          </w:p>
          <w:p w14:paraId="47AC1F4F" w14:textId="1C34D002" w:rsidR="002C446C" w:rsidRPr="00B47254" w:rsidRDefault="002C446C" w:rsidP="002C446C">
            <w:pPr>
              <w:jc w:val="both"/>
              <w:rPr>
                <w:rFonts w:asciiTheme="minorHAnsi" w:hAnsiTheme="minorHAnsi" w:cstheme="minorHAnsi"/>
                <w:bCs/>
                <w:sz w:val="22"/>
                <w:szCs w:val="22"/>
                <w:u w:val="single"/>
              </w:rPr>
            </w:pPr>
          </w:p>
        </w:tc>
        <w:tc>
          <w:tcPr>
            <w:tcW w:w="1950" w:type="dxa"/>
            <w:tcBorders>
              <w:top w:val="nil"/>
              <w:left w:val="nil"/>
              <w:bottom w:val="nil"/>
              <w:right w:val="nil"/>
            </w:tcBorders>
          </w:tcPr>
          <w:p w14:paraId="3139E96D" w14:textId="77777777" w:rsidR="00B47254" w:rsidRDefault="00B47254" w:rsidP="00B47254">
            <w:pPr>
              <w:jc w:val="center"/>
              <w:rPr>
                <w:rFonts w:asciiTheme="minorHAnsi" w:hAnsiTheme="minorHAnsi" w:cstheme="minorHAnsi"/>
                <w:sz w:val="22"/>
                <w:szCs w:val="22"/>
                <w:highlight w:val="yellow"/>
              </w:rPr>
            </w:pPr>
          </w:p>
        </w:tc>
      </w:tr>
      <w:tr w:rsidR="002C446C" w:rsidRPr="0007335A" w14:paraId="6641226F" w14:textId="77777777" w:rsidTr="0026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91" w:type="dxa"/>
            <w:tcBorders>
              <w:top w:val="nil"/>
              <w:left w:val="nil"/>
              <w:bottom w:val="nil"/>
              <w:right w:val="nil"/>
            </w:tcBorders>
          </w:tcPr>
          <w:p w14:paraId="7E7FD2C4" w14:textId="34A757C7" w:rsidR="002C446C" w:rsidRDefault="002C446C" w:rsidP="00B47254">
            <w:pPr>
              <w:jc w:val="both"/>
              <w:rPr>
                <w:rFonts w:asciiTheme="minorHAnsi" w:hAnsiTheme="minorHAnsi" w:cstheme="minorHAnsi"/>
                <w:bCs/>
                <w:sz w:val="22"/>
                <w:szCs w:val="22"/>
              </w:rPr>
            </w:pPr>
            <w:r>
              <w:rPr>
                <w:rFonts w:asciiTheme="minorHAnsi" w:hAnsiTheme="minorHAnsi" w:cstheme="minorHAnsi"/>
                <w:bCs/>
                <w:sz w:val="22"/>
                <w:szCs w:val="22"/>
              </w:rPr>
              <w:t>4.4</w:t>
            </w:r>
          </w:p>
        </w:tc>
        <w:tc>
          <w:tcPr>
            <w:tcW w:w="7041" w:type="dxa"/>
            <w:tcBorders>
              <w:top w:val="nil"/>
              <w:left w:val="nil"/>
              <w:bottom w:val="nil"/>
              <w:right w:val="nil"/>
            </w:tcBorders>
          </w:tcPr>
          <w:p w14:paraId="161D9D7C" w14:textId="77777777" w:rsidR="002C446C" w:rsidRPr="002C446C" w:rsidRDefault="002C446C" w:rsidP="002C446C">
            <w:pPr>
              <w:jc w:val="both"/>
              <w:rPr>
                <w:rFonts w:ascii="Calibri" w:hAnsi="Calibri" w:cs="Calibri"/>
                <w:bCs/>
                <w:sz w:val="22"/>
                <w:szCs w:val="22"/>
                <w:u w:val="single"/>
              </w:rPr>
            </w:pPr>
            <w:r w:rsidRPr="002C446C">
              <w:rPr>
                <w:rFonts w:ascii="Calibri" w:hAnsi="Calibri" w:cs="Calibri"/>
                <w:bCs/>
                <w:sz w:val="22"/>
                <w:szCs w:val="22"/>
                <w:u w:val="single"/>
              </w:rPr>
              <w:t>Budget Planning for 2024/2025</w:t>
            </w:r>
          </w:p>
          <w:p w14:paraId="092F5FFD" w14:textId="77777777" w:rsidR="002C446C" w:rsidRDefault="002C446C" w:rsidP="002C446C">
            <w:pPr>
              <w:jc w:val="both"/>
              <w:rPr>
                <w:rFonts w:ascii="Calibri" w:hAnsi="Calibri" w:cs="Calibri"/>
                <w:bCs/>
                <w:sz w:val="22"/>
                <w:szCs w:val="22"/>
              </w:rPr>
            </w:pPr>
          </w:p>
          <w:p w14:paraId="1879CEE4" w14:textId="44599418" w:rsidR="002C446C" w:rsidRDefault="002C446C" w:rsidP="002C446C">
            <w:pPr>
              <w:jc w:val="both"/>
              <w:rPr>
                <w:rFonts w:ascii="Calibri" w:hAnsi="Calibri" w:cs="Calibri"/>
                <w:bCs/>
                <w:sz w:val="22"/>
                <w:szCs w:val="22"/>
              </w:rPr>
            </w:pPr>
            <w:r>
              <w:rPr>
                <w:rFonts w:ascii="Calibri" w:hAnsi="Calibri" w:cs="Calibri"/>
                <w:bCs/>
                <w:sz w:val="22"/>
                <w:szCs w:val="22"/>
              </w:rPr>
              <w:t xml:space="preserve">The </w:t>
            </w:r>
            <w:r w:rsidRPr="00D31975">
              <w:rPr>
                <w:rFonts w:ascii="Calibri" w:eastAsia="SimSun" w:hAnsi="Calibri" w:cs="Calibri"/>
                <w:sz w:val="22"/>
                <w:szCs w:val="22"/>
              </w:rPr>
              <w:t>Director of Resources and Planning</w:t>
            </w:r>
            <w:r>
              <w:rPr>
                <w:rFonts w:ascii="Calibri" w:eastAsia="SimSun" w:hAnsi="Calibri" w:cs="Calibri"/>
                <w:sz w:val="22"/>
                <w:szCs w:val="22"/>
              </w:rPr>
              <w:t xml:space="preserve"> had arranged for a</w:t>
            </w:r>
            <w:r w:rsidRPr="00303882">
              <w:rPr>
                <w:rFonts w:ascii="Calibri" w:hAnsi="Calibri" w:cs="Calibri"/>
                <w:bCs/>
                <w:sz w:val="22"/>
                <w:szCs w:val="22"/>
              </w:rPr>
              <w:t xml:space="preserve"> paper</w:t>
            </w:r>
            <w:r>
              <w:rPr>
                <w:rFonts w:ascii="Calibri" w:hAnsi="Calibri" w:cs="Calibri"/>
                <w:bCs/>
                <w:sz w:val="22"/>
                <w:szCs w:val="22"/>
              </w:rPr>
              <w:t xml:space="preserve"> to be prepared (to include all RBGE income) and</w:t>
            </w:r>
            <w:r w:rsidR="00A54598">
              <w:rPr>
                <w:rFonts w:ascii="Calibri" w:hAnsi="Calibri" w:cs="Calibri"/>
                <w:bCs/>
                <w:sz w:val="22"/>
                <w:szCs w:val="22"/>
              </w:rPr>
              <w:t xml:space="preserve"> she and</w:t>
            </w:r>
            <w:r>
              <w:rPr>
                <w:rFonts w:ascii="Calibri" w:hAnsi="Calibri" w:cs="Calibri"/>
                <w:bCs/>
                <w:sz w:val="22"/>
                <w:szCs w:val="22"/>
              </w:rPr>
              <w:t xml:space="preserve"> the Head of Finance, Corporate Governance and Risk </w:t>
            </w:r>
            <w:r w:rsidR="00A54598">
              <w:rPr>
                <w:rFonts w:ascii="Calibri" w:hAnsi="Calibri" w:cs="Calibri"/>
                <w:bCs/>
                <w:sz w:val="22"/>
                <w:szCs w:val="22"/>
              </w:rPr>
              <w:t>had</w:t>
            </w:r>
            <w:r>
              <w:rPr>
                <w:rFonts w:ascii="Calibri" w:hAnsi="Calibri" w:cs="Calibri"/>
                <w:bCs/>
                <w:sz w:val="22"/>
                <w:szCs w:val="22"/>
              </w:rPr>
              <w:t xml:space="preserve"> provide</w:t>
            </w:r>
            <w:r w:rsidR="00A54598">
              <w:rPr>
                <w:rFonts w:ascii="Calibri" w:hAnsi="Calibri" w:cs="Calibri"/>
                <w:bCs/>
                <w:sz w:val="22"/>
                <w:szCs w:val="22"/>
              </w:rPr>
              <w:t>d</w:t>
            </w:r>
            <w:r>
              <w:rPr>
                <w:rFonts w:ascii="Calibri" w:hAnsi="Calibri" w:cs="Calibri"/>
                <w:bCs/>
                <w:sz w:val="22"/>
                <w:szCs w:val="22"/>
              </w:rPr>
              <w:t xml:space="preserve"> an update on progress at the strategy session on Wednesday 19 June 2024.</w:t>
            </w:r>
          </w:p>
          <w:p w14:paraId="08C5AF8E" w14:textId="23113F02" w:rsidR="002C446C" w:rsidRPr="00B47254" w:rsidRDefault="002C446C" w:rsidP="002C446C">
            <w:pPr>
              <w:jc w:val="both"/>
              <w:rPr>
                <w:rFonts w:asciiTheme="minorHAnsi" w:hAnsiTheme="minorHAnsi" w:cstheme="minorHAnsi"/>
                <w:bCs/>
                <w:sz w:val="22"/>
                <w:szCs w:val="22"/>
                <w:u w:val="single"/>
              </w:rPr>
            </w:pPr>
          </w:p>
        </w:tc>
        <w:tc>
          <w:tcPr>
            <w:tcW w:w="1950" w:type="dxa"/>
            <w:tcBorders>
              <w:top w:val="nil"/>
              <w:left w:val="nil"/>
              <w:bottom w:val="nil"/>
              <w:right w:val="nil"/>
            </w:tcBorders>
          </w:tcPr>
          <w:p w14:paraId="22EC81ED" w14:textId="77777777" w:rsidR="002C446C" w:rsidRDefault="002C446C" w:rsidP="00B47254">
            <w:pPr>
              <w:jc w:val="center"/>
              <w:rPr>
                <w:rFonts w:asciiTheme="minorHAnsi" w:hAnsiTheme="minorHAnsi" w:cstheme="minorHAnsi"/>
                <w:sz w:val="22"/>
                <w:szCs w:val="22"/>
                <w:highlight w:val="yellow"/>
              </w:rPr>
            </w:pPr>
          </w:p>
        </w:tc>
      </w:tr>
      <w:tr w:rsidR="002C446C" w:rsidRPr="0007335A" w14:paraId="7B3448C9" w14:textId="77777777" w:rsidTr="0026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91" w:type="dxa"/>
            <w:tcBorders>
              <w:top w:val="nil"/>
              <w:left w:val="nil"/>
              <w:bottom w:val="nil"/>
              <w:right w:val="nil"/>
            </w:tcBorders>
          </w:tcPr>
          <w:p w14:paraId="13BB28AC" w14:textId="456CF032" w:rsidR="002C446C" w:rsidRDefault="002C446C" w:rsidP="00B47254">
            <w:pPr>
              <w:jc w:val="both"/>
              <w:rPr>
                <w:rFonts w:asciiTheme="minorHAnsi" w:hAnsiTheme="minorHAnsi" w:cstheme="minorHAnsi"/>
                <w:bCs/>
                <w:sz w:val="22"/>
                <w:szCs w:val="22"/>
              </w:rPr>
            </w:pPr>
            <w:r>
              <w:rPr>
                <w:rFonts w:asciiTheme="minorHAnsi" w:hAnsiTheme="minorHAnsi" w:cstheme="minorHAnsi"/>
                <w:bCs/>
                <w:sz w:val="22"/>
                <w:szCs w:val="22"/>
              </w:rPr>
              <w:t>4.5</w:t>
            </w:r>
          </w:p>
        </w:tc>
        <w:tc>
          <w:tcPr>
            <w:tcW w:w="7041" w:type="dxa"/>
            <w:tcBorders>
              <w:top w:val="nil"/>
              <w:left w:val="nil"/>
              <w:bottom w:val="nil"/>
              <w:right w:val="nil"/>
            </w:tcBorders>
          </w:tcPr>
          <w:p w14:paraId="00B9A93F" w14:textId="77777777" w:rsidR="002C446C" w:rsidRPr="002C446C" w:rsidRDefault="002C446C" w:rsidP="002C446C">
            <w:pPr>
              <w:jc w:val="both"/>
              <w:rPr>
                <w:rFonts w:asciiTheme="minorHAnsi" w:hAnsiTheme="minorHAnsi" w:cstheme="minorHAnsi"/>
                <w:bCs/>
                <w:color w:val="FF0000"/>
                <w:sz w:val="22"/>
                <w:szCs w:val="22"/>
                <w:u w:val="single"/>
              </w:rPr>
            </w:pPr>
            <w:r w:rsidRPr="002C446C">
              <w:rPr>
                <w:rFonts w:ascii="Calibri" w:hAnsi="Calibri" w:cs="Calibri"/>
                <w:bCs/>
                <w:sz w:val="22"/>
                <w:szCs w:val="22"/>
                <w:u w:val="single"/>
              </w:rPr>
              <w:t>RBGE Risk Report - Spring 2024</w:t>
            </w:r>
          </w:p>
          <w:p w14:paraId="6D9E8131" w14:textId="77777777" w:rsidR="002C446C" w:rsidRPr="004E7C19" w:rsidRDefault="002C446C" w:rsidP="002C446C">
            <w:pPr>
              <w:jc w:val="both"/>
              <w:rPr>
                <w:rFonts w:ascii="Calibri" w:hAnsi="Calibri" w:cs="Calibri"/>
                <w:b/>
                <w:sz w:val="22"/>
                <w:szCs w:val="22"/>
                <w:u w:val="single"/>
              </w:rPr>
            </w:pPr>
          </w:p>
          <w:p w14:paraId="5F4CF2B6" w14:textId="3391C578" w:rsidR="00953CFD" w:rsidRDefault="002C446C" w:rsidP="00B47254">
            <w:pPr>
              <w:jc w:val="both"/>
              <w:rPr>
                <w:rFonts w:ascii="Calibri" w:eastAsia="SimSun" w:hAnsi="Calibri" w:cs="Calibri"/>
                <w:sz w:val="22"/>
                <w:szCs w:val="22"/>
              </w:rPr>
            </w:pPr>
            <w:r w:rsidRPr="004E7C19">
              <w:rPr>
                <w:rFonts w:ascii="Calibri" w:hAnsi="Calibri" w:cs="Calibri"/>
                <w:bCs/>
                <w:sz w:val="22"/>
                <w:szCs w:val="22"/>
              </w:rPr>
              <w:t xml:space="preserve">The Director of Resources and Planning </w:t>
            </w:r>
            <w:r>
              <w:rPr>
                <w:rFonts w:ascii="Calibri" w:hAnsi="Calibri" w:cs="Calibri"/>
                <w:bCs/>
                <w:sz w:val="22"/>
                <w:szCs w:val="22"/>
              </w:rPr>
              <w:t>had</w:t>
            </w:r>
            <w:r w:rsidRPr="004E7C19">
              <w:rPr>
                <w:rFonts w:ascii="Calibri" w:hAnsi="Calibri" w:cs="Calibri"/>
                <w:bCs/>
                <w:sz w:val="22"/>
                <w:szCs w:val="22"/>
              </w:rPr>
              <w:t xml:space="preserve"> arrange</w:t>
            </w:r>
            <w:r>
              <w:rPr>
                <w:rFonts w:ascii="Calibri" w:hAnsi="Calibri" w:cs="Calibri"/>
                <w:bCs/>
                <w:sz w:val="22"/>
                <w:szCs w:val="22"/>
              </w:rPr>
              <w:t>d</w:t>
            </w:r>
            <w:r w:rsidRPr="004E7C19">
              <w:rPr>
                <w:rFonts w:ascii="Calibri" w:hAnsi="Calibri" w:cs="Calibri"/>
                <w:bCs/>
                <w:sz w:val="22"/>
                <w:szCs w:val="22"/>
              </w:rPr>
              <w:t xml:space="preserve"> for the cyber</w:t>
            </w:r>
            <w:r w:rsidR="00CE7740">
              <w:rPr>
                <w:rFonts w:ascii="Calibri" w:hAnsi="Calibri" w:cs="Calibri"/>
                <w:bCs/>
                <w:sz w:val="22"/>
                <w:szCs w:val="22"/>
              </w:rPr>
              <w:t xml:space="preserve"> </w:t>
            </w:r>
            <w:r w:rsidR="007A0693">
              <w:rPr>
                <w:rFonts w:ascii="Calibri" w:hAnsi="Calibri" w:cs="Calibri"/>
                <w:bCs/>
                <w:sz w:val="22"/>
                <w:szCs w:val="22"/>
              </w:rPr>
              <w:t>security</w:t>
            </w:r>
            <w:r w:rsidRPr="004E7C19">
              <w:rPr>
                <w:rFonts w:ascii="Calibri" w:hAnsi="Calibri" w:cs="Calibri"/>
                <w:bCs/>
                <w:sz w:val="22"/>
                <w:szCs w:val="22"/>
              </w:rPr>
              <w:t xml:space="preserve"> assessment be provided to the Board of Trustees</w:t>
            </w:r>
            <w:r>
              <w:rPr>
                <w:rFonts w:ascii="Calibri" w:hAnsi="Calibri" w:cs="Calibri"/>
                <w:bCs/>
                <w:sz w:val="22"/>
                <w:szCs w:val="22"/>
              </w:rPr>
              <w:t xml:space="preserve"> and </w:t>
            </w:r>
            <w:r>
              <w:rPr>
                <w:rFonts w:ascii="Calibri" w:eastAsia="SimSun" w:hAnsi="Calibri" w:cs="Calibri"/>
                <w:sz w:val="22"/>
                <w:szCs w:val="22"/>
              </w:rPr>
              <w:t>ensured that the risk level of the ‘</w:t>
            </w:r>
            <w:r>
              <w:rPr>
                <w:rFonts w:ascii="Calibri" w:hAnsi="Calibri" w:cs="Calibri"/>
                <w:bCs/>
                <w:sz w:val="22"/>
                <w:szCs w:val="22"/>
              </w:rPr>
              <w:t>r</w:t>
            </w:r>
            <w:r w:rsidRPr="004E7C19">
              <w:rPr>
                <w:rFonts w:ascii="Calibri" w:hAnsi="Calibri" w:cs="Calibri"/>
                <w:bCs/>
                <w:sz w:val="22"/>
                <w:szCs w:val="22"/>
              </w:rPr>
              <w:t>isk of inability to operate due to unsustainable financial model</w:t>
            </w:r>
            <w:r>
              <w:rPr>
                <w:rFonts w:ascii="Calibri" w:hAnsi="Calibri" w:cs="Calibri"/>
                <w:bCs/>
                <w:sz w:val="22"/>
                <w:szCs w:val="22"/>
              </w:rPr>
              <w:t>’ was reviewed at the strategy session on Wednesday 19 June 2024.</w:t>
            </w:r>
            <w:r>
              <w:rPr>
                <w:rFonts w:ascii="Calibri" w:eastAsia="SimSun" w:hAnsi="Calibri" w:cs="Calibri"/>
                <w:sz w:val="22"/>
                <w:szCs w:val="22"/>
              </w:rPr>
              <w:t xml:space="preserve"> </w:t>
            </w:r>
          </w:p>
          <w:p w14:paraId="1CA6AB1E" w14:textId="77777777" w:rsidR="003A0777" w:rsidRDefault="003A0777" w:rsidP="00B47254">
            <w:pPr>
              <w:jc w:val="both"/>
              <w:rPr>
                <w:rFonts w:asciiTheme="minorHAnsi" w:hAnsiTheme="minorHAnsi" w:cstheme="minorHAnsi"/>
                <w:bCs/>
                <w:sz w:val="22"/>
                <w:szCs w:val="22"/>
                <w:u w:val="single"/>
              </w:rPr>
            </w:pPr>
          </w:p>
          <w:p w14:paraId="0E14063C" w14:textId="77777777" w:rsidR="00953CFD" w:rsidRPr="00B47254" w:rsidRDefault="00953CFD" w:rsidP="00B47254">
            <w:pPr>
              <w:jc w:val="both"/>
              <w:rPr>
                <w:rFonts w:asciiTheme="minorHAnsi" w:hAnsiTheme="minorHAnsi" w:cstheme="minorHAnsi"/>
                <w:bCs/>
                <w:sz w:val="22"/>
                <w:szCs w:val="22"/>
                <w:u w:val="single"/>
              </w:rPr>
            </w:pPr>
          </w:p>
        </w:tc>
        <w:tc>
          <w:tcPr>
            <w:tcW w:w="1950" w:type="dxa"/>
            <w:tcBorders>
              <w:top w:val="nil"/>
              <w:left w:val="nil"/>
              <w:bottom w:val="nil"/>
              <w:right w:val="nil"/>
            </w:tcBorders>
          </w:tcPr>
          <w:p w14:paraId="313FE4AB" w14:textId="77777777" w:rsidR="002C446C" w:rsidRDefault="002C446C" w:rsidP="00B47254">
            <w:pPr>
              <w:jc w:val="center"/>
              <w:rPr>
                <w:rFonts w:asciiTheme="minorHAnsi" w:hAnsiTheme="minorHAnsi" w:cstheme="minorHAnsi"/>
                <w:sz w:val="22"/>
                <w:szCs w:val="22"/>
                <w:highlight w:val="yellow"/>
              </w:rPr>
            </w:pPr>
          </w:p>
        </w:tc>
      </w:tr>
      <w:tr w:rsidR="002C446C" w:rsidRPr="0007335A" w14:paraId="72B5DFF9" w14:textId="77777777" w:rsidTr="0026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91" w:type="dxa"/>
            <w:tcBorders>
              <w:top w:val="nil"/>
              <w:left w:val="nil"/>
              <w:bottom w:val="nil"/>
              <w:right w:val="nil"/>
            </w:tcBorders>
          </w:tcPr>
          <w:p w14:paraId="43249D09" w14:textId="77777777" w:rsidR="002C446C" w:rsidRDefault="002C446C" w:rsidP="002C446C">
            <w:pPr>
              <w:jc w:val="both"/>
              <w:rPr>
                <w:rFonts w:asciiTheme="minorHAnsi" w:hAnsiTheme="minorHAnsi" w:cstheme="minorHAnsi"/>
                <w:bCs/>
                <w:sz w:val="22"/>
                <w:szCs w:val="22"/>
              </w:rPr>
            </w:pPr>
            <w:r>
              <w:rPr>
                <w:rFonts w:asciiTheme="minorHAnsi" w:hAnsiTheme="minorHAnsi" w:cstheme="minorHAnsi"/>
                <w:bCs/>
                <w:sz w:val="22"/>
                <w:szCs w:val="22"/>
              </w:rPr>
              <w:lastRenderedPageBreak/>
              <w:t>4.6</w:t>
            </w:r>
          </w:p>
          <w:p w14:paraId="38DEA2B7" w14:textId="5143D463" w:rsidR="00953CFD" w:rsidRDefault="00953CFD" w:rsidP="002C446C">
            <w:pPr>
              <w:jc w:val="both"/>
              <w:rPr>
                <w:rFonts w:asciiTheme="minorHAnsi" w:hAnsiTheme="minorHAnsi" w:cstheme="minorHAnsi"/>
                <w:bCs/>
                <w:sz w:val="22"/>
                <w:szCs w:val="22"/>
              </w:rPr>
            </w:pPr>
          </w:p>
        </w:tc>
        <w:tc>
          <w:tcPr>
            <w:tcW w:w="7041" w:type="dxa"/>
            <w:tcBorders>
              <w:top w:val="nil"/>
              <w:left w:val="nil"/>
              <w:bottom w:val="nil"/>
              <w:right w:val="nil"/>
            </w:tcBorders>
          </w:tcPr>
          <w:p w14:paraId="5A84406C" w14:textId="77777777" w:rsidR="002C446C" w:rsidRDefault="002C446C" w:rsidP="002C446C">
            <w:pPr>
              <w:jc w:val="both"/>
              <w:rPr>
                <w:rFonts w:asciiTheme="minorHAnsi" w:hAnsiTheme="minorHAnsi" w:cstheme="minorHAnsi"/>
                <w:sz w:val="22"/>
                <w:szCs w:val="22"/>
                <w:u w:val="single"/>
              </w:rPr>
            </w:pPr>
            <w:r w:rsidRPr="002C446C">
              <w:rPr>
                <w:rFonts w:asciiTheme="minorHAnsi" w:hAnsiTheme="minorHAnsi" w:cstheme="minorHAnsi"/>
                <w:sz w:val="22"/>
                <w:szCs w:val="22"/>
                <w:u w:val="single"/>
              </w:rPr>
              <w:t>Key Results Dashboard</w:t>
            </w:r>
          </w:p>
          <w:p w14:paraId="0011BB08" w14:textId="77777777" w:rsidR="002C446C" w:rsidRDefault="002C446C" w:rsidP="002C446C">
            <w:pPr>
              <w:jc w:val="both"/>
              <w:rPr>
                <w:rFonts w:asciiTheme="minorHAnsi" w:hAnsiTheme="minorHAnsi" w:cstheme="minorHAnsi"/>
                <w:sz w:val="22"/>
                <w:szCs w:val="22"/>
                <w:u w:val="single"/>
              </w:rPr>
            </w:pPr>
          </w:p>
          <w:p w14:paraId="60458BB6" w14:textId="6B3C762E" w:rsidR="00953CFD" w:rsidRPr="0070670A" w:rsidRDefault="002C446C" w:rsidP="00953CFD">
            <w:pPr>
              <w:jc w:val="both"/>
              <w:rPr>
                <w:rFonts w:asciiTheme="minorHAnsi" w:hAnsiTheme="minorHAnsi" w:cstheme="minorHAnsi"/>
                <w:bCs/>
                <w:sz w:val="22"/>
                <w:szCs w:val="22"/>
              </w:rPr>
            </w:pPr>
            <w:r w:rsidRPr="00953CFD">
              <w:rPr>
                <w:rFonts w:asciiTheme="minorHAnsi" w:hAnsiTheme="minorHAnsi" w:cstheme="minorHAnsi"/>
                <w:bCs/>
                <w:sz w:val="22"/>
                <w:szCs w:val="22"/>
              </w:rPr>
              <w:t>The Director of Resources and Planning advised that the sustainability key results indicators were currently reported on annually and were still reviewing whether more regular frequency would be possible</w:t>
            </w:r>
            <w:r w:rsidR="006B6FB9">
              <w:rPr>
                <w:rFonts w:asciiTheme="minorHAnsi" w:hAnsiTheme="minorHAnsi" w:cstheme="minorHAnsi"/>
                <w:bCs/>
                <w:sz w:val="22"/>
                <w:szCs w:val="22"/>
              </w:rPr>
              <w:t xml:space="preserve"> due to the complexity of the data collection</w:t>
            </w:r>
            <w:r w:rsidRPr="00953CFD">
              <w:rPr>
                <w:rFonts w:asciiTheme="minorHAnsi" w:hAnsiTheme="minorHAnsi" w:cstheme="minorHAnsi"/>
                <w:bCs/>
                <w:sz w:val="22"/>
                <w:szCs w:val="22"/>
              </w:rPr>
              <w:t>.</w:t>
            </w:r>
            <w:r w:rsidR="001E5CDD">
              <w:rPr>
                <w:rFonts w:asciiTheme="minorHAnsi" w:hAnsiTheme="minorHAnsi" w:cstheme="minorHAnsi"/>
                <w:bCs/>
                <w:sz w:val="22"/>
                <w:szCs w:val="22"/>
              </w:rPr>
              <w:t xml:space="preserve"> </w:t>
            </w:r>
            <w:r w:rsidR="00B578DC">
              <w:rPr>
                <w:rFonts w:asciiTheme="minorHAnsi" w:hAnsiTheme="minorHAnsi" w:cstheme="minorHAnsi"/>
                <w:bCs/>
                <w:sz w:val="22"/>
                <w:szCs w:val="22"/>
              </w:rPr>
              <w:t>It was agreed that</w:t>
            </w:r>
            <w:r w:rsidR="001E5CDD">
              <w:rPr>
                <w:rFonts w:asciiTheme="minorHAnsi" w:hAnsiTheme="minorHAnsi" w:cstheme="minorHAnsi"/>
                <w:bCs/>
                <w:sz w:val="22"/>
                <w:szCs w:val="22"/>
              </w:rPr>
              <w:t xml:space="preserve"> </w:t>
            </w:r>
            <w:r w:rsidR="0054510B">
              <w:rPr>
                <w:rFonts w:asciiTheme="minorHAnsi" w:hAnsiTheme="minorHAnsi" w:cstheme="minorHAnsi"/>
                <w:bCs/>
                <w:sz w:val="22"/>
                <w:szCs w:val="22"/>
              </w:rPr>
              <w:t xml:space="preserve">the annual </w:t>
            </w:r>
            <w:r w:rsidR="00452701">
              <w:rPr>
                <w:rFonts w:asciiTheme="minorHAnsi" w:hAnsiTheme="minorHAnsi" w:cstheme="minorHAnsi"/>
                <w:bCs/>
                <w:sz w:val="22"/>
                <w:szCs w:val="22"/>
              </w:rPr>
              <w:t>key result indicator</w:t>
            </w:r>
            <w:r w:rsidR="002D21DD">
              <w:rPr>
                <w:rFonts w:asciiTheme="minorHAnsi" w:hAnsiTheme="minorHAnsi" w:cstheme="minorHAnsi"/>
                <w:bCs/>
                <w:sz w:val="22"/>
                <w:szCs w:val="22"/>
              </w:rPr>
              <w:t xml:space="preserve"> </w:t>
            </w:r>
            <w:r w:rsidR="003049AF">
              <w:rPr>
                <w:rFonts w:asciiTheme="minorHAnsi" w:hAnsiTheme="minorHAnsi" w:cstheme="minorHAnsi"/>
                <w:bCs/>
                <w:sz w:val="22"/>
                <w:szCs w:val="22"/>
              </w:rPr>
              <w:t xml:space="preserve">was acceptable </w:t>
            </w:r>
            <w:r w:rsidR="002D21DD">
              <w:rPr>
                <w:rFonts w:asciiTheme="minorHAnsi" w:hAnsiTheme="minorHAnsi" w:cstheme="minorHAnsi"/>
                <w:bCs/>
                <w:sz w:val="22"/>
                <w:szCs w:val="22"/>
              </w:rPr>
              <w:t>for now.</w:t>
            </w:r>
            <w:r w:rsidR="001E5CDD">
              <w:rPr>
                <w:rFonts w:asciiTheme="minorHAnsi" w:hAnsiTheme="minorHAnsi" w:cstheme="minorHAnsi"/>
                <w:bCs/>
                <w:sz w:val="22"/>
                <w:szCs w:val="22"/>
              </w:rPr>
              <w:t xml:space="preserve"> </w:t>
            </w:r>
            <w:r w:rsidR="00953CFD">
              <w:rPr>
                <w:rFonts w:asciiTheme="minorHAnsi" w:hAnsiTheme="minorHAnsi" w:cstheme="minorHAnsi"/>
                <w:sz w:val="22"/>
                <w:szCs w:val="22"/>
              </w:rPr>
              <w:t xml:space="preserve">The </w:t>
            </w:r>
            <w:r>
              <w:rPr>
                <w:rFonts w:asciiTheme="minorHAnsi" w:hAnsiTheme="minorHAnsi" w:cstheme="minorHAnsi"/>
                <w:sz w:val="22"/>
                <w:szCs w:val="22"/>
              </w:rPr>
              <w:t xml:space="preserve">Director of Development and Communications </w:t>
            </w:r>
            <w:r w:rsidR="00953CFD">
              <w:rPr>
                <w:rFonts w:asciiTheme="minorHAnsi" w:hAnsiTheme="minorHAnsi" w:cstheme="minorHAnsi"/>
                <w:sz w:val="22"/>
                <w:szCs w:val="22"/>
              </w:rPr>
              <w:t xml:space="preserve">had </w:t>
            </w:r>
            <w:r>
              <w:rPr>
                <w:rFonts w:asciiTheme="minorHAnsi" w:hAnsiTheme="minorHAnsi" w:cstheme="minorHAnsi"/>
                <w:sz w:val="22"/>
                <w:szCs w:val="22"/>
              </w:rPr>
              <w:t>provide</w:t>
            </w:r>
            <w:r w:rsidR="00953CFD">
              <w:rPr>
                <w:rFonts w:asciiTheme="minorHAnsi" w:hAnsiTheme="minorHAnsi" w:cstheme="minorHAnsi"/>
                <w:sz w:val="22"/>
                <w:szCs w:val="22"/>
              </w:rPr>
              <w:t>d</w:t>
            </w:r>
            <w:r>
              <w:rPr>
                <w:rFonts w:asciiTheme="minorHAnsi" w:hAnsiTheme="minorHAnsi" w:cstheme="minorHAnsi"/>
                <w:sz w:val="22"/>
                <w:szCs w:val="22"/>
              </w:rPr>
              <w:t xml:space="preserve"> information on the performance of the Palm Houses campaign against the fundraising targets</w:t>
            </w:r>
            <w:r w:rsidR="00953CFD">
              <w:rPr>
                <w:rFonts w:asciiTheme="minorHAnsi" w:hAnsiTheme="minorHAnsi" w:cstheme="minorHAnsi"/>
                <w:sz w:val="22"/>
                <w:szCs w:val="22"/>
              </w:rPr>
              <w:t xml:space="preserve"> for the </w:t>
            </w:r>
            <w:r w:rsidR="00953CFD">
              <w:rPr>
                <w:rFonts w:ascii="Calibri" w:hAnsi="Calibri" w:cs="Calibri"/>
                <w:bCs/>
                <w:sz w:val="22"/>
                <w:szCs w:val="22"/>
              </w:rPr>
              <w:t>strategy session on Wednesday 19 June 2024.</w:t>
            </w:r>
            <w:r w:rsidR="00953CFD">
              <w:rPr>
                <w:rFonts w:ascii="Calibri" w:eastAsia="SimSun" w:hAnsi="Calibri" w:cs="Calibri"/>
                <w:sz w:val="22"/>
                <w:szCs w:val="22"/>
              </w:rPr>
              <w:t xml:space="preserve"> </w:t>
            </w:r>
          </w:p>
          <w:p w14:paraId="50152291" w14:textId="670DB907" w:rsidR="002C446C" w:rsidRPr="00B47254" w:rsidRDefault="002C446C" w:rsidP="002C446C">
            <w:pPr>
              <w:jc w:val="both"/>
              <w:rPr>
                <w:rFonts w:asciiTheme="minorHAnsi" w:hAnsiTheme="minorHAnsi" w:cstheme="minorHAnsi"/>
                <w:bCs/>
                <w:sz w:val="22"/>
                <w:szCs w:val="22"/>
                <w:u w:val="single"/>
              </w:rPr>
            </w:pPr>
          </w:p>
        </w:tc>
        <w:tc>
          <w:tcPr>
            <w:tcW w:w="1950" w:type="dxa"/>
            <w:tcBorders>
              <w:top w:val="nil"/>
              <w:left w:val="nil"/>
              <w:bottom w:val="nil"/>
              <w:right w:val="nil"/>
            </w:tcBorders>
          </w:tcPr>
          <w:p w14:paraId="7361DFF5" w14:textId="115E19B9" w:rsidR="002C446C" w:rsidRPr="00A54598" w:rsidRDefault="002C446C" w:rsidP="002C446C">
            <w:pPr>
              <w:jc w:val="center"/>
              <w:rPr>
                <w:rFonts w:asciiTheme="minorHAnsi" w:hAnsiTheme="minorHAnsi" w:cstheme="minorHAnsi"/>
                <w:b/>
                <w:bCs/>
                <w:sz w:val="22"/>
                <w:szCs w:val="22"/>
                <w:highlight w:val="yellow"/>
              </w:rPr>
            </w:pPr>
          </w:p>
          <w:p w14:paraId="174ADAB2" w14:textId="77777777" w:rsidR="004B5DCA" w:rsidRPr="00A54598" w:rsidRDefault="004B5DCA" w:rsidP="002C446C">
            <w:pPr>
              <w:jc w:val="center"/>
              <w:rPr>
                <w:rFonts w:asciiTheme="minorHAnsi" w:hAnsiTheme="minorHAnsi" w:cstheme="minorHAnsi"/>
                <w:b/>
                <w:bCs/>
                <w:sz w:val="22"/>
                <w:szCs w:val="22"/>
                <w:highlight w:val="yellow"/>
              </w:rPr>
            </w:pPr>
          </w:p>
          <w:p w14:paraId="02BEE79C" w14:textId="77777777" w:rsidR="004B5DCA" w:rsidRPr="00A54598" w:rsidRDefault="004B5DCA" w:rsidP="002C446C">
            <w:pPr>
              <w:jc w:val="center"/>
              <w:rPr>
                <w:rFonts w:asciiTheme="minorHAnsi" w:hAnsiTheme="minorHAnsi" w:cstheme="minorHAnsi"/>
                <w:b/>
                <w:bCs/>
                <w:sz w:val="22"/>
                <w:szCs w:val="22"/>
                <w:highlight w:val="yellow"/>
              </w:rPr>
            </w:pPr>
          </w:p>
          <w:p w14:paraId="41BF9B8F" w14:textId="77777777" w:rsidR="004B5DCA" w:rsidRPr="00A54598" w:rsidRDefault="004B5DCA" w:rsidP="002C446C">
            <w:pPr>
              <w:jc w:val="center"/>
              <w:rPr>
                <w:rFonts w:asciiTheme="minorHAnsi" w:hAnsiTheme="minorHAnsi" w:cstheme="minorHAnsi"/>
                <w:b/>
                <w:bCs/>
                <w:sz w:val="22"/>
                <w:szCs w:val="22"/>
                <w:highlight w:val="yellow"/>
              </w:rPr>
            </w:pPr>
          </w:p>
          <w:p w14:paraId="47984E97" w14:textId="77777777" w:rsidR="004B5DCA" w:rsidRPr="00A54598" w:rsidRDefault="004B5DCA" w:rsidP="002C446C">
            <w:pPr>
              <w:jc w:val="center"/>
              <w:rPr>
                <w:rFonts w:asciiTheme="minorHAnsi" w:hAnsiTheme="minorHAnsi" w:cstheme="minorHAnsi"/>
                <w:b/>
                <w:bCs/>
                <w:sz w:val="22"/>
                <w:szCs w:val="22"/>
                <w:highlight w:val="yellow"/>
              </w:rPr>
            </w:pPr>
          </w:p>
          <w:p w14:paraId="55DBF795" w14:textId="77777777" w:rsidR="004B5DCA" w:rsidRPr="00A54598" w:rsidRDefault="004B5DCA" w:rsidP="0070670A">
            <w:pPr>
              <w:jc w:val="center"/>
              <w:rPr>
                <w:rFonts w:asciiTheme="minorHAnsi" w:hAnsiTheme="minorHAnsi" w:cstheme="minorHAnsi"/>
                <w:b/>
                <w:bCs/>
                <w:sz w:val="22"/>
                <w:szCs w:val="22"/>
                <w:highlight w:val="yellow"/>
              </w:rPr>
            </w:pPr>
          </w:p>
        </w:tc>
      </w:tr>
      <w:tr w:rsidR="002C446C" w:rsidRPr="0007335A" w14:paraId="3392B3AF" w14:textId="77777777" w:rsidTr="0026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91" w:type="dxa"/>
            <w:tcBorders>
              <w:top w:val="nil"/>
              <w:left w:val="nil"/>
              <w:bottom w:val="nil"/>
              <w:right w:val="nil"/>
            </w:tcBorders>
          </w:tcPr>
          <w:p w14:paraId="27CBD165" w14:textId="3059DC7F" w:rsidR="002C446C" w:rsidRDefault="00FE00D5" w:rsidP="002C446C">
            <w:pPr>
              <w:jc w:val="both"/>
              <w:rPr>
                <w:rFonts w:asciiTheme="minorHAnsi" w:hAnsiTheme="minorHAnsi" w:cstheme="minorHAnsi"/>
                <w:bCs/>
                <w:sz w:val="22"/>
                <w:szCs w:val="22"/>
              </w:rPr>
            </w:pPr>
            <w:r>
              <w:rPr>
                <w:rFonts w:asciiTheme="minorHAnsi" w:hAnsiTheme="minorHAnsi" w:cstheme="minorHAnsi"/>
                <w:bCs/>
                <w:sz w:val="22"/>
                <w:szCs w:val="22"/>
              </w:rPr>
              <w:t>4.7</w:t>
            </w:r>
          </w:p>
        </w:tc>
        <w:tc>
          <w:tcPr>
            <w:tcW w:w="7041" w:type="dxa"/>
            <w:tcBorders>
              <w:top w:val="nil"/>
              <w:left w:val="nil"/>
              <w:bottom w:val="nil"/>
              <w:right w:val="nil"/>
            </w:tcBorders>
          </w:tcPr>
          <w:p w14:paraId="3EE884DD" w14:textId="250A6B5F" w:rsidR="002C446C" w:rsidRDefault="002C446C" w:rsidP="00FE00D5">
            <w:pPr>
              <w:pStyle w:val="Default"/>
              <w:jc w:val="both"/>
              <w:rPr>
                <w:rFonts w:ascii="Calibri" w:hAnsi="Calibri" w:cs="Calibri"/>
                <w:bCs/>
                <w:sz w:val="22"/>
                <w:szCs w:val="22"/>
                <w:u w:val="single"/>
              </w:rPr>
            </w:pPr>
            <w:r w:rsidRPr="00FE00D5">
              <w:rPr>
                <w:rFonts w:asciiTheme="minorHAnsi" w:hAnsiTheme="minorHAnsi" w:cstheme="minorHAnsi"/>
                <w:sz w:val="22"/>
                <w:szCs w:val="22"/>
                <w:u w:val="single"/>
                <w:lang w:eastAsia="zh-CN"/>
              </w:rPr>
              <w:t>Audit Committee</w:t>
            </w:r>
            <w:r w:rsidR="00FE00D5">
              <w:rPr>
                <w:rFonts w:asciiTheme="minorHAnsi" w:hAnsiTheme="minorHAnsi" w:cstheme="minorHAnsi"/>
                <w:sz w:val="22"/>
                <w:szCs w:val="22"/>
                <w:u w:val="single"/>
                <w:lang w:eastAsia="zh-CN"/>
              </w:rPr>
              <w:t xml:space="preserve"> - </w:t>
            </w:r>
            <w:r>
              <w:rPr>
                <w:rFonts w:ascii="Calibri" w:hAnsi="Calibri" w:cs="Calibri"/>
                <w:bCs/>
                <w:sz w:val="22"/>
                <w:szCs w:val="22"/>
                <w:u w:val="single"/>
              </w:rPr>
              <w:t>Updated Terms of Reference</w:t>
            </w:r>
          </w:p>
          <w:p w14:paraId="793DDF88" w14:textId="77777777" w:rsidR="002C446C" w:rsidRDefault="002C446C" w:rsidP="002C446C">
            <w:pPr>
              <w:tabs>
                <w:tab w:val="left" w:pos="7785"/>
              </w:tabs>
              <w:jc w:val="both"/>
              <w:rPr>
                <w:rFonts w:ascii="Calibri" w:hAnsi="Calibri" w:cs="Calibri"/>
                <w:bCs/>
                <w:sz w:val="22"/>
                <w:szCs w:val="22"/>
                <w:u w:val="single"/>
              </w:rPr>
            </w:pPr>
          </w:p>
          <w:p w14:paraId="55B56F06" w14:textId="1C71530B" w:rsidR="002C446C" w:rsidRPr="00A27E92" w:rsidRDefault="00FE00D5" w:rsidP="002C446C">
            <w:pPr>
              <w:jc w:val="both"/>
              <w:rPr>
                <w:rFonts w:ascii="Calibri" w:hAnsi="Calibri" w:cs="Calibri"/>
                <w:bCs/>
                <w:sz w:val="22"/>
                <w:szCs w:val="22"/>
              </w:rPr>
            </w:pPr>
            <w:r>
              <w:rPr>
                <w:rFonts w:ascii="Calibri" w:hAnsi="Calibri" w:cs="Calibri"/>
                <w:bCs/>
                <w:sz w:val="22"/>
                <w:szCs w:val="22"/>
              </w:rPr>
              <w:t>The</w:t>
            </w:r>
            <w:r w:rsidR="002C446C">
              <w:rPr>
                <w:rFonts w:ascii="Calibri" w:hAnsi="Calibri" w:cs="Calibri"/>
                <w:bCs/>
                <w:sz w:val="22"/>
                <w:szCs w:val="22"/>
              </w:rPr>
              <w:t xml:space="preserve"> PA to the Regius Keeper </w:t>
            </w:r>
            <w:r>
              <w:rPr>
                <w:rFonts w:ascii="Calibri" w:hAnsi="Calibri" w:cs="Calibri"/>
                <w:bCs/>
                <w:sz w:val="22"/>
                <w:szCs w:val="22"/>
              </w:rPr>
              <w:t>had</w:t>
            </w:r>
            <w:r w:rsidR="002C446C">
              <w:rPr>
                <w:rFonts w:ascii="Calibri" w:hAnsi="Calibri" w:cs="Calibri"/>
                <w:bCs/>
                <w:sz w:val="22"/>
                <w:szCs w:val="22"/>
              </w:rPr>
              <w:t xml:space="preserve"> arrange</w:t>
            </w:r>
            <w:r>
              <w:rPr>
                <w:rFonts w:ascii="Calibri" w:hAnsi="Calibri" w:cs="Calibri"/>
                <w:bCs/>
                <w:sz w:val="22"/>
                <w:szCs w:val="22"/>
              </w:rPr>
              <w:t>d</w:t>
            </w:r>
            <w:r w:rsidR="002C446C">
              <w:rPr>
                <w:rFonts w:ascii="Calibri" w:hAnsi="Calibri" w:cs="Calibri"/>
                <w:bCs/>
                <w:sz w:val="22"/>
                <w:szCs w:val="22"/>
              </w:rPr>
              <w:t xml:space="preserve"> for the Terms of Reference to be issued and </w:t>
            </w:r>
            <w:r>
              <w:rPr>
                <w:rFonts w:ascii="Calibri" w:hAnsi="Calibri" w:cs="Calibri"/>
                <w:bCs/>
                <w:sz w:val="22"/>
                <w:szCs w:val="22"/>
              </w:rPr>
              <w:t>a date for a future review had been noted</w:t>
            </w:r>
            <w:r w:rsidR="002C446C">
              <w:rPr>
                <w:rFonts w:ascii="Calibri" w:hAnsi="Calibri" w:cs="Calibri"/>
                <w:bCs/>
                <w:sz w:val="22"/>
                <w:szCs w:val="22"/>
              </w:rPr>
              <w:t>.</w:t>
            </w:r>
          </w:p>
          <w:p w14:paraId="512CC531" w14:textId="77777777" w:rsidR="002C446C" w:rsidRPr="00B47254" w:rsidRDefault="002C446C" w:rsidP="002C446C">
            <w:pPr>
              <w:jc w:val="both"/>
              <w:rPr>
                <w:rFonts w:asciiTheme="minorHAnsi" w:hAnsiTheme="minorHAnsi" w:cstheme="minorHAnsi"/>
                <w:bCs/>
                <w:sz w:val="22"/>
                <w:szCs w:val="22"/>
                <w:u w:val="single"/>
              </w:rPr>
            </w:pPr>
          </w:p>
        </w:tc>
        <w:tc>
          <w:tcPr>
            <w:tcW w:w="1950" w:type="dxa"/>
            <w:tcBorders>
              <w:top w:val="nil"/>
              <w:left w:val="nil"/>
              <w:bottom w:val="nil"/>
              <w:right w:val="nil"/>
            </w:tcBorders>
          </w:tcPr>
          <w:p w14:paraId="3D95B6CD" w14:textId="77777777" w:rsidR="002C446C" w:rsidRDefault="002C446C" w:rsidP="002C446C">
            <w:pPr>
              <w:jc w:val="center"/>
              <w:rPr>
                <w:rFonts w:asciiTheme="minorHAnsi" w:hAnsiTheme="minorHAnsi" w:cstheme="minorHAnsi"/>
                <w:sz w:val="22"/>
                <w:szCs w:val="22"/>
                <w:highlight w:val="yellow"/>
              </w:rPr>
            </w:pPr>
          </w:p>
        </w:tc>
      </w:tr>
      <w:tr w:rsidR="00B47254" w:rsidRPr="00956B21" w14:paraId="76FBE390" w14:textId="77777777" w:rsidTr="002614C8">
        <w:tc>
          <w:tcPr>
            <w:tcW w:w="791" w:type="dxa"/>
          </w:tcPr>
          <w:p w14:paraId="60749220" w14:textId="45DD3705" w:rsidR="00B47254" w:rsidRDefault="007B336B" w:rsidP="00B47254">
            <w:pPr>
              <w:jc w:val="both"/>
              <w:rPr>
                <w:rFonts w:asciiTheme="minorHAnsi" w:hAnsiTheme="minorHAnsi" w:cstheme="minorHAnsi"/>
                <w:b/>
                <w:sz w:val="22"/>
                <w:szCs w:val="22"/>
              </w:rPr>
            </w:pPr>
            <w:r>
              <w:rPr>
                <w:rFonts w:asciiTheme="minorHAnsi" w:hAnsiTheme="minorHAnsi" w:cstheme="minorHAnsi"/>
                <w:b/>
                <w:sz w:val="22"/>
                <w:szCs w:val="22"/>
              </w:rPr>
              <w:t>5</w:t>
            </w:r>
            <w:r w:rsidR="00B47254">
              <w:rPr>
                <w:rFonts w:asciiTheme="minorHAnsi" w:hAnsiTheme="minorHAnsi" w:cstheme="minorHAnsi"/>
                <w:b/>
                <w:sz w:val="22"/>
                <w:szCs w:val="22"/>
              </w:rPr>
              <w:t>.0</w:t>
            </w:r>
          </w:p>
          <w:p w14:paraId="0BEF382F" w14:textId="77777777" w:rsidR="00B47254" w:rsidRDefault="00B47254" w:rsidP="00B47254">
            <w:pPr>
              <w:jc w:val="both"/>
              <w:rPr>
                <w:rFonts w:asciiTheme="minorHAnsi" w:hAnsiTheme="minorHAnsi" w:cstheme="minorHAnsi"/>
                <w:b/>
                <w:sz w:val="22"/>
                <w:szCs w:val="22"/>
              </w:rPr>
            </w:pPr>
          </w:p>
          <w:p w14:paraId="225C7485" w14:textId="77777777" w:rsidR="00B47254" w:rsidRDefault="00B47254" w:rsidP="00B47254">
            <w:pPr>
              <w:jc w:val="both"/>
              <w:rPr>
                <w:rFonts w:asciiTheme="minorHAnsi" w:hAnsiTheme="minorHAnsi" w:cstheme="minorHAnsi"/>
                <w:b/>
                <w:sz w:val="22"/>
                <w:szCs w:val="22"/>
              </w:rPr>
            </w:pPr>
          </w:p>
          <w:p w14:paraId="688E573B" w14:textId="7DF78CC4" w:rsidR="00B47254" w:rsidRPr="00A57726" w:rsidRDefault="00B47254" w:rsidP="00B47254">
            <w:pPr>
              <w:jc w:val="both"/>
              <w:rPr>
                <w:rFonts w:asciiTheme="minorHAnsi" w:hAnsiTheme="minorHAnsi" w:cstheme="minorHAnsi"/>
                <w:bCs/>
                <w:sz w:val="22"/>
                <w:szCs w:val="22"/>
                <w:u w:val="single"/>
              </w:rPr>
            </w:pPr>
          </w:p>
        </w:tc>
        <w:tc>
          <w:tcPr>
            <w:tcW w:w="7041" w:type="dxa"/>
          </w:tcPr>
          <w:p w14:paraId="41063FC6" w14:textId="561AE6AD" w:rsidR="00B47254" w:rsidRDefault="00B47254" w:rsidP="00B47254">
            <w:pPr>
              <w:jc w:val="both"/>
              <w:rPr>
                <w:rFonts w:asciiTheme="minorHAnsi" w:hAnsiTheme="minorHAnsi" w:cstheme="minorHAnsi"/>
                <w:b/>
                <w:sz w:val="22"/>
                <w:szCs w:val="22"/>
                <w:u w:val="single"/>
              </w:rPr>
            </w:pPr>
            <w:r w:rsidRPr="00A57726">
              <w:rPr>
                <w:rFonts w:asciiTheme="minorHAnsi" w:hAnsiTheme="minorHAnsi" w:cstheme="minorHAnsi"/>
                <w:b/>
                <w:sz w:val="22"/>
                <w:szCs w:val="22"/>
                <w:u w:val="single"/>
              </w:rPr>
              <w:t>Chair</w:t>
            </w:r>
            <w:r>
              <w:rPr>
                <w:rFonts w:asciiTheme="minorHAnsi" w:hAnsiTheme="minorHAnsi" w:cstheme="minorHAnsi"/>
                <w:b/>
                <w:sz w:val="22"/>
                <w:szCs w:val="22"/>
                <w:u w:val="single"/>
              </w:rPr>
              <w:t>’s Update</w:t>
            </w:r>
          </w:p>
          <w:p w14:paraId="72299C6C" w14:textId="77777777" w:rsidR="00474D71" w:rsidRDefault="00474D71" w:rsidP="00B47254">
            <w:pPr>
              <w:jc w:val="both"/>
              <w:rPr>
                <w:rFonts w:asciiTheme="minorHAnsi" w:hAnsiTheme="minorHAnsi" w:cstheme="minorHAnsi"/>
                <w:b/>
                <w:sz w:val="22"/>
                <w:szCs w:val="22"/>
                <w:u w:val="single"/>
              </w:rPr>
            </w:pPr>
          </w:p>
          <w:p w14:paraId="06F99B57" w14:textId="77B40871" w:rsidR="00474D71" w:rsidRPr="00474D71" w:rsidRDefault="00474D71" w:rsidP="00B47254">
            <w:pPr>
              <w:jc w:val="both"/>
              <w:rPr>
                <w:rFonts w:asciiTheme="minorHAnsi" w:hAnsiTheme="minorHAnsi" w:cstheme="minorHAnsi"/>
                <w:bCs/>
                <w:sz w:val="22"/>
                <w:szCs w:val="22"/>
              </w:rPr>
            </w:pPr>
            <w:r>
              <w:rPr>
                <w:rFonts w:asciiTheme="minorHAnsi" w:hAnsiTheme="minorHAnsi" w:cstheme="minorHAnsi"/>
                <w:bCs/>
                <w:sz w:val="22"/>
                <w:szCs w:val="22"/>
              </w:rPr>
              <w:t xml:space="preserve">Since the last </w:t>
            </w:r>
            <w:r w:rsidR="00756932">
              <w:rPr>
                <w:rFonts w:asciiTheme="minorHAnsi" w:hAnsiTheme="minorHAnsi" w:cstheme="minorHAnsi"/>
                <w:bCs/>
                <w:sz w:val="22"/>
                <w:szCs w:val="22"/>
              </w:rPr>
              <w:t>meeting,</w:t>
            </w:r>
            <w:r>
              <w:rPr>
                <w:rFonts w:asciiTheme="minorHAnsi" w:hAnsiTheme="minorHAnsi" w:cstheme="minorHAnsi"/>
                <w:bCs/>
                <w:sz w:val="22"/>
                <w:szCs w:val="22"/>
              </w:rPr>
              <w:t xml:space="preserve"> the Chair had:</w:t>
            </w:r>
          </w:p>
          <w:p w14:paraId="754C3928" w14:textId="74917F96" w:rsidR="00B47254" w:rsidRDefault="00B47254" w:rsidP="00B47254">
            <w:pPr>
              <w:jc w:val="both"/>
              <w:rPr>
                <w:rFonts w:asciiTheme="minorHAnsi" w:hAnsiTheme="minorHAnsi" w:cstheme="minorHAnsi"/>
                <w:b/>
                <w:sz w:val="22"/>
                <w:szCs w:val="22"/>
                <w:u w:val="single"/>
              </w:rPr>
            </w:pPr>
          </w:p>
          <w:p w14:paraId="017065E0" w14:textId="282D9A23" w:rsidR="00B47254" w:rsidRDefault="00474D71" w:rsidP="00521945">
            <w:pPr>
              <w:pStyle w:val="ListParagraph"/>
              <w:numPr>
                <w:ilvl w:val="0"/>
                <w:numId w:val="36"/>
              </w:numPr>
              <w:ind w:left="714" w:hanging="357"/>
              <w:jc w:val="both"/>
              <w:rPr>
                <w:rFonts w:asciiTheme="minorHAnsi" w:hAnsiTheme="minorHAnsi" w:cstheme="minorHAnsi"/>
                <w:bCs/>
                <w:sz w:val="22"/>
                <w:szCs w:val="22"/>
              </w:rPr>
            </w:pPr>
            <w:r>
              <w:rPr>
                <w:rFonts w:asciiTheme="minorHAnsi" w:hAnsiTheme="minorHAnsi" w:cstheme="minorHAnsi"/>
                <w:bCs/>
                <w:sz w:val="22"/>
                <w:szCs w:val="22"/>
              </w:rPr>
              <w:t>C</w:t>
            </w:r>
            <w:r w:rsidR="00A54598">
              <w:rPr>
                <w:rFonts w:asciiTheme="minorHAnsi" w:hAnsiTheme="minorHAnsi" w:cstheme="minorHAnsi"/>
                <w:bCs/>
                <w:sz w:val="22"/>
                <w:szCs w:val="22"/>
              </w:rPr>
              <w:t>haired 2</w:t>
            </w:r>
            <w:r w:rsidR="004B5DCA">
              <w:rPr>
                <w:rFonts w:asciiTheme="minorHAnsi" w:hAnsiTheme="minorHAnsi" w:cstheme="minorHAnsi"/>
                <w:bCs/>
                <w:sz w:val="22"/>
                <w:szCs w:val="22"/>
              </w:rPr>
              <w:t xml:space="preserve"> Edinburgh Biomes Oversight Committee meetings </w:t>
            </w:r>
            <w:r>
              <w:rPr>
                <w:rFonts w:asciiTheme="minorHAnsi" w:hAnsiTheme="minorHAnsi" w:cstheme="minorHAnsi"/>
                <w:bCs/>
                <w:sz w:val="22"/>
                <w:szCs w:val="22"/>
              </w:rPr>
              <w:t>and</w:t>
            </w:r>
            <w:r w:rsidR="00C936F9">
              <w:rPr>
                <w:rFonts w:asciiTheme="minorHAnsi" w:hAnsiTheme="minorHAnsi" w:cstheme="minorHAnsi"/>
                <w:bCs/>
                <w:sz w:val="22"/>
                <w:szCs w:val="22"/>
              </w:rPr>
              <w:t xml:space="preserve"> advised that </w:t>
            </w:r>
            <w:r w:rsidR="004B5DCA">
              <w:rPr>
                <w:rFonts w:asciiTheme="minorHAnsi" w:hAnsiTheme="minorHAnsi" w:cstheme="minorHAnsi"/>
                <w:bCs/>
                <w:sz w:val="22"/>
                <w:szCs w:val="22"/>
              </w:rPr>
              <w:t>Claire Monk</w:t>
            </w:r>
            <w:r>
              <w:rPr>
                <w:rFonts w:asciiTheme="minorHAnsi" w:hAnsiTheme="minorHAnsi" w:cstheme="minorHAnsi"/>
                <w:bCs/>
                <w:sz w:val="22"/>
                <w:szCs w:val="22"/>
              </w:rPr>
              <w:t xml:space="preserve"> was</w:t>
            </w:r>
            <w:r w:rsidR="004B5DCA">
              <w:rPr>
                <w:rFonts w:asciiTheme="minorHAnsi" w:hAnsiTheme="minorHAnsi" w:cstheme="minorHAnsi"/>
                <w:bCs/>
                <w:sz w:val="22"/>
                <w:szCs w:val="22"/>
              </w:rPr>
              <w:t xml:space="preserve"> now in post as </w:t>
            </w:r>
            <w:r w:rsidR="00B363FB">
              <w:rPr>
                <w:rFonts w:asciiTheme="minorHAnsi" w:hAnsiTheme="minorHAnsi" w:cstheme="minorHAnsi"/>
                <w:bCs/>
                <w:sz w:val="22"/>
                <w:szCs w:val="22"/>
              </w:rPr>
              <w:t xml:space="preserve">Head of </w:t>
            </w:r>
            <w:r w:rsidR="004B5DCA">
              <w:rPr>
                <w:rFonts w:asciiTheme="minorHAnsi" w:hAnsiTheme="minorHAnsi" w:cstheme="minorHAnsi"/>
                <w:bCs/>
                <w:sz w:val="22"/>
                <w:szCs w:val="22"/>
              </w:rPr>
              <w:t xml:space="preserve"> Edinburgh Biomes.</w:t>
            </w:r>
          </w:p>
          <w:p w14:paraId="50B9344C" w14:textId="77777777" w:rsidR="004B5DCA" w:rsidRDefault="004B5DCA" w:rsidP="00521945">
            <w:pPr>
              <w:pStyle w:val="ListParagraph"/>
              <w:ind w:left="714"/>
              <w:jc w:val="both"/>
              <w:rPr>
                <w:rFonts w:asciiTheme="minorHAnsi" w:hAnsiTheme="minorHAnsi" w:cstheme="minorHAnsi"/>
                <w:bCs/>
                <w:sz w:val="22"/>
                <w:szCs w:val="22"/>
              </w:rPr>
            </w:pPr>
          </w:p>
          <w:p w14:paraId="397CA7F0" w14:textId="22440067" w:rsidR="004B5DCA" w:rsidRDefault="004B5DCA" w:rsidP="00521945">
            <w:pPr>
              <w:pStyle w:val="ListParagraph"/>
              <w:numPr>
                <w:ilvl w:val="0"/>
                <w:numId w:val="36"/>
              </w:numPr>
              <w:ind w:left="714" w:hanging="357"/>
              <w:jc w:val="both"/>
              <w:rPr>
                <w:rFonts w:asciiTheme="minorHAnsi" w:hAnsiTheme="minorHAnsi" w:cstheme="minorHAnsi"/>
                <w:bCs/>
                <w:sz w:val="22"/>
                <w:szCs w:val="22"/>
              </w:rPr>
            </w:pPr>
            <w:r>
              <w:rPr>
                <w:rFonts w:asciiTheme="minorHAnsi" w:hAnsiTheme="minorHAnsi" w:cstheme="minorHAnsi"/>
                <w:bCs/>
                <w:sz w:val="22"/>
                <w:szCs w:val="22"/>
              </w:rPr>
              <w:t xml:space="preserve">Attended a Botanics Foundation Board meeting </w:t>
            </w:r>
            <w:r w:rsidR="00474D71">
              <w:rPr>
                <w:rFonts w:asciiTheme="minorHAnsi" w:hAnsiTheme="minorHAnsi" w:cstheme="minorHAnsi"/>
                <w:bCs/>
                <w:sz w:val="22"/>
                <w:szCs w:val="22"/>
              </w:rPr>
              <w:t>where</w:t>
            </w:r>
            <w:r>
              <w:rPr>
                <w:rFonts w:asciiTheme="minorHAnsi" w:hAnsiTheme="minorHAnsi" w:cstheme="minorHAnsi"/>
                <w:bCs/>
                <w:sz w:val="22"/>
                <w:szCs w:val="22"/>
              </w:rPr>
              <w:t xml:space="preserve"> funds were allocated for a number of projects.</w:t>
            </w:r>
          </w:p>
          <w:p w14:paraId="7E437C3F" w14:textId="77777777" w:rsidR="004B5DCA" w:rsidRPr="004B5DCA" w:rsidRDefault="004B5DCA" w:rsidP="00521945">
            <w:pPr>
              <w:pStyle w:val="ListParagraph"/>
              <w:ind w:left="1077"/>
              <w:rPr>
                <w:rFonts w:asciiTheme="minorHAnsi" w:hAnsiTheme="minorHAnsi" w:cstheme="minorHAnsi"/>
                <w:bCs/>
                <w:sz w:val="22"/>
                <w:szCs w:val="22"/>
              </w:rPr>
            </w:pPr>
          </w:p>
          <w:p w14:paraId="7E801D97" w14:textId="3994F129" w:rsidR="004B5DCA" w:rsidRDefault="00474D71" w:rsidP="00521945">
            <w:pPr>
              <w:pStyle w:val="ListParagraph"/>
              <w:numPr>
                <w:ilvl w:val="0"/>
                <w:numId w:val="36"/>
              </w:numPr>
              <w:ind w:left="714" w:hanging="357"/>
              <w:jc w:val="both"/>
              <w:rPr>
                <w:rFonts w:asciiTheme="minorHAnsi" w:hAnsiTheme="minorHAnsi" w:cstheme="minorHAnsi"/>
                <w:bCs/>
                <w:sz w:val="22"/>
                <w:szCs w:val="22"/>
              </w:rPr>
            </w:pPr>
            <w:r>
              <w:rPr>
                <w:rFonts w:asciiTheme="minorHAnsi" w:hAnsiTheme="minorHAnsi" w:cstheme="minorHAnsi"/>
                <w:bCs/>
                <w:sz w:val="22"/>
                <w:szCs w:val="22"/>
              </w:rPr>
              <w:t xml:space="preserve">Attended a </w:t>
            </w:r>
            <w:r w:rsidRPr="00474D71">
              <w:rPr>
                <w:rFonts w:asciiTheme="minorHAnsi" w:hAnsiTheme="minorHAnsi" w:cstheme="minorHAnsi"/>
                <w:bCs/>
                <w:sz w:val="22"/>
                <w:szCs w:val="22"/>
              </w:rPr>
              <w:t xml:space="preserve">Plants, People and Planet Roundtable Lunch </w:t>
            </w:r>
            <w:r>
              <w:rPr>
                <w:rFonts w:asciiTheme="minorHAnsi" w:hAnsiTheme="minorHAnsi" w:cstheme="minorHAnsi"/>
                <w:bCs/>
                <w:sz w:val="22"/>
                <w:szCs w:val="22"/>
              </w:rPr>
              <w:t>organised</w:t>
            </w:r>
            <w:r w:rsidR="00443D48">
              <w:rPr>
                <w:rFonts w:asciiTheme="minorHAnsi" w:hAnsiTheme="minorHAnsi" w:cstheme="minorHAnsi"/>
                <w:bCs/>
                <w:sz w:val="22"/>
                <w:szCs w:val="22"/>
              </w:rPr>
              <w:t xml:space="preserve"> by the Development Team for the </w:t>
            </w:r>
            <w:r>
              <w:rPr>
                <w:rFonts w:asciiTheme="minorHAnsi" w:hAnsiTheme="minorHAnsi" w:cstheme="minorHAnsi"/>
                <w:bCs/>
                <w:sz w:val="22"/>
                <w:szCs w:val="22"/>
              </w:rPr>
              <w:t xml:space="preserve">representatives from the </w:t>
            </w:r>
            <w:r w:rsidR="00443D48">
              <w:rPr>
                <w:rFonts w:asciiTheme="minorHAnsi" w:hAnsiTheme="minorHAnsi" w:cstheme="minorHAnsi"/>
                <w:bCs/>
                <w:sz w:val="22"/>
                <w:szCs w:val="22"/>
              </w:rPr>
              <w:t>legal profession and private wealth managers.</w:t>
            </w:r>
          </w:p>
          <w:p w14:paraId="13FC2EB5" w14:textId="77777777" w:rsidR="00443D48" w:rsidRPr="00443D48" w:rsidRDefault="00443D48" w:rsidP="00521945">
            <w:pPr>
              <w:pStyle w:val="ListParagraph"/>
              <w:ind w:left="1077"/>
              <w:rPr>
                <w:rFonts w:asciiTheme="minorHAnsi" w:hAnsiTheme="minorHAnsi" w:cstheme="minorHAnsi"/>
                <w:bCs/>
                <w:sz w:val="22"/>
                <w:szCs w:val="22"/>
              </w:rPr>
            </w:pPr>
          </w:p>
          <w:p w14:paraId="44BD1F98" w14:textId="5BF35EBB" w:rsidR="00443D48" w:rsidRDefault="008B4CAF" w:rsidP="00521945">
            <w:pPr>
              <w:pStyle w:val="ListParagraph"/>
              <w:numPr>
                <w:ilvl w:val="0"/>
                <w:numId w:val="36"/>
              </w:numPr>
              <w:ind w:left="714" w:hanging="357"/>
              <w:jc w:val="both"/>
              <w:rPr>
                <w:rFonts w:asciiTheme="minorHAnsi" w:hAnsiTheme="minorHAnsi" w:cstheme="minorHAnsi"/>
                <w:bCs/>
                <w:sz w:val="22"/>
                <w:szCs w:val="22"/>
              </w:rPr>
            </w:pPr>
            <w:r>
              <w:rPr>
                <w:rFonts w:asciiTheme="minorHAnsi" w:hAnsiTheme="minorHAnsi" w:cstheme="minorHAnsi"/>
                <w:bCs/>
                <w:sz w:val="22"/>
                <w:szCs w:val="22"/>
              </w:rPr>
              <w:t>Attended an Environment and Forestry Directorate Chair Forum</w:t>
            </w:r>
            <w:r w:rsidR="0092425E">
              <w:rPr>
                <w:rFonts w:asciiTheme="minorHAnsi" w:hAnsiTheme="minorHAnsi" w:cstheme="minorHAnsi"/>
                <w:bCs/>
                <w:sz w:val="22"/>
                <w:szCs w:val="22"/>
              </w:rPr>
              <w:t>.</w:t>
            </w:r>
          </w:p>
          <w:p w14:paraId="2671DD2B" w14:textId="77777777" w:rsidR="0092425E" w:rsidRPr="0092425E" w:rsidRDefault="0092425E" w:rsidP="00521945">
            <w:pPr>
              <w:pStyle w:val="ListParagraph"/>
              <w:ind w:left="1077"/>
              <w:rPr>
                <w:rFonts w:asciiTheme="minorHAnsi" w:hAnsiTheme="minorHAnsi" w:cstheme="minorHAnsi"/>
                <w:bCs/>
                <w:sz w:val="22"/>
                <w:szCs w:val="22"/>
              </w:rPr>
            </w:pPr>
          </w:p>
          <w:p w14:paraId="24A555A5" w14:textId="5EE08E7E" w:rsidR="0092425E" w:rsidRDefault="0092425E" w:rsidP="00521945">
            <w:pPr>
              <w:pStyle w:val="ListParagraph"/>
              <w:numPr>
                <w:ilvl w:val="0"/>
                <w:numId w:val="36"/>
              </w:numPr>
              <w:ind w:left="714" w:hanging="357"/>
              <w:jc w:val="both"/>
              <w:rPr>
                <w:rFonts w:asciiTheme="minorHAnsi" w:hAnsiTheme="minorHAnsi" w:cstheme="minorHAnsi"/>
                <w:bCs/>
                <w:sz w:val="22"/>
                <w:szCs w:val="22"/>
              </w:rPr>
            </w:pPr>
            <w:r>
              <w:rPr>
                <w:rFonts w:asciiTheme="minorHAnsi" w:hAnsiTheme="minorHAnsi" w:cstheme="minorHAnsi"/>
                <w:bCs/>
                <w:sz w:val="22"/>
                <w:szCs w:val="22"/>
              </w:rPr>
              <w:t>Attended the launch of Plants with Purpose project</w:t>
            </w:r>
            <w:r w:rsidR="00B82134">
              <w:rPr>
                <w:rFonts w:asciiTheme="minorHAnsi" w:hAnsiTheme="minorHAnsi" w:cstheme="minorHAnsi"/>
                <w:bCs/>
                <w:sz w:val="22"/>
                <w:szCs w:val="22"/>
              </w:rPr>
              <w:t>.</w:t>
            </w:r>
          </w:p>
          <w:p w14:paraId="75D36CAF" w14:textId="77777777" w:rsidR="0092425E" w:rsidRPr="0092425E" w:rsidRDefault="0092425E" w:rsidP="00521945">
            <w:pPr>
              <w:pStyle w:val="ListParagraph"/>
              <w:ind w:left="1077"/>
              <w:rPr>
                <w:rFonts w:asciiTheme="minorHAnsi" w:hAnsiTheme="minorHAnsi" w:cstheme="minorHAnsi"/>
                <w:bCs/>
                <w:sz w:val="22"/>
                <w:szCs w:val="22"/>
              </w:rPr>
            </w:pPr>
          </w:p>
          <w:p w14:paraId="72660FF8" w14:textId="787EE8AF" w:rsidR="0092425E" w:rsidRDefault="00474D71" w:rsidP="00521945">
            <w:pPr>
              <w:pStyle w:val="ListParagraph"/>
              <w:numPr>
                <w:ilvl w:val="0"/>
                <w:numId w:val="36"/>
              </w:numPr>
              <w:ind w:left="714" w:hanging="357"/>
              <w:jc w:val="both"/>
              <w:rPr>
                <w:rFonts w:asciiTheme="minorHAnsi" w:hAnsiTheme="minorHAnsi" w:cstheme="minorHAnsi"/>
                <w:bCs/>
                <w:sz w:val="22"/>
                <w:szCs w:val="22"/>
              </w:rPr>
            </w:pPr>
            <w:r>
              <w:rPr>
                <w:rFonts w:asciiTheme="minorHAnsi" w:hAnsiTheme="minorHAnsi" w:cstheme="minorHAnsi"/>
                <w:bCs/>
                <w:sz w:val="22"/>
                <w:szCs w:val="22"/>
              </w:rPr>
              <w:t xml:space="preserve">Met with </w:t>
            </w:r>
            <w:r w:rsidR="00B82134">
              <w:rPr>
                <w:rFonts w:asciiTheme="minorHAnsi" w:hAnsiTheme="minorHAnsi" w:cstheme="minorHAnsi"/>
                <w:bCs/>
                <w:sz w:val="22"/>
                <w:szCs w:val="22"/>
              </w:rPr>
              <w:t>Simon Fuller</w:t>
            </w:r>
            <w:r>
              <w:rPr>
                <w:rFonts w:asciiTheme="minorHAnsi" w:hAnsiTheme="minorHAnsi" w:cstheme="minorHAnsi"/>
                <w:bCs/>
                <w:sz w:val="22"/>
                <w:szCs w:val="22"/>
              </w:rPr>
              <w:t xml:space="preserve"> (</w:t>
            </w:r>
            <w:r w:rsidRPr="00474D71">
              <w:rPr>
                <w:rFonts w:asciiTheme="minorHAnsi" w:hAnsiTheme="minorHAnsi" w:cstheme="minorHAnsi"/>
                <w:bCs/>
                <w:sz w:val="22"/>
                <w:szCs w:val="22"/>
              </w:rPr>
              <w:t>Deputy Director – Rural &amp; Environmental Science and Analytical Services</w:t>
            </w:r>
            <w:r>
              <w:rPr>
                <w:rFonts w:asciiTheme="minorHAnsi" w:hAnsiTheme="minorHAnsi" w:cstheme="minorHAnsi"/>
                <w:bCs/>
                <w:sz w:val="22"/>
                <w:szCs w:val="22"/>
              </w:rPr>
              <w:t>, Scottish Government)</w:t>
            </w:r>
            <w:r w:rsidR="00C936F9">
              <w:rPr>
                <w:rFonts w:asciiTheme="minorHAnsi" w:hAnsiTheme="minorHAnsi" w:cstheme="minorHAnsi"/>
                <w:bCs/>
                <w:sz w:val="22"/>
                <w:szCs w:val="22"/>
              </w:rPr>
              <w:t>.</w:t>
            </w:r>
          </w:p>
          <w:p w14:paraId="507F8E9C" w14:textId="77777777" w:rsidR="00B82134" w:rsidRPr="00B82134" w:rsidRDefault="00B82134" w:rsidP="00521945">
            <w:pPr>
              <w:pStyle w:val="ListParagraph"/>
              <w:ind w:left="1077"/>
              <w:rPr>
                <w:rFonts w:asciiTheme="minorHAnsi" w:hAnsiTheme="minorHAnsi" w:cstheme="minorHAnsi"/>
                <w:bCs/>
                <w:sz w:val="22"/>
                <w:szCs w:val="22"/>
              </w:rPr>
            </w:pPr>
          </w:p>
          <w:p w14:paraId="2370B2DA" w14:textId="6031E8D3" w:rsidR="00B82134" w:rsidRDefault="00B82134" w:rsidP="00521945">
            <w:pPr>
              <w:pStyle w:val="ListParagraph"/>
              <w:numPr>
                <w:ilvl w:val="0"/>
                <w:numId w:val="36"/>
              </w:numPr>
              <w:ind w:left="714" w:hanging="357"/>
              <w:jc w:val="both"/>
              <w:rPr>
                <w:rFonts w:asciiTheme="minorHAnsi" w:hAnsiTheme="minorHAnsi" w:cstheme="minorHAnsi"/>
                <w:bCs/>
                <w:sz w:val="22"/>
                <w:szCs w:val="22"/>
              </w:rPr>
            </w:pPr>
            <w:r>
              <w:rPr>
                <w:rFonts w:asciiTheme="minorHAnsi" w:hAnsiTheme="minorHAnsi" w:cstheme="minorHAnsi"/>
                <w:bCs/>
                <w:sz w:val="22"/>
                <w:szCs w:val="22"/>
              </w:rPr>
              <w:t>Attended</w:t>
            </w:r>
            <w:r w:rsidR="00A14501">
              <w:rPr>
                <w:rFonts w:asciiTheme="minorHAnsi" w:hAnsiTheme="minorHAnsi" w:cstheme="minorHAnsi"/>
                <w:bCs/>
                <w:sz w:val="22"/>
                <w:szCs w:val="22"/>
              </w:rPr>
              <w:t xml:space="preserve"> and </w:t>
            </w:r>
            <w:r w:rsidR="00474D71">
              <w:rPr>
                <w:rFonts w:asciiTheme="minorHAnsi" w:hAnsiTheme="minorHAnsi" w:cstheme="minorHAnsi"/>
                <w:bCs/>
                <w:sz w:val="22"/>
                <w:szCs w:val="22"/>
              </w:rPr>
              <w:t xml:space="preserve">assisted with the </w:t>
            </w:r>
            <w:r w:rsidR="00A14501">
              <w:rPr>
                <w:rFonts w:asciiTheme="minorHAnsi" w:hAnsiTheme="minorHAnsi" w:cstheme="minorHAnsi"/>
                <w:bCs/>
                <w:sz w:val="22"/>
                <w:szCs w:val="22"/>
              </w:rPr>
              <w:t>panel at the</w:t>
            </w:r>
            <w:r>
              <w:rPr>
                <w:rFonts w:asciiTheme="minorHAnsi" w:hAnsiTheme="minorHAnsi" w:cstheme="minorHAnsi"/>
                <w:bCs/>
                <w:sz w:val="22"/>
                <w:szCs w:val="22"/>
              </w:rPr>
              <w:t xml:space="preserve"> </w:t>
            </w:r>
            <w:r w:rsidR="00474D71">
              <w:rPr>
                <w:rFonts w:asciiTheme="minorHAnsi" w:hAnsiTheme="minorHAnsi" w:cstheme="minorHAnsi"/>
                <w:bCs/>
                <w:sz w:val="22"/>
                <w:szCs w:val="22"/>
              </w:rPr>
              <w:t xml:space="preserve">UK </w:t>
            </w:r>
            <w:r>
              <w:rPr>
                <w:rFonts w:asciiTheme="minorHAnsi" w:hAnsiTheme="minorHAnsi" w:cstheme="minorHAnsi"/>
                <w:bCs/>
                <w:sz w:val="22"/>
                <w:szCs w:val="22"/>
              </w:rPr>
              <w:t xml:space="preserve">Boardroom Apprentice </w:t>
            </w:r>
            <w:r w:rsidR="00474D71">
              <w:rPr>
                <w:rFonts w:asciiTheme="minorHAnsi" w:hAnsiTheme="minorHAnsi" w:cstheme="minorHAnsi"/>
                <w:bCs/>
                <w:sz w:val="22"/>
                <w:szCs w:val="22"/>
              </w:rPr>
              <w:t xml:space="preserve">Learning Day </w:t>
            </w:r>
            <w:r>
              <w:rPr>
                <w:rFonts w:asciiTheme="minorHAnsi" w:hAnsiTheme="minorHAnsi" w:cstheme="minorHAnsi"/>
                <w:bCs/>
                <w:sz w:val="22"/>
                <w:szCs w:val="22"/>
              </w:rPr>
              <w:t xml:space="preserve"> </w:t>
            </w:r>
            <w:r w:rsidR="00474D71">
              <w:rPr>
                <w:rFonts w:asciiTheme="minorHAnsi" w:hAnsiTheme="minorHAnsi" w:cstheme="minorHAnsi"/>
                <w:bCs/>
                <w:sz w:val="22"/>
                <w:szCs w:val="22"/>
              </w:rPr>
              <w:t>‘</w:t>
            </w:r>
            <w:r w:rsidR="00474D71" w:rsidRPr="00474D71">
              <w:rPr>
                <w:rFonts w:ascii="Calibri" w:hAnsi="Calibri" w:cs="Calibri"/>
                <w:sz w:val="22"/>
                <w:szCs w:val="22"/>
              </w:rPr>
              <w:t>Partnerships</w:t>
            </w:r>
            <w:r w:rsidR="00474D71">
              <w:rPr>
                <w:rFonts w:ascii="Calibri" w:hAnsi="Calibri" w:cs="Calibri"/>
                <w:bCs/>
                <w:sz w:val="22"/>
                <w:szCs w:val="22"/>
              </w:rPr>
              <w:t xml:space="preserve"> in Practice’ e</w:t>
            </w:r>
            <w:r>
              <w:rPr>
                <w:rFonts w:asciiTheme="minorHAnsi" w:hAnsiTheme="minorHAnsi" w:cstheme="minorHAnsi"/>
                <w:bCs/>
                <w:sz w:val="22"/>
                <w:szCs w:val="22"/>
              </w:rPr>
              <w:t>vent hosted in the Caledonian Hall</w:t>
            </w:r>
            <w:r w:rsidR="00474D71">
              <w:rPr>
                <w:rFonts w:asciiTheme="minorHAnsi" w:hAnsiTheme="minorHAnsi" w:cstheme="minorHAnsi"/>
                <w:bCs/>
                <w:sz w:val="22"/>
                <w:szCs w:val="22"/>
              </w:rPr>
              <w:t xml:space="preserve"> on Friday 14</w:t>
            </w:r>
            <w:r w:rsidR="005E6B8F">
              <w:rPr>
                <w:rFonts w:asciiTheme="minorHAnsi" w:hAnsiTheme="minorHAnsi" w:cstheme="minorHAnsi"/>
                <w:bCs/>
                <w:sz w:val="22"/>
                <w:szCs w:val="22"/>
              </w:rPr>
              <w:t xml:space="preserve"> June 20</w:t>
            </w:r>
            <w:r w:rsidR="00474D71">
              <w:rPr>
                <w:rFonts w:asciiTheme="minorHAnsi" w:hAnsiTheme="minorHAnsi" w:cstheme="minorHAnsi"/>
                <w:bCs/>
                <w:sz w:val="22"/>
                <w:szCs w:val="22"/>
              </w:rPr>
              <w:t>24.</w:t>
            </w:r>
          </w:p>
          <w:p w14:paraId="358A170F" w14:textId="77777777" w:rsidR="00B82134" w:rsidRPr="00B82134" w:rsidRDefault="00B82134" w:rsidP="00521945">
            <w:pPr>
              <w:pStyle w:val="ListParagraph"/>
              <w:ind w:left="1077"/>
              <w:rPr>
                <w:rFonts w:asciiTheme="minorHAnsi" w:hAnsiTheme="minorHAnsi" w:cstheme="minorHAnsi"/>
                <w:bCs/>
                <w:sz w:val="22"/>
                <w:szCs w:val="22"/>
              </w:rPr>
            </w:pPr>
          </w:p>
          <w:p w14:paraId="1FDE18AD" w14:textId="5441DD1A" w:rsidR="00B82134" w:rsidRDefault="00A14501" w:rsidP="00521945">
            <w:pPr>
              <w:pStyle w:val="ListParagraph"/>
              <w:numPr>
                <w:ilvl w:val="0"/>
                <w:numId w:val="36"/>
              </w:numPr>
              <w:ind w:left="714" w:hanging="357"/>
              <w:jc w:val="both"/>
              <w:rPr>
                <w:rFonts w:asciiTheme="minorHAnsi" w:hAnsiTheme="minorHAnsi" w:cstheme="minorHAnsi"/>
                <w:bCs/>
                <w:sz w:val="22"/>
                <w:szCs w:val="22"/>
              </w:rPr>
            </w:pPr>
            <w:r>
              <w:rPr>
                <w:rFonts w:asciiTheme="minorHAnsi" w:hAnsiTheme="minorHAnsi" w:cstheme="minorHAnsi"/>
                <w:bCs/>
                <w:sz w:val="22"/>
                <w:szCs w:val="22"/>
              </w:rPr>
              <w:t xml:space="preserve">Attended a JP Morgan summer event </w:t>
            </w:r>
            <w:r w:rsidR="00474D71">
              <w:rPr>
                <w:rFonts w:asciiTheme="minorHAnsi" w:hAnsiTheme="minorHAnsi" w:cstheme="minorHAnsi"/>
                <w:bCs/>
                <w:sz w:val="22"/>
                <w:szCs w:val="22"/>
              </w:rPr>
              <w:t>with the Director of Development and Communications on Wednesday 19</w:t>
            </w:r>
            <w:r w:rsidR="005E6B8F">
              <w:rPr>
                <w:rFonts w:asciiTheme="minorHAnsi" w:hAnsiTheme="minorHAnsi" w:cstheme="minorHAnsi"/>
                <w:bCs/>
                <w:sz w:val="22"/>
                <w:szCs w:val="22"/>
              </w:rPr>
              <w:t xml:space="preserve"> June 202</w:t>
            </w:r>
            <w:r w:rsidR="00474D71">
              <w:rPr>
                <w:rFonts w:asciiTheme="minorHAnsi" w:hAnsiTheme="minorHAnsi" w:cstheme="minorHAnsi"/>
                <w:bCs/>
                <w:sz w:val="22"/>
                <w:szCs w:val="22"/>
              </w:rPr>
              <w:t xml:space="preserve">4 </w:t>
            </w:r>
            <w:r>
              <w:rPr>
                <w:rFonts w:asciiTheme="minorHAnsi" w:hAnsiTheme="minorHAnsi" w:cstheme="minorHAnsi"/>
                <w:bCs/>
                <w:sz w:val="22"/>
                <w:szCs w:val="22"/>
              </w:rPr>
              <w:t xml:space="preserve">where RBGE plants </w:t>
            </w:r>
            <w:r w:rsidR="00474D71">
              <w:rPr>
                <w:rFonts w:asciiTheme="minorHAnsi" w:hAnsiTheme="minorHAnsi" w:cstheme="minorHAnsi"/>
                <w:bCs/>
                <w:sz w:val="22"/>
                <w:szCs w:val="22"/>
              </w:rPr>
              <w:t>had been</w:t>
            </w:r>
            <w:r>
              <w:rPr>
                <w:rFonts w:asciiTheme="minorHAnsi" w:hAnsiTheme="minorHAnsi" w:cstheme="minorHAnsi"/>
                <w:bCs/>
                <w:sz w:val="22"/>
                <w:szCs w:val="22"/>
              </w:rPr>
              <w:t xml:space="preserve"> included in the goodie bags. </w:t>
            </w:r>
          </w:p>
          <w:p w14:paraId="26656A3C" w14:textId="77777777" w:rsidR="00A14501" w:rsidRPr="00A14501" w:rsidRDefault="00A14501" w:rsidP="00A14501">
            <w:pPr>
              <w:pStyle w:val="ListParagraph"/>
              <w:rPr>
                <w:rFonts w:asciiTheme="minorHAnsi" w:hAnsiTheme="minorHAnsi" w:cstheme="minorHAnsi"/>
                <w:bCs/>
                <w:sz w:val="22"/>
                <w:szCs w:val="22"/>
              </w:rPr>
            </w:pPr>
          </w:p>
          <w:p w14:paraId="37B56680" w14:textId="40FF6934" w:rsidR="00E11E68" w:rsidRPr="00A14501" w:rsidRDefault="000D4BC4" w:rsidP="003A0777">
            <w:pPr>
              <w:pStyle w:val="Closing"/>
              <w:spacing w:line="240" w:lineRule="auto"/>
              <w:ind w:left="0" w:right="0"/>
              <w:jc w:val="both"/>
              <w:rPr>
                <w:rFonts w:asciiTheme="minorHAnsi" w:hAnsiTheme="minorHAnsi" w:cstheme="minorHAnsi"/>
                <w:bCs/>
                <w:sz w:val="22"/>
                <w:szCs w:val="22"/>
              </w:rPr>
            </w:pPr>
            <w:r>
              <w:rPr>
                <w:rFonts w:asciiTheme="minorHAnsi" w:hAnsiTheme="minorHAnsi" w:cstheme="minorHAnsi"/>
                <w:bCs/>
                <w:sz w:val="22"/>
                <w:szCs w:val="22"/>
              </w:rPr>
              <w:t>As this was the last Board</w:t>
            </w:r>
            <w:r w:rsidR="00E11E68">
              <w:rPr>
                <w:rFonts w:asciiTheme="minorHAnsi" w:hAnsiTheme="minorHAnsi" w:cstheme="minorHAnsi"/>
                <w:bCs/>
                <w:sz w:val="22"/>
                <w:szCs w:val="22"/>
              </w:rPr>
              <w:t xml:space="preserve"> of Trustees’</w:t>
            </w:r>
            <w:r>
              <w:rPr>
                <w:rFonts w:asciiTheme="minorHAnsi" w:hAnsiTheme="minorHAnsi" w:cstheme="minorHAnsi"/>
                <w:bCs/>
                <w:sz w:val="22"/>
                <w:szCs w:val="22"/>
              </w:rPr>
              <w:t xml:space="preserve"> meeting </w:t>
            </w:r>
            <w:r w:rsidR="00E11E68">
              <w:rPr>
                <w:rFonts w:asciiTheme="minorHAnsi" w:hAnsiTheme="minorHAnsi" w:cstheme="minorHAnsi"/>
                <w:bCs/>
                <w:sz w:val="22"/>
                <w:szCs w:val="22"/>
              </w:rPr>
              <w:t>attended by the</w:t>
            </w:r>
            <w:r>
              <w:rPr>
                <w:rFonts w:asciiTheme="minorHAnsi" w:hAnsiTheme="minorHAnsi" w:cstheme="minorHAnsi"/>
                <w:bCs/>
                <w:sz w:val="22"/>
                <w:szCs w:val="22"/>
              </w:rPr>
              <w:t xml:space="preserve"> Director of Innovation Projects the Chair</w:t>
            </w:r>
            <w:r w:rsidR="00E11E68">
              <w:rPr>
                <w:rFonts w:asciiTheme="minorHAnsi" w:hAnsiTheme="minorHAnsi" w:cstheme="minorHAnsi"/>
                <w:bCs/>
                <w:sz w:val="22"/>
                <w:szCs w:val="22"/>
              </w:rPr>
              <w:t>,</w:t>
            </w:r>
            <w:r>
              <w:rPr>
                <w:rFonts w:asciiTheme="minorHAnsi" w:hAnsiTheme="minorHAnsi" w:cstheme="minorHAnsi"/>
                <w:bCs/>
                <w:sz w:val="22"/>
                <w:szCs w:val="22"/>
              </w:rPr>
              <w:t xml:space="preserve"> on behalf of the </w:t>
            </w:r>
            <w:r w:rsidRPr="005C5DC0">
              <w:rPr>
                <w:rFonts w:asciiTheme="minorHAnsi" w:hAnsiTheme="minorHAnsi" w:cstheme="minorHAnsi"/>
                <w:sz w:val="22"/>
                <w:szCs w:val="22"/>
              </w:rPr>
              <w:t>Board of Trustees</w:t>
            </w:r>
            <w:r w:rsidR="00E11E68">
              <w:rPr>
                <w:rFonts w:asciiTheme="minorHAnsi" w:hAnsiTheme="minorHAnsi" w:cstheme="minorHAnsi"/>
                <w:sz w:val="22"/>
                <w:szCs w:val="22"/>
              </w:rPr>
              <w:t>,</w:t>
            </w:r>
            <w:r>
              <w:rPr>
                <w:rFonts w:asciiTheme="minorHAnsi" w:hAnsiTheme="minorHAnsi" w:cstheme="minorHAnsi"/>
                <w:sz w:val="22"/>
                <w:szCs w:val="22"/>
              </w:rPr>
              <w:t xml:space="preserve"> thanked her for her </w:t>
            </w:r>
            <w:r w:rsidR="003E4C85">
              <w:rPr>
                <w:rFonts w:asciiTheme="minorHAnsi" w:hAnsiTheme="minorHAnsi" w:cstheme="minorHAnsi"/>
                <w:sz w:val="22"/>
                <w:szCs w:val="22"/>
              </w:rPr>
              <w:t xml:space="preserve">huge contribution to the successful development of RBGE and her </w:t>
            </w:r>
            <w:r>
              <w:rPr>
                <w:rFonts w:asciiTheme="minorHAnsi" w:hAnsiTheme="minorHAnsi" w:cstheme="minorHAnsi"/>
                <w:sz w:val="22"/>
                <w:szCs w:val="22"/>
              </w:rPr>
              <w:t>support and input</w:t>
            </w:r>
            <w:r w:rsidR="00E11E68">
              <w:rPr>
                <w:rFonts w:asciiTheme="minorHAnsi" w:hAnsiTheme="minorHAnsi" w:cstheme="minorHAnsi"/>
                <w:sz w:val="22"/>
                <w:szCs w:val="22"/>
              </w:rPr>
              <w:t xml:space="preserve"> </w:t>
            </w:r>
            <w:r w:rsidR="003E4C85">
              <w:rPr>
                <w:rFonts w:asciiTheme="minorHAnsi" w:hAnsiTheme="minorHAnsi" w:cstheme="minorHAnsi"/>
                <w:sz w:val="22"/>
                <w:szCs w:val="22"/>
              </w:rPr>
              <w:t xml:space="preserve">to the Board of </w:t>
            </w:r>
            <w:r w:rsidR="00892CC2">
              <w:rPr>
                <w:rFonts w:asciiTheme="minorHAnsi" w:hAnsiTheme="minorHAnsi" w:cstheme="minorHAnsi"/>
                <w:sz w:val="22"/>
                <w:szCs w:val="22"/>
              </w:rPr>
              <w:t>Trustees</w:t>
            </w:r>
            <w:r w:rsidR="003E4C85">
              <w:rPr>
                <w:rFonts w:asciiTheme="minorHAnsi" w:hAnsiTheme="minorHAnsi" w:cstheme="minorHAnsi"/>
                <w:sz w:val="22"/>
                <w:szCs w:val="22"/>
              </w:rPr>
              <w:t xml:space="preserve"> </w:t>
            </w:r>
            <w:r w:rsidR="00E11E68">
              <w:rPr>
                <w:rFonts w:asciiTheme="minorHAnsi" w:hAnsiTheme="minorHAnsi" w:cstheme="minorHAnsi"/>
                <w:sz w:val="22"/>
                <w:szCs w:val="22"/>
              </w:rPr>
              <w:t xml:space="preserve">over </w:t>
            </w:r>
            <w:r w:rsidR="00892CC2">
              <w:rPr>
                <w:rFonts w:asciiTheme="minorHAnsi" w:hAnsiTheme="minorHAnsi" w:cstheme="minorHAnsi"/>
                <w:sz w:val="22"/>
                <w:szCs w:val="22"/>
              </w:rPr>
              <w:t xml:space="preserve">six </w:t>
            </w:r>
            <w:r w:rsidR="00E11E68">
              <w:rPr>
                <w:rFonts w:asciiTheme="minorHAnsi" w:hAnsiTheme="minorHAnsi" w:cstheme="minorHAnsi"/>
                <w:sz w:val="22"/>
                <w:szCs w:val="22"/>
              </w:rPr>
              <w:t>years and wished her well for the future</w:t>
            </w:r>
            <w:r>
              <w:rPr>
                <w:rFonts w:asciiTheme="minorHAnsi" w:hAnsiTheme="minorHAnsi" w:cstheme="minorHAnsi"/>
                <w:sz w:val="22"/>
                <w:szCs w:val="22"/>
              </w:rPr>
              <w:t xml:space="preserve">. </w:t>
            </w:r>
            <w:r w:rsidR="00892CC2">
              <w:rPr>
                <w:rFonts w:asciiTheme="minorHAnsi" w:hAnsiTheme="minorHAnsi" w:cstheme="minorHAnsi"/>
                <w:sz w:val="22"/>
                <w:szCs w:val="22"/>
              </w:rPr>
              <w:t xml:space="preserve">The Chair welcomed </w:t>
            </w:r>
            <w:r>
              <w:rPr>
                <w:rFonts w:asciiTheme="minorHAnsi" w:hAnsiTheme="minorHAnsi" w:cstheme="minorHAnsi"/>
                <w:sz w:val="22"/>
                <w:szCs w:val="22"/>
              </w:rPr>
              <w:t>the Director of Learning and Engagement</w:t>
            </w:r>
            <w:r w:rsidR="00505065">
              <w:rPr>
                <w:rFonts w:asciiTheme="minorHAnsi" w:hAnsiTheme="minorHAnsi" w:cstheme="minorHAnsi"/>
                <w:sz w:val="22"/>
                <w:szCs w:val="22"/>
              </w:rPr>
              <w:t xml:space="preserve"> </w:t>
            </w:r>
            <w:r w:rsidR="00892CC2">
              <w:rPr>
                <w:rFonts w:asciiTheme="minorHAnsi" w:hAnsiTheme="minorHAnsi" w:cstheme="minorHAnsi"/>
                <w:sz w:val="22"/>
                <w:szCs w:val="22"/>
              </w:rPr>
              <w:t>to her first Board Meeting (as a member of staff).</w:t>
            </w:r>
          </w:p>
        </w:tc>
        <w:tc>
          <w:tcPr>
            <w:tcW w:w="1950" w:type="dxa"/>
          </w:tcPr>
          <w:p w14:paraId="4529FDD6" w14:textId="368F2FD5" w:rsidR="00B47254" w:rsidRPr="00956B21" w:rsidRDefault="00B47254" w:rsidP="00B47254">
            <w:pPr>
              <w:jc w:val="center"/>
              <w:rPr>
                <w:rFonts w:asciiTheme="minorHAnsi" w:hAnsiTheme="minorHAnsi" w:cstheme="minorHAnsi"/>
                <w:b/>
                <w:sz w:val="22"/>
                <w:szCs w:val="22"/>
              </w:rPr>
            </w:pPr>
          </w:p>
        </w:tc>
      </w:tr>
      <w:tr w:rsidR="00B47254" w:rsidRPr="00057B85" w14:paraId="238104E9" w14:textId="77777777" w:rsidTr="002614C8">
        <w:tc>
          <w:tcPr>
            <w:tcW w:w="791" w:type="dxa"/>
          </w:tcPr>
          <w:p w14:paraId="1519540B" w14:textId="18F372D1" w:rsidR="00B47254" w:rsidRPr="00EE49D2" w:rsidRDefault="00CF2DE4" w:rsidP="00B47254">
            <w:pPr>
              <w:jc w:val="both"/>
              <w:rPr>
                <w:rFonts w:asciiTheme="minorHAnsi" w:hAnsiTheme="minorHAnsi" w:cstheme="minorHAnsi"/>
                <w:b/>
                <w:sz w:val="22"/>
                <w:szCs w:val="22"/>
              </w:rPr>
            </w:pPr>
            <w:r>
              <w:rPr>
                <w:rFonts w:asciiTheme="minorHAnsi" w:hAnsiTheme="minorHAnsi" w:cstheme="minorHAnsi"/>
                <w:b/>
                <w:sz w:val="22"/>
                <w:szCs w:val="22"/>
              </w:rPr>
              <w:lastRenderedPageBreak/>
              <w:t>6</w:t>
            </w:r>
            <w:r w:rsidR="00B47254" w:rsidRPr="00EE49D2">
              <w:rPr>
                <w:rFonts w:asciiTheme="minorHAnsi" w:hAnsiTheme="minorHAnsi" w:cstheme="minorHAnsi"/>
                <w:b/>
                <w:sz w:val="22"/>
                <w:szCs w:val="22"/>
              </w:rPr>
              <w:t>.0</w:t>
            </w:r>
          </w:p>
          <w:p w14:paraId="01EDAB90" w14:textId="77777777" w:rsidR="00B47254" w:rsidRPr="00EE49D2" w:rsidRDefault="00B47254" w:rsidP="00B47254">
            <w:pPr>
              <w:jc w:val="both"/>
              <w:rPr>
                <w:rFonts w:asciiTheme="minorHAnsi" w:hAnsiTheme="minorHAnsi" w:cstheme="minorHAnsi"/>
                <w:bCs/>
                <w:sz w:val="22"/>
                <w:szCs w:val="22"/>
              </w:rPr>
            </w:pPr>
          </w:p>
          <w:p w14:paraId="252E1268" w14:textId="63E44B8D" w:rsidR="00B47254" w:rsidRPr="00EE49D2" w:rsidRDefault="00CF2DE4" w:rsidP="00B47254">
            <w:pPr>
              <w:jc w:val="both"/>
              <w:rPr>
                <w:rFonts w:asciiTheme="minorHAnsi" w:hAnsiTheme="minorHAnsi" w:cstheme="minorHAnsi"/>
                <w:bCs/>
                <w:sz w:val="22"/>
                <w:szCs w:val="22"/>
              </w:rPr>
            </w:pPr>
            <w:r>
              <w:rPr>
                <w:rFonts w:asciiTheme="minorHAnsi" w:hAnsiTheme="minorHAnsi" w:cstheme="minorHAnsi"/>
                <w:bCs/>
                <w:sz w:val="22"/>
                <w:szCs w:val="22"/>
              </w:rPr>
              <w:t>6</w:t>
            </w:r>
            <w:r w:rsidR="00B47254" w:rsidRPr="00EE49D2">
              <w:rPr>
                <w:rFonts w:asciiTheme="minorHAnsi" w:hAnsiTheme="minorHAnsi" w:cstheme="minorHAnsi"/>
                <w:bCs/>
                <w:sz w:val="22"/>
                <w:szCs w:val="22"/>
              </w:rPr>
              <w:t>.1</w:t>
            </w:r>
          </w:p>
          <w:p w14:paraId="63D08D97" w14:textId="2E0FE04F" w:rsidR="00B47254" w:rsidRPr="00EE49D2" w:rsidRDefault="00B47254" w:rsidP="00B47254">
            <w:pPr>
              <w:jc w:val="both"/>
              <w:rPr>
                <w:rFonts w:asciiTheme="minorHAnsi" w:hAnsiTheme="minorHAnsi" w:cstheme="minorHAnsi"/>
                <w:bCs/>
                <w:sz w:val="22"/>
                <w:szCs w:val="22"/>
              </w:rPr>
            </w:pPr>
          </w:p>
          <w:p w14:paraId="321D07B3" w14:textId="77777777" w:rsidR="00B47254" w:rsidRPr="00EE49D2" w:rsidRDefault="00B47254" w:rsidP="00B47254">
            <w:pPr>
              <w:jc w:val="both"/>
              <w:rPr>
                <w:rFonts w:asciiTheme="minorHAnsi" w:hAnsiTheme="minorHAnsi" w:cstheme="minorHAnsi"/>
                <w:bCs/>
                <w:sz w:val="22"/>
                <w:szCs w:val="22"/>
              </w:rPr>
            </w:pPr>
          </w:p>
          <w:p w14:paraId="1497D4F0" w14:textId="28F9A68E" w:rsidR="00B47254" w:rsidRPr="00EE49D2" w:rsidRDefault="00B47254" w:rsidP="00B47254">
            <w:pPr>
              <w:jc w:val="both"/>
              <w:rPr>
                <w:rFonts w:asciiTheme="minorHAnsi" w:hAnsiTheme="minorHAnsi" w:cstheme="minorHAnsi"/>
                <w:bCs/>
                <w:sz w:val="22"/>
                <w:szCs w:val="22"/>
              </w:rPr>
            </w:pPr>
          </w:p>
        </w:tc>
        <w:tc>
          <w:tcPr>
            <w:tcW w:w="7041" w:type="dxa"/>
          </w:tcPr>
          <w:p w14:paraId="1D5EE30E" w14:textId="77777777" w:rsidR="00B47254" w:rsidRPr="00EE49D2" w:rsidRDefault="00B47254" w:rsidP="00B47254">
            <w:pPr>
              <w:jc w:val="both"/>
              <w:rPr>
                <w:rFonts w:asciiTheme="minorHAnsi" w:hAnsiTheme="minorHAnsi" w:cstheme="minorHAnsi"/>
                <w:b/>
                <w:sz w:val="22"/>
                <w:szCs w:val="22"/>
                <w:u w:val="single"/>
              </w:rPr>
            </w:pPr>
            <w:r w:rsidRPr="00EE49D2">
              <w:rPr>
                <w:rFonts w:asciiTheme="minorHAnsi" w:hAnsiTheme="minorHAnsi" w:cstheme="minorHAnsi"/>
                <w:b/>
                <w:sz w:val="22"/>
                <w:szCs w:val="22"/>
                <w:u w:val="single"/>
              </w:rPr>
              <w:t>Regius Keeper</w:t>
            </w:r>
          </w:p>
          <w:p w14:paraId="1CB0BF2D" w14:textId="77777777" w:rsidR="00B47254" w:rsidRPr="00EE49D2" w:rsidRDefault="00B47254" w:rsidP="00B47254">
            <w:pPr>
              <w:jc w:val="both"/>
              <w:rPr>
                <w:rFonts w:asciiTheme="minorHAnsi" w:hAnsiTheme="minorHAnsi" w:cstheme="minorHAnsi"/>
                <w:b/>
                <w:sz w:val="22"/>
                <w:szCs w:val="22"/>
                <w:u w:val="single"/>
              </w:rPr>
            </w:pPr>
          </w:p>
          <w:p w14:paraId="39E1B305" w14:textId="77777777" w:rsidR="00B47254" w:rsidRDefault="00B47254" w:rsidP="00B47254">
            <w:pPr>
              <w:jc w:val="both"/>
              <w:rPr>
                <w:rFonts w:asciiTheme="minorHAnsi" w:hAnsiTheme="minorHAnsi" w:cstheme="minorHAnsi"/>
                <w:bCs/>
                <w:sz w:val="22"/>
                <w:szCs w:val="22"/>
                <w:u w:val="single"/>
              </w:rPr>
            </w:pPr>
            <w:r w:rsidRPr="00EE49D2">
              <w:rPr>
                <w:rFonts w:asciiTheme="minorHAnsi" w:hAnsiTheme="minorHAnsi" w:cstheme="minorHAnsi"/>
                <w:bCs/>
                <w:sz w:val="22"/>
                <w:szCs w:val="22"/>
                <w:u w:val="single"/>
              </w:rPr>
              <w:t>Update</w:t>
            </w:r>
          </w:p>
          <w:p w14:paraId="02DD0D39" w14:textId="77777777" w:rsidR="00521945" w:rsidRDefault="00521945" w:rsidP="00B47254">
            <w:pPr>
              <w:jc w:val="both"/>
              <w:rPr>
                <w:rFonts w:asciiTheme="minorHAnsi" w:hAnsiTheme="minorHAnsi" w:cstheme="minorHAnsi"/>
                <w:bCs/>
                <w:sz w:val="22"/>
                <w:szCs w:val="22"/>
                <w:u w:val="single"/>
              </w:rPr>
            </w:pPr>
          </w:p>
          <w:p w14:paraId="43221F6C" w14:textId="44623D3F" w:rsidR="00521945" w:rsidRPr="00B74F18" w:rsidRDefault="00521945" w:rsidP="00137502">
            <w:pPr>
              <w:pStyle w:val="Closing"/>
              <w:spacing w:line="240" w:lineRule="auto"/>
              <w:ind w:left="0"/>
              <w:jc w:val="both"/>
              <w:rPr>
                <w:rFonts w:asciiTheme="minorHAnsi" w:hAnsiTheme="minorHAnsi" w:cstheme="minorHAnsi"/>
                <w:sz w:val="22"/>
                <w:szCs w:val="22"/>
              </w:rPr>
            </w:pPr>
            <w:r>
              <w:rPr>
                <w:rFonts w:asciiTheme="minorHAnsi" w:hAnsiTheme="minorHAnsi" w:cstheme="minorHAnsi"/>
                <w:bCs/>
                <w:sz w:val="22"/>
                <w:szCs w:val="22"/>
              </w:rPr>
              <w:t xml:space="preserve">The </w:t>
            </w:r>
            <w:r w:rsidRPr="00B74F18">
              <w:rPr>
                <w:rFonts w:asciiTheme="minorHAnsi" w:hAnsiTheme="minorHAnsi" w:cstheme="minorHAnsi"/>
                <w:sz w:val="22"/>
                <w:szCs w:val="22"/>
              </w:rPr>
              <w:t>Regius Keeper</w:t>
            </w:r>
            <w:r>
              <w:rPr>
                <w:rFonts w:asciiTheme="minorHAnsi" w:hAnsiTheme="minorHAnsi" w:cstheme="minorHAnsi"/>
                <w:sz w:val="22"/>
                <w:szCs w:val="22"/>
              </w:rPr>
              <w:t xml:space="preserve"> highlighted:</w:t>
            </w:r>
          </w:p>
          <w:p w14:paraId="3B225A8A" w14:textId="3B07C973" w:rsidR="00521945" w:rsidRPr="00521945" w:rsidRDefault="00521945" w:rsidP="00B47254">
            <w:pPr>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7ECA39E7" w14:textId="2905AA48" w:rsidR="00B47254" w:rsidRDefault="00521945" w:rsidP="00521945">
            <w:pPr>
              <w:pStyle w:val="ListParagraph"/>
              <w:numPr>
                <w:ilvl w:val="0"/>
                <w:numId w:val="37"/>
              </w:numPr>
              <w:ind w:left="714" w:hanging="357"/>
              <w:jc w:val="both"/>
              <w:rPr>
                <w:rFonts w:asciiTheme="minorHAnsi" w:hAnsiTheme="minorHAnsi" w:cstheme="minorHAnsi"/>
                <w:bCs/>
                <w:sz w:val="22"/>
                <w:szCs w:val="22"/>
              </w:rPr>
            </w:pPr>
            <w:r>
              <w:rPr>
                <w:rFonts w:asciiTheme="minorHAnsi" w:hAnsiTheme="minorHAnsi" w:cstheme="minorHAnsi"/>
                <w:bCs/>
                <w:sz w:val="22"/>
                <w:szCs w:val="22"/>
              </w:rPr>
              <w:t xml:space="preserve">He </w:t>
            </w:r>
            <w:r w:rsidR="00892CC2">
              <w:rPr>
                <w:rFonts w:asciiTheme="minorHAnsi" w:hAnsiTheme="minorHAnsi" w:cstheme="minorHAnsi"/>
                <w:bCs/>
                <w:sz w:val="22"/>
                <w:szCs w:val="22"/>
              </w:rPr>
              <w:t xml:space="preserve">was engaged with </w:t>
            </w:r>
            <w:r w:rsidR="00E11E68">
              <w:rPr>
                <w:rFonts w:asciiTheme="minorHAnsi" w:hAnsiTheme="minorHAnsi" w:cstheme="minorHAnsi"/>
                <w:bCs/>
                <w:sz w:val="22"/>
                <w:szCs w:val="22"/>
              </w:rPr>
              <w:t xml:space="preserve">the </w:t>
            </w:r>
            <w:r>
              <w:rPr>
                <w:rFonts w:asciiTheme="minorHAnsi" w:hAnsiTheme="minorHAnsi" w:cstheme="minorHAnsi"/>
                <w:bCs/>
                <w:sz w:val="22"/>
                <w:szCs w:val="22"/>
              </w:rPr>
              <w:t xml:space="preserve">Scottish Government’s </w:t>
            </w:r>
            <w:r w:rsidR="00505065">
              <w:rPr>
                <w:rFonts w:asciiTheme="minorHAnsi" w:hAnsiTheme="minorHAnsi" w:cstheme="minorHAnsi"/>
                <w:bCs/>
                <w:sz w:val="22"/>
                <w:szCs w:val="22"/>
              </w:rPr>
              <w:t xml:space="preserve">Public Services Reform </w:t>
            </w:r>
            <w:r w:rsidR="00E11E68">
              <w:rPr>
                <w:rFonts w:asciiTheme="minorHAnsi" w:hAnsiTheme="minorHAnsi" w:cstheme="minorHAnsi"/>
                <w:bCs/>
                <w:sz w:val="22"/>
                <w:szCs w:val="22"/>
              </w:rPr>
              <w:t xml:space="preserve">and </w:t>
            </w:r>
            <w:r w:rsidR="00892CC2">
              <w:rPr>
                <w:rFonts w:asciiTheme="minorHAnsi" w:hAnsiTheme="minorHAnsi" w:cstheme="minorHAnsi"/>
                <w:bCs/>
                <w:sz w:val="22"/>
                <w:szCs w:val="22"/>
              </w:rPr>
              <w:t xml:space="preserve"> was navigating through the process to ensure RBGE’s input was appropriate to its size and mission, noting that much of the </w:t>
            </w:r>
            <w:r w:rsidR="00C06094">
              <w:rPr>
                <w:rFonts w:asciiTheme="minorHAnsi" w:hAnsiTheme="minorHAnsi" w:cstheme="minorHAnsi"/>
                <w:bCs/>
                <w:sz w:val="22"/>
                <w:szCs w:val="22"/>
              </w:rPr>
              <w:t>reform sought by the Scottish Government had already been achieved at RBGE over the past eight years.</w:t>
            </w:r>
          </w:p>
          <w:p w14:paraId="55E73C64" w14:textId="77777777" w:rsidR="005C340F" w:rsidRPr="00CD7E74" w:rsidRDefault="005C340F" w:rsidP="00CD7E74">
            <w:pPr>
              <w:ind w:left="357"/>
              <w:jc w:val="both"/>
              <w:rPr>
                <w:rFonts w:asciiTheme="minorHAnsi" w:hAnsiTheme="minorHAnsi" w:cstheme="minorHAnsi"/>
                <w:bCs/>
                <w:sz w:val="22"/>
                <w:szCs w:val="22"/>
              </w:rPr>
            </w:pPr>
          </w:p>
          <w:p w14:paraId="29FEBC30" w14:textId="526E0422" w:rsidR="006741E3" w:rsidRDefault="00C936F9" w:rsidP="00521945">
            <w:pPr>
              <w:pStyle w:val="ListParagraph"/>
              <w:numPr>
                <w:ilvl w:val="0"/>
                <w:numId w:val="37"/>
              </w:numPr>
              <w:ind w:left="714" w:hanging="357"/>
              <w:jc w:val="both"/>
              <w:rPr>
                <w:rFonts w:asciiTheme="minorHAnsi" w:hAnsiTheme="minorHAnsi" w:cstheme="minorHAnsi"/>
                <w:bCs/>
                <w:sz w:val="22"/>
                <w:szCs w:val="22"/>
              </w:rPr>
            </w:pPr>
            <w:r>
              <w:rPr>
                <w:rFonts w:asciiTheme="minorHAnsi" w:hAnsiTheme="minorHAnsi" w:cstheme="minorHAnsi"/>
                <w:bCs/>
                <w:sz w:val="22"/>
                <w:szCs w:val="22"/>
              </w:rPr>
              <w:t>He had a</w:t>
            </w:r>
            <w:r w:rsidR="006741E3">
              <w:rPr>
                <w:rFonts w:asciiTheme="minorHAnsi" w:hAnsiTheme="minorHAnsi" w:cstheme="minorHAnsi"/>
                <w:bCs/>
                <w:sz w:val="22"/>
                <w:szCs w:val="22"/>
              </w:rPr>
              <w:t>ttended a Scottish Government Digital Transformation meeting</w:t>
            </w:r>
            <w:r w:rsidR="00C06094">
              <w:rPr>
                <w:rFonts w:asciiTheme="minorHAnsi" w:hAnsiTheme="minorHAnsi" w:cstheme="minorHAnsi"/>
                <w:bCs/>
                <w:sz w:val="22"/>
                <w:szCs w:val="22"/>
              </w:rPr>
              <w:t xml:space="preserve"> which helped to ensure alignment of RBGE’s digital transformation, where appropriate, possible and affordable</w:t>
            </w:r>
            <w:r w:rsidR="00FA6740">
              <w:rPr>
                <w:rFonts w:asciiTheme="minorHAnsi" w:hAnsiTheme="minorHAnsi" w:cstheme="minorHAnsi"/>
                <w:bCs/>
                <w:sz w:val="22"/>
                <w:szCs w:val="22"/>
              </w:rPr>
              <w:t>,</w:t>
            </w:r>
            <w:r w:rsidR="00C06094">
              <w:rPr>
                <w:rFonts w:asciiTheme="minorHAnsi" w:hAnsiTheme="minorHAnsi" w:cstheme="minorHAnsi"/>
                <w:bCs/>
                <w:sz w:val="22"/>
                <w:szCs w:val="22"/>
              </w:rPr>
              <w:t xml:space="preserve"> </w:t>
            </w:r>
            <w:r w:rsidR="00FA6740">
              <w:rPr>
                <w:rFonts w:asciiTheme="minorHAnsi" w:hAnsiTheme="minorHAnsi" w:cstheme="minorHAnsi"/>
                <w:bCs/>
                <w:sz w:val="22"/>
                <w:szCs w:val="22"/>
              </w:rPr>
              <w:t xml:space="preserve">with Scottish Government’s digital ambitions. </w:t>
            </w:r>
          </w:p>
          <w:p w14:paraId="2C863735" w14:textId="77777777" w:rsidR="006741E3" w:rsidRPr="006741E3" w:rsidRDefault="006741E3" w:rsidP="00521945">
            <w:pPr>
              <w:pStyle w:val="ListParagraph"/>
              <w:ind w:left="1077"/>
              <w:rPr>
                <w:rFonts w:asciiTheme="minorHAnsi" w:hAnsiTheme="minorHAnsi" w:cstheme="minorHAnsi"/>
                <w:bCs/>
                <w:sz w:val="22"/>
                <w:szCs w:val="22"/>
              </w:rPr>
            </w:pPr>
          </w:p>
          <w:p w14:paraId="1AB405D1" w14:textId="43AFAFEB" w:rsidR="006741E3" w:rsidRPr="006741E3" w:rsidRDefault="00521945" w:rsidP="00521945">
            <w:pPr>
              <w:pStyle w:val="ListParagraph"/>
              <w:numPr>
                <w:ilvl w:val="0"/>
                <w:numId w:val="37"/>
              </w:numPr>
              <w:ind w:left="714" w:hanging="357"/>
              <w:jc w:val="both"/>
              <w:rPr>
                <w:rFonts w:asciiTheme="minorHAnsi" w:hAnsiTheme="minorHAnsi" w:cstheme="minorHAnsi"/>
                <w:bCs/>
                <w:sz w:val="22"/>
                <w:szCs w:val="22"/>
              </w:rPr>
            </w:pPr>
            <w:r>
              <w:rPr>
                <w:rFonts w:asciiTheme="minorHAnsi" w:hAnsiTheme="minorHAnsi" w:cstheme="minorHAnsi"/>
                <w:bCs/>
                <w:sz w:val="22"/>
                <w:szCs w:val="22"/>
              </w:rPr>
              <w:t>That</w:t>
            </w:r>
            <w:r w:rsidR="00C936F9">
              <w:rPr>
                <w:rFonts w:asciiTheme="minorHAnsi" w:hAnsiTheme="minorHAnsi" w:cstheme="minorHAnsi"/>
                <w:bCs/>
                <w:sz w:val="22"/>
                <w:szCs w:val="22"/>
              </w:rPr>
              <w:t>,</w:t>
            </w:r>
            <w:r>
              <w:rPr>
                <w:rFonts w:asciiTheme="minorHAnsi" w:hAnsiTheme="minorHAnsi" w:cstheme="minorHAnsi"/>
                <w:bCs/>
                <w:sz w:val="22"/>
                <w:szCs w:val="22"/>
              </w:rPr>
              <w:t xml:space="preserve"> </w:t>
            </w:r>
            <w:r w:rsidR="00C06094">
              <w:rPr>
                <w:rFonts w:asciiTheme="minorHAnsi" w:hAnsiTheme="minorHAnsi" w:cstheme="minorHAnsi"/>
                <w:bCs/>
                <w:sz w:val="22"/>
                <w:szCs w:val="22"/>
              </w:rPr>
              <w:t>in his final 18 months at RBGE</w:t>
            </w:r>
            <w:r w:rsidR="00C936F9">
              <w:rPr>
                <w:rFonts w:asciiTheme="minorHAnsi" w:hAnsiTheme="minorHAnsi" w:cstheme="minorHAnsi"/>
                <w:sz w:val="22"/>
                <w:szCs w:val="22"/>
              </w:rPr>
              <w:t>,</w:t>
            </w:r>
            <w:r w:rsidR="006741E3">
              <w:rPr>
                <w:rFonts w:asciiTheme="minorHAnsi" w:hAnsiTheme="minorHAnsi" w:cstheme="minorHAnsi"/>
                <w:sz w:val="22"/>
                <w:szCs w:val="22"/>
              </w:rPr>
              <w:t xml:space="preserve"> </w:t>
            </w:r>
            <w:r w:rsidR="00E11E68">
              <w:rPr>
                <w:rFonts w:asciiTheme="minorHAnsi" w:hAnsiTheme="minorHAnsi" w:cstheme="minorHAnsi"/>
                <w:sz w:val="22"/>
                <w:szCs w:val="22"/>
              </w:rPr>
              <w:t>h</w:t>
            </w:r>
            <w:r w:rsidR="004903DA">
              <w:rPr>
                <w:rFonts w:asciiTheme="minorHAnsi" w:hAnsiTheme="minorHAnsi" w:cstheme="minorHAnsi"/>
                <w:sz w:val="22"/>
                <w:szCs w:val="22"/>
              </w:rPr>
              <w:t>is priorities</w:t>
            </w:r>
            <w:r>
              <w:rPr>
                <w:rFonts w:asciiTheme="minorHAnsi" w:hAnsiTheme="minorHAnsi" w:cstheme="minorHAnsi"/>
                <w:sz w:val="22"/>
                <w:szCs w:val="22"/>
              </w:rPr>
              <w:t xml:space="preserve"> were to m</w:t>
            </w:r>
            <w:r w:rsidR="006741E3">
              <w:rPr>
                <w:rFonts w:asciiTheme="minorHAnsi" w:hAnsiTheme="minorHAnsi" w:cstheme="minorHAnsi"/>
                <w:sz w:val="22"/>
                <w:szCs w:val="22"/>
              </w:rPr>
              <w:t xml:space="preserve">aintain momentum </w:t>
            </w:r>
            <w:r w:rsidR="00FA6740">
              <w:rPr>
                <w:rFonts w:asciiTheme="minorHAnsi" w:hAnsiTheme="minorHAnsi" w:cstheme="minorHAnsi"/>
                <w:sz w:val="22"/>
                <w:szCs w:val="22"/>
              </w:rPr>
              <w:t xml:space="preserve">in the delivery of </w:t>
            </w:r>
            <w:r w:rsidR="006741E3">
              <w:rPr>
                <w:rFonts w:asciiTheme="minorHAnsi" w:hAnsiTheme="minorHAnsi" w:cstheme="minorHAnsi"/>
                <w:sz w:val="22"/>
                <w:szCs w:val="22"/>
              </w:rPr>
              <w:t xml:space="preserve"> the Corporate Strategy</w:t>
            </w:r>
            <w:r w:rsidR="00FA6740">
              <w:rPr>
                <w:rFonts w:asciiTheme="minorHAnsi" w:hAnsiTheme="minorHAnsi" w:cstheme="minorHAnsi"/>
                <w:sz w:val="22"/>
                <w:szCs w:val="22"/>
              </w:rPr>
              <w:t>;</w:t>
            </w:r>
            <w:r w:rsidR="00C84DEC">
              <w:rPr>
                <w:rFonts w:asciiTheme="minorHAnsi" w:hAnsiTheme="minorHAnsi" w:cstheme="minorHAnsi"/>
                <w:sz w:val="22"/>
                <w:szCs w:val="22"/>
              </w:rPr>
              <w:t xml:space="preserve"> work with </w:t>
            </w:r>
            <w:r w:rsidR="00C936F9">
              <w:rPr>
                <w:rFonts w:asciiTheme="minorHAnsi" w:hAnsiTheme="minorHAnsi" w:cstheme="minorHAnsi"/>
                <w:sz w:val="22"/>
                <w:szCs w:val="22"/>
              </w:rPr>
              <w:t xml:space="preserve">the </w:t>
            </w:r>
            <w:r w:rsidR="00C84DEC">
              <w:rPr>
                <w:rFonts w:asciiTheme="minorHAnsi" w:hAnsiTheme="minorHAnsi" w:cstheme="minorHAnsi"/>
                <w:sz w:val="22"/>
                <w:szCs w:val="22"/>
              </w:rPr>
              <w:t xml:space="preserve">Director of Learning and Engagement on shaping the Learning </w:t>
            </w:r>
            <w:r w:rsidR="008B7085">
              <w:rPr>
                <w:rFonts w:asciiTheme="minorHAnsi" w:hAnsiTheme="minorHAnsi" w:cstheme="minorHAnsi"/>
                <w:sz w:val="22"/>
                <w:szCs w:val="22"/>
              </w:rPr>
              <w:t xml:space="preserve">and Engagement </w:t>
            </w:r>
            <w:r w:rsidR="00C84DEC">
              <w:rPr>
                <w:rFonts w:asciiTheme="minorHAnsi" w:hAnsiTheme="minorHAnsi" w:cstheme="minorHAnsi"/>
                <w:sz w:val="22"/>
                <w:szCs w:val="22"/>
              </w:rPr>
              <w:t>programme for the next 10 years</w:t>
            </w:r>
            <w:r w:rsidR="00FA6740">
              <w:rPr>
                <w:rFonts w:asciiTheme="minorHAnsi" w:hAnsiTheme="minorHAnsi" w:cstheme="minorHAnsi"/>
                <w:sz w:val="22"/>
                <w:szCs w:val="22"/>
              </w:rPr>
              <w:t>;</w:t>
            </w:r>
            <w:r w:rsidR="002D391F">
              <w:rPr>
                <w:rFonts w:asciiTheme="minorHAnsi" w:hAnsiTheme="minorHAnsi" w:cstheme="minorHAnsi"/>
                <w:sz w:val="22"/>
                <w:szCs w:val="22"/>
              </w:rPr>
              <w:t xml:space="preserve"> deliver financial targets </w:t>
            </w:r>
            <w:r w:rsidR="00E11E68">
              <w:rPr>
                <w:rFonts w:asciiTheme="minorHAnsi" w:hAnsiTheme="minorHAnsi" w:cstheme="minorHAnsi"/>
                <w:sz w:val="22"/>
                <w:szCs w:val="22"/>
              </w:rPr>
              <w:t xml:space="preserve">(with the aim of leaving </w:t>
            </w:r>
            <w:r w:rsidR="002D391F">
              <w:rPr>
                <w:rFonts w:asciiTheme="minorHAnsi" w:hAnsiTheme="minorHAnsi" w:cstheme="minorHAnsi"/>
                <w:sz w:val="22"/>
                <w:szCs w:val="22"/>
              </w:rPr>
              <w:t>the organisation in a more sustainable position</w:t>
            </w:r>
            <w:r w:rsidR="00E11E68">
              <w:rPr>
                <w:rFonts w:asciiTheme="minorHAnsi" w:hAnsiTheme="minorHAnsi" w:cstheme="minorHAnsi"/>
                <w:sz w:val="22"/>
                <w:szCs w:val="22"/>
              </w:rPr>
              <w:t>)</w:t>
            </w:r>
            <w:r w:rsidR="002D391F">
              <w:rPr>
                <w:rFonts w:asciiTheme="minorHAnsi" w:hAnsiTheme="minorHAnsi" w:cstheme="minorHAnsi"/>
                <w:sz w:val="22"/>
                <w:szCs w:val="22"/>
              </w:rPr>
              <w:t xml:space="preserve">, </w:t>
            </w:r>
            <w:r w:rsidR="006B1ABB">
              <w:rPr>
                <w:rFonts w:asciiTheme="minorHAnsi" w:hAnsiTheme="minorHAnsi" w:cstheme="minorHAnsi"/>
                <w:sz w:val="22"/>
                <w:szCs w:val="22"/>
              </w:rPr>
              <w:t xml:space="preserve">contribute </w:t>
            </w:r>
            <w:r w:rsidR="00E11E68">
              <w:rPr>
                <w:rFonts w:asciiTheme="minorHAnsi" w:hAnsiTheme="minorHAnsi" w:cstheme="minorHAnsi"/>
                <w:sz w:val="22"/>
                <w:szCs w:val="22"/>
              </w:rPr>
              <w:t xml:space="preserve">to the </w:t>
            </w:r>
            <w:r w:rsidR="00FA6740">
              <w:rPr>
                <w:rFonts w:asciiTheme="minorHAnsi" w:hAnsiTheme="minorHAnsi" w:cstheme="minorHAnsi"/>
                <w:sz w:val="22"/>
                <w:szCs w:val="22"/>
              </w:rPr>
              <w:t xml:space="preserve">successful development </w:t>
            </w:r>
            <w:r w:rsidR="004903DA">
              <w:rPr>
                <w:rFonts w:asciiTheme="minorHAnsi" w:hAnsiTheme="minorHAnsi" w:cstheme="minorHAnsi"/>
                <w:sz w:val="22"/>
                <w:szCs w:val="22"/>
              </w:rPr>
              <w:t xml:space="preserve">of the </w:t>
            </w:r>
            <w:r w:rsidR="00E11E68">
              <w:rPr>
                <w:rFonts w:asciiTheme="minorHAnsi" w:hAnsiTheme="minorHAnsi" w:cstheme="minorHAnsi"/>
                <w:sz w:val="22"/>
                <w:szCs w:val="22"/>
              </w:rPr>
              <w:t xml:space="preserve">American Friends of the Botanic </w:t>
            </w:r>
            <w:r w:rsidR="004903DA">
              <w:rPr>
                <w:rFonts w:asciiTheme="minorHAnsi" w:hAnsiTheme="minorHAnsi" w:cstheme="minorHAnsi"/>
                <w:sz w:val="22"/>
                <w:szCs w:val="22"/>
              </w:rPr>
              <w:t>Foundation (AFBF)</w:t>
            </w:r>
            <w:r w:rsidR="00FA6740">
              <w:rPr>
                <w:rFonts w:asciiTheme="minorHAnsi" w:hAnsiTheme="minorHAnsi" w:cstheme="minorHAnsi"/>
                <w:sz w:val="22"/>
                <w:szCs w:val="22"/>
              </w:rPr>
              <w:t>;</w:t>
            </w:r>
            <w:r w:rsidR="002D391F">
              <w:rPr>
                <w:rFonts w:asciiTheme="minorHAnsi" w:hAnsiTheme="minorHAnsi" w:cstheme="minorHAnsi"/>
                <w:sz w:val="22"/>
                <w:szCs w:val="22"/>
              </w:rPr>
              <w:t xml:space="preserve"> </w:t>
            </w:r>
            <w:r w:rsidR="006B1ABB">
              <w:rPr>
                <w:rFonts w:asciiTheme="minorHAnsi" w:hAnsiTheme="minorHAnsi" w:cstheme="minorHAnsi"/>
                <w:sz w:val="22"/>
                <w:szCs w:val="22"/>
              </w:rPr>
              <w:t xml:space="preserve">oversee </w:t>
            </w:r>
            <w:r w:rsidR="004903DA">
              <w:rPr>
                <w:rFonts w:asciiTheme="minorHAnsi" w:hAnsiTheme="minorHAnsi" w:cstheme="minorHAnsi"/>
                <w:sz w:val="22"/>
                <w:szCs w:val="22"/>
              </w:rPr>
              <w:t xml:space="preserve">the completion of the </w:t>
            </w:r>
            <w:r w:rsidR="00FA6740">
              <w:rPr>
                <w:rFonts w:asciiTheme="minorHAnsi" w:hAnsiTheme="minorHAnsi" w:cstheme="minorHAnsi"/>
                <w:sz w:val="22"/>
                <w:szCs w:val="22"/>
              </w:rPr>
              <w:t xml:space="preserve">restoration of the </w:t>
            </w:r>
            <w:r w:rsidR="002D391F">
              <w:rPr>
                <w:rFonts w:asciiTheme="minorHAnsi" w:hAnsiTheme="minorHAnsi" w:cstheme="minorHAnsi"/>
                <w:sz w:val="22"/>
                <w:szCs w:val="22"/>
              </w:rPr>
              <w:t>Victorian Palm Houses</w:t>
            </w:r>
            <w:r w:rsidR="004903DA">
              <w:rPr>
                <w:rFonts w:asciiTheme="minorHAnsi" w:hAnsiTheme="minorHAnsi" w:cstheme="minorHAnsi"/>
                <w:sz w:val="22"/>
                <w:szCs w:val="22"/>
              </w:rPr>
              <w:t xml:space="preserve"> and </w:t>
            </w:r>
            <w:r w:rsidR="00FA6740">
              <w:rPr>
                <w:rFonts w:asciiTheme="minorHAnsi" w:hAnsiTheme="minorHAnsi" w:cstheme="minorHAnsi"/>
                <w:sz w:val="22"/>
                <w:szCs w:val="22"/>
              </w:rPr>
              <w:t xml:space="preserve">construction of the </w:t>
            </w:r>
            <w:r w:rsidR="002D391F">
              <w:rPr>
                <w:rFonts w:asciiTheme="minorHAnsi" w:hAnsiTheme="minorHAnsi" w:cstheme="minorHAnsi"/>
                <w:sz w:val="22"/>
                <w:szCs w:val="22"/>
              </w:rPr>
              <w:t>Energy Centre</w:t>
            </w:r>
            <w:r w:rsidR="006B1ABB">
              <w:rPr>
                <w:rFonts w:asciiTheme="minorHAnsi" w:hAnsiTheme="minorHAnsi" w:cstheme="minorHAnsi"/>
                <w:sz w:val="22"/>
                <w:szCs w:val="22"/>
              </w:rPr>
              <w:t>;</w:t>
            </w:r>
            <w:r w:rsidR="002D391F">
              <w:rPr>
                <w:rFonts w:asciiTheme="minorHAnsi" w:hAnsiTheme="minorHAnsi" w:cstheme="minorHAnsi"/>
                <w:sz w:val="22"/>
                <w:szCs w:val="22"/>
              </w:rPr>
              <w:t xml:space="preserve"> </w:t>
            </w:r>
            <w:r w:rsidR="00FA6740">
              <w:rPr>
                <w:rFonts w:asciiTheme="minorHAnsi" w:hAnsiTheme="minorHAnsi" w:cstheme="minorHAnsi"/>
                <w:sz w:val="22"/>
                <w:szCs w:val="22"/>
              </w:rPr>
              <w:t>mak</w:t>
            </w:r>
            <w:r w:rsidR="006B1ABB">
              <w:rPr>
                <w:rFonts w:asciiTheme="minorHAnsi" w:hAnsiTheme="minorHAnsi" w:cstheme="minorHAnsi"/>
                <w:sz w:val="22"/>
                <w:szCs w:val="22"/>
              </w:rPr>
              <w:t>e</w:t>
            </w:r>
            <w:r w:rsidR="00FA6740">
              <w:rPr>
                <w:rFonts w:asciiTheme="minorHAnsi" w:hAnsiTheme="minorHAnsi" w:cstheme="minorHAnsi"/>
                <w:sz w:val="22"/>
                <w:szCs w:val="22"/>
              </w:rPr>
              <w:t xml:space="preserve"> the case for </w:t>
            </w:r>
            <w:r w:rsidR="002D391F">
              <w:rPr>
                <w:rFonts w:asciiTheme="minorHAnsi" w:hAnsiTheme="minorHAnsi" w:cstheme="minorHAnsi"/>
                <w:sz w:val="22"/>
                <w:szCs w:val="22"/>
              </w:rPr>
              <w:t xml:space="preserve">funding from the Scottish Government for the next phases of the </w:t>
            </w:r>
            <w:r w:rsidR="004903DA">
              <w:rPr>
                <w:rFonts w:asciiTheme="minorHAnsi" w:hAnsiTheme="minorHAnsi" w:cstheme="minorHAnsi"/>
                <w:sz w:val="22"/>
                <w:szCs w:val="22"/>
              </w:rPr>
              <w:t xml:space="preserve">Edinburgh Biomes </w:t>
            </w:r>
            <w:r w:rsidR="00CF681A">
              <w:rPr>
                <w:rFonts w:asciiTheme="minorHAnsi" w:hAnsiTheme="minorHAnsi" w:cstheme="minorHAnsi"/>
                <w:sz w:val="22"/>
                <w:szCs w:val="22"/>
              </w:rPr>
              <w:t>programme</w:t>
            </w:r>
            <w:r w:rsidR="00FA6740">
              <w:rPr>
                <w:rFonts w:asciiTheme="minorHAnsi" w:hAnsiTheme="minorHAnsi" w:cstheme="minorHAnsi"/>
                <w:sz w:val="22"/>
                <w:szCs w:val="22"/>
              </w:rPr>
              <w:t xml:space="preserve">, and </w:t>
            </w:r>
            <w:r w:rsidR="00C936F9">
              <w:rPr>
                <w:rFonts w:asciiTheme="minorHAnsi" w:hAnsiTheme="minorHAnsi" w:cstheme="minorHAnsi"/>
                <w:sz w:val="22"/>
                <w:szCs w:val="22"/>
              </w:rPr>
              <w:t xml:space="preserve"> </w:t>
            </w:r>
            <w:r w:rsidR="006B1ABB">
              <w:rPr>
                <w:rFonts w:asciiTheme="minorHAnsi" w:hAnsiTheme="minorHAnsi" w:cstheme="minorHAnsi"/>
                <w:sz w:val="22"/>
                <w:szCs w:val="22"/>
              </w:rPr>
              <w:t xml:space="preserve">continue </w:t>
            </w:r>
            <w:r w:rsidR="008A58D2">
              <w:rPr>
                <w:rFonts w:asciiTheme="minorHAnsi" w:hAnsiTheme="minorHAnsi" w:cstheme="minorHAnsi"/>
                <w:sz w:val="22"/>
                <w:szCs w:val="22"/>
              </w:rPr>
              <w:t xml:space="preserve">to develop </w:t>
            </w:r>
            <w:r w:rsidR="00FA6740">
              <w:rPr>
                <w:rFonts w:asciiTheme="minorHAnsi" w:hAnsiTheme="minorHAnsi" w:cstheme="minorHAnsi"/>
                <w:sz w:val="22"/>
                <w:szCs w:val="22"/>
              </w:rPr>
              <w:t>RBGE’s</w:t>
            </w:r>
            <w:r w:rsidR="008A58D2">
              <w:rPr>
                <w:rFonts w:asciiTheme="minorHAnsi" w:hAnsiTheme="minorHAnsi" w:cstheme="minorHAnsi"/>
                <w:sz w:val="22"/>
                <w:szCs w:val="22"/>
              </w:rPr>
              <w:t xml:space="preserve"> </w:t>
            </w:r>
            <w:r w:rsidR="00FA6740">
              <w:rPr>
                <w:rFonts w:asciiTheme="minorHAnsi" w:hAnsiTheme="minorHAnsi" w:cstheme="minorHAnsi"/>
                <w:sz w:val="22"/>
                <w:szCs w:val="22"/>
              </w:rPr>
              <w:t>profile with key stakeholders and supporters</w:t>
            </w:r>
            <w:r w:rsidR="006B1ABB">
              <w:rPr>
                <w:rFonts w:asciiTheme="minorHAnsi" w:hAnsiTheme="minorHAnsi" w:cstheme="minorHAnsi"/>
                <w:sz w:val="22"/>
                <w:szCs w:val="22"/>
              </w:rPr>
              <w:t>.</w:t>
            </w:r>
            <w:r w:rsidR="00FA6740">
              <w:rPr>
                <w:rFonts w:asciiTheme="minorHAnsi" w:hAnsiTheme="minorHAnsi" w:cstheme="minorHAnsi"/>
                <w:sz w:val="22"/>
                <w:szCs w:val="22"/>
              </w:rPr>
              <w:t xml:space="preserve">  </w:t>
            </w:r>
          </w:p>
          <w:p w14:paraId="767599F3" w14:textId="77777777" w:rsidR="0073674E" w:rsidRDefault="0073674E" w:rsidP="00521945">
            <w:pPr>
              <w:pStyle w:val="ListParagraph"/>
              <w:ind w:left="714"/>
              <w:jc w:val="both"/>
              <w:rPr>
                <w:rFonts w:asciiTheme="minorHAnsi" w:hAnsiTheme="minorHAnsi" w:cstheme="minorHAnsi"/>
                <w:bCs/>
                <w:sz w:val="22"/>
                <w:szCs w:val="22"/>
              </w:rPr>
            </w:pPr>
          </w:p>
          <w:p w14:paraId="32DE6E3A" w14:textId="1ADE49FA" w:rsidR="006741E3" w:rsidRDefault="004903DA" w:rsidP="00521945">
            <w:pPr>
              <w:pStyle w:val="ListParagraph"/>
              <w:numPr>
                <w:ilvl w:val="0"/>
                <w:numId w:val="37"/>
              </w:numPr>
              <w:ind w:left="714" w:hanging="357"/>
              <w:jc w:val="both"/>
              <w:rPr>
                <w:rFonts w:asciiTheme="minorHAnsi" w:hAnsiTheme="minorHAnsi" w:cstheme="minorHAnsi"/>
                <w:bCs/>
                <w:sz w:val="22"/>
                <w:szCs w:val="22"/>
              </w:rPr>
            </w:pPr>
            <w:r>
              <w:rPr>
                <w:rFonts w:asciiTheme="minorHAnsi" w:hAnsiTheme="minorHAnsi" w:cstheme="minorHAnsi"/>
                <w:bCs/>
                <w:sz w:val="22"/>
                <w:szCs w:val="22"/>
              </w:rPr>
              <w:t>In the recent Scottish Government Cabinet reshuffle M</w:t>
            </w:r>
            <w:r w:rsidR="008A58D2">
              <w:rPr>
                <w:rFonts w:asciiTheme="minorHAnsi" w:hAnsiTheme="minorHAnsi" w:cstheme="minorHAnsi"/>
                <w:bCs/>
                <w:sz w:val="22"/>
                <w:szCs w:val="22"/>
              </w:rPr>
              <w:t>airi McAllan (</w:t>
            </w:r>
            <w:r w:rsidRPr="004903DA">
              <w:rPr>
                <w:rFonts w:asciiTheme="minorHAnsi" w:hAnsiTheme="minorHAnsi" w:cstheme="minorHAnsi"/>
                <w:bCs/>
                <w:sz w:val="22"/>
                <w:szCs w:val="22"/>
              </w:rPr>
              <w:t>Cabinet Secretary for Net Zero and Energy</w:t>
            </w:r>
            <w:r w:rsidR="008A58D2">
              <w:rPr>
                <w:rFonts w:asciiTheme="minorHAnsi" w:hAnsiTheme="minorHAnsi" w:cstheme="minorHAnsi"/>
                <w:bCs/>
                <w:sz w:val="22"/>
                <w:szCs w:val="22"/>
              </w:rPr>
              <w:t xml:space="preserve">) </w:t>
            </w:r>
            <w:r w:rsidR="006B1ABB">
              <w:rPr>
                <w:rFonts w:asciiTheme="minorHAnsi" w:hAnsiTheme="minorHAnsi" w:cstheme="minorHAnsi"/>
                <w:bCs/>
                <w:sz w:val="22"/>
                <w:szCs w:val="22"/>
              </w:rPr>
              <w:t xml:space="preserve">had </w:t>
            </w:r>
            <w:r>
              <w:rPr>
                <w:rFonts w:asciiTheme="minorHAnsi" w:hAnsiTheme="minorHAnsi" w:cstheme="minorHAnsi"/>
                <w:bCs/>
                <w:sz w:val="22"/>
                <w:szCs w:val="22"/>
              </w:rPr>
              <w:t>remained the Minister responsible for the RBGE</w:t>
            </w:r>
            <w:r w:rsidR="008A58D2">
              <w:rPr>
                <w:rFonts w:asciiTheme="minorHAnsi" w:hAnsiTheme="minorHAnsi" w:cstheme="minorHAnsi"/>
                <w:bCs/>
                <w:sz w:val="22"/>
                <w:szCs w:val="22"/>
              </w:rPr>
              <w:t>.</w:t>
            </w:r>
          </w:p>
          <w:p w14:paraId="021A6F47" w14:textId="77777777" w:rsidR="00E13D83" w:rsidRPr="00CD7E74" w:rsidRDefault="00E13D83" w:rsidP="00CD7E74">
            <w:pPr>
              <w:pStyle w:val="ListParagraph"/>
              <w:rPr>
                <w:rFonts w:asciiTheme="minorHAnsi" w:hAnsiTheme="minorHAnsi" w:cstheme="minorHAnsi"/>
                <w:bCs/>
                <w:sz w:val="22"/>
                <w:szCs w:val="22"/>
              </w:rPr>
            </w:pPr>
          </w:p>
          <w:p w14:paraId="205FAA0D" w14:textId="48463F80" w:rsidR="00765F32" w:rsidRDefault="00E13D83" w:rsidP="00CD7E74">
            <w:pPr>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The Regius Keeper </w:t>
            </w:r>
            <w:r w:rsidR="00894BFE">
              <w:rPr>
                <w:rFonts w:asciiTheme="minorHAnsi" w:eastAsia="Calibri" w:hAnsiTheme="minorHAnsi" w:cstheme="minorHAnsi"/>
                <w:bCs/>
                <w:sz w:val="22"/>
                <w:szCs w:val="22"/>
              </w:rPr>
              <w:t xml:space="preserve">agreed to summarise for the Minutes </w:t>
            </w:r>
            <w:r w:rsidRPr="00CD7E74">
              <w:rPr>
                <w:rFonts w:asciiTheme="minorHAnsi" w:eastAsia="Calibri" w:hAnsiTheme="minorHAnsi" w:cstheme="minorHAnsi"/>
                <w:bCs/>
                <w:sz w:val="22"/>
                <w:szCs w:val="22"/>
              </w:rPr>
              <w:t xml:space="preserve">the </w:t>
            </w:r>
            <w:r w:rsidR="00765F32" w:rsidRPr="00765F32">
              <w:rPr>
                <w:rFonts w:asciiTheme="minorHAnsi" w:hAnsiTheme="minorHAnsi" w:cstheme="minorHAnsi"/>
                <w:bCs/>
                <w:sz w:val="22"/>
                <w:szCs w:val="22"/>
              </w:rPr>
              <w:t xml:space="preserve">update </w:t>
            </w:r>
            <w:r w:rsidR="00765F32" w:rsidRPr="00765F32">
              <w:rPr>
                <w:rFonts w:asciiTheme="minorHAnsi" w:eastAsia="Calibri" w:hAnsiTheme="minorHAnsi" w:cstheme="minorHAnsi"/>
                <w:bCs/>
                <w:sz w:val="22"/>
                <w:szCs w:val="22"/>
              </w:rPr>
              <w:t>and</w:t>
            </w:r>
            <w:r w:rsidRPr="00CD7E74">
              <w:rPr>
                <w:rFonts w:asciiTheme="minorHAnsi" w:eastAsia="Calibri" w:hAnsiTheme="minorHAnsi" w:cstheme="minorHAnsi"/>
                <w:bCs/>
                <w:sz w:val="22"/>
                <w:szCs w:val="22"/>
              </w:rPr>
              <w:t xml:space="preserve"> discussions at the Board of Trustee’s Strategy Session </w:t>
            </w:r>
            <w:r>
              <w:rPr>
                <w:rFonts w:asciiTheme="minorHAnsi" w:eastAsia="Calibri" w:hAnsiTheme="minorHAnsi" w:cstheme="minorHAnsi"/>
                <w:bCs/>
                <w:sz w:val="22"/>
                <w:szCs w:val="22"/>
              </w:rPr>
              <w:t xml:space="preserve">on </w:t>
            </w:r>
            <w:r w:rsidR="00CD7E74">
              <w:rPr>
                <w:rFonts w:asciiTheme="minorHAnsi" w:eastAsia="Calibri" w:hAnsiTheme="minorHAnsi" w:cstheme="minorHAnsi"/>
                <w:bCs/>
                <w:sz w:val="22"/>
                <w:szCs w:val="22"/>
              </w:rPr>
              <w:t xml:space="preserve">Wednesday </w:t>
            </w:r>
            <w:r>
              <w:rPr>
                <w:rFonts w:asciiTheme="minorHAnsi" w:eastAsia="Calibri" w:hAnsiTheme="minorHAnsi" w:cstheme="minorHAnsi"/>
                <w:bCs/>
                <w:sz w:val="22"/>
                <w:szCs w:val="22"/>
              </w:rPr>
              <w:t>19 June</w:t>
            </w:r>
            <w:r w:rsidR="00CD7E74">
              <w:rPr>
                <w:rFonts w:asciiTheme="minorHAnsi" w:eastAsia="Calibri" w:hAnsiTheme="minorHAnsi" w:cstheme="minorHAnsi"/>
                <w:bCs/>
                <w:sz w:val="22"/>
                <w:szCs w:val="22"/>
              </w:rPr>
              <w:t xml:space="preserve"> 2004</w:t>
            </w:r>
            <w:r>
              <w:rPr>
                <w:rFonts w:asciiTheme="minorHAnsi" w:eastAsia="Calibri" w:hAnsiTheme="minorHAnsi" w:cstheme="minorHAnsi"/>
                <w:bCs/>
                <w:sz w:val="22"/>
                <w:szCs w:val="22"/>
              </w:rPr>
              <w:t xml:space="preserve"> </w:t>
            </w:r>
            <w:r w:rsidRPr="00CD7E74">
              <w:rPr>
                <w:rFonts w:asciiTheme="minorHAnsi" w:eastAsia="Calibri" w:hAnsiTheme="minorHAnsi" w:cstheme="minorHAnsi"/>
                <w:bCs/>
                <w:sz w:val="22"/>
                <w:szCs w:val="22"/>
              </w:rPr>
              <w:t>on in-year budget challenges</w:t>
            </w:r>
            <w:r w:rsidR="00765F32">
              <w:rPr>
                <w:rFonts w:asciiTheme="minorHAnsi" w:eastAsia="Calibri" w:hAnsiTheme="minorHAnsi" w:cstheme="minorHAnsi"/>
                <w:bCs/>
                <w:sz w:val="22"/>
                <w:szCs w:val="22"/>
              </w:rPr>
              <w:t>:</w:t>
            </w:r>
          </w:p>
          <w:p w14:paraId="493F425E" w14:textId="77777777" w:rsidR="00765F32" w:rsidRDefault="00765F32" w:rsidP="00CD7E74">
            <w:pPr>
              <w:jc w:val="both"/>
              <w:rPr>
                <w:rFonts w:asciiTheme="minorHAnsi" w:eastAsia="Calibri" w:hAnsiTheme="minorHAnsi" w:cstheme="minorHAnsi"/>
                <w:bCs/>
                <w:sz w:val="22"/>
                <w:szCs w:val="22"/>
              </w:rPr>
            </w:pPr>
          </w:p>
          <w:p w14:paraId="09F5C67C" w14:textId="69D23FC4" w:rsidR="00894BFE" w:rsidRPr="00CD7E74" w:rsidRDefault="00E13D83" w:rsidP="00CD7E74">
            <w:pPr>
              <w:pStyle w:val="ListParagraph"/>
              <w:numPr>
                <w:ilvl w:val="0"/>
                <w:numId w:val="43"/>
              </w:numPr>
              <w:jc w:val="both"/>
              <w:rPr>
                <w:rFonts w:asciiTheme="minorHAnsi" w:hAnsiTheme="minorHAnsi" w:cstheme="minorHAnsi"/>
                <w:bCs/>
                <w:sz w:val="22"/>
                <w:szCs w:val="22"/>
              </w:rPr>
            </w:pPr>
            <w:r w:rsidRPr="00CD7E74">
              <w:rPr>
                <w:rFonts w:asciiTheme="minorHAnsi" w:hAnsiTheme="minorHAnsi" w:cstheme="minorHAnsi"/>
                <w:bCs/>
                <w:sz w:val="22"/>
                <w:szCs w:val="22"/>
              </w:rPr>
              <w:t>Some progress, through contingency planning, was being made on reducing the forecasted £600k budget deficit for 2024/25, arising from the Scottish Government</w:t>
            </w:r>
            <w:r w:rsidR="00765F32" w:rsidRPr="00CD7E74">
              <w:rPr>
                <w:rFonts w:asciiTheme="minorHAnsi" w:hAnsiTheme="minorHAnsi" w:cstheme="minorHAnsi"/>
                <w:bCs/>
                <w:sz w:val="22"/>
                <w:szCs w:val="22"/>
              </w:rPr>
              <w:t>’s</w:t>
            </w:r>
            <w:r w:rsidRPr="00CD7E74">
              <w:rPr>
                <w:rFonts w:asciiTheme="minorHAnsi" w:hAnsiTheme="minorHAnsi" w:cstheme="minorHAnsi"/>
                <w:bCs/>
                <w:sz w:val="22"/>
                <w:szCs w:val="22"/>
              </w:rPr>
              <w:t xml:space="preserve"> imposed </w:t>
            </w:r>
            <w:r w:rsidR="00765F32" w:rsidRPr="00CD7E74">
              <w:rPr>
                <w:rFonts w:asciiTheme="minorHAnsi" w:hAnsiTheme="minorHAnsi" w:cstheme="minorHAnsi"/>
                <w:bCs/>
                <w:sz w:val="22"/>
                <w:szCs w:val="22"/>
              </w:rPr>
              <w:t>pay policy</w:t>
            </w:r>
            <w:r w:rsidRPr="00CD7E74">
              <w:rPr>
                <w:rFonts w:asciiTheme="minorHAnsi" w:hAnsiTheme="minorHAnsi" w:cstheme="minorHAnsi"/>
                <w:bCs/>
                <w:sz w:val="22"/>
                <w:szCs w:val="22"/>
              </w:rPr>
              <w:t xml:space="preserve"> and its </w:t>
            </w:r>
            <w:r w:rsidR="00765F32" w:rsidRPr="00CD7E74">
              <w:rPr>
                <w:rFonts w:asciiTheme="minorHAnsi" w:hAnsiTheme="minorHAnsi" w:cstheme="minorHAnsi"/>
                <w:bCs/>
                <w:sz w:val="22"/>
                <w:szCs w:val="22"/>
              </w:rPr>
              <w:t>inability</w:t>
            </w:r>
            <w:r w:rsidRPr="00CD7E74">
              <w:rPr>
                <w:rFonts w:asciiTheme="minorHAnsi" w:hAnsiTheme="minorHAnsi" w:cstheme="minorHAnsi"/>
                <w:bCs/>
                <w:sz w:val="22"/>
                <w:szCs w:val="22"/>
              </w:rPr>
              <w:t xml:space="preserve"> to provide funding to meet the resultant increase in costs. There was very little scope for achieving further “efficiencies” given the past year-on-year efficiencies that had already been achieved.   Without Scottish Government support, addressing the deficit was likely to have a significant impact on operational output, unless there was a major increase in self-generated income beyond the already stretched budget targets. The financial challenges may be exacerbated by the Scottish Government’s adoption of a 35-hour week for staff, without </w:t>
            </w:r>
            <w:r w:rsidR="00894BFE" w:rsidRPr="00CD7E74">
              <w:rPr>
                <w:rFonts w:asciiTheme="minorHAnsi" w:hAnsiTheme="minorHAnsi" w:cstheme="minorHAnsi"/>
                <w:bCs/>
                <w:sz w:val="22"/>
                <w:szCs w:val="22"/>
              </w:rPr>
              <w:t xml:space="preserve">additional </w:t>
            </w:r>
            <w:r w:rsidRPr="00CD7E74">
              <w:rPr>
                <w:rFonts w:asciiTheme="minorHAnsi" w:hAnsiTheme="minorHAnsi" w:cstheme="minorHAnsi"/>
                <w:bCs/>
                <w:sz w:val="22"/>
                <w:szCs w:val="22"/>
              </w:rPr>
              <w:t>funding to address the financial impact of this policy.</w:t>
            </w:r>
          </w:p>
          <w:p w14:paraId="2B307BF9" w14:textId="77777777" w:rsidR="00894BFE" w:rsidRDefault="00894BFE" w:rsidP="00CD7E74">
            <w:pPr>
              <w:jc w:val="both"/>
              <w:rPr>
                <w:rFonts w:asciiTheme="minorHAnsi" w:eastAsia="Calibri" w:hAnsiTheme="minorHAnsi" w:cstheme="minorHAnsi"/>
                <w:bCs/>
                <w:sz w:val="22"/>
                <w:szCs w:val="22"/>
              </w:rPr>
            </w:pPr>
          </w:p>
          <w:p w14:paraId="5455A95F" w14:textId="0F7C5468" w:rsidR="00E13D83" w:rsidRPr="00CD7E74" w:rsidRDefault="00E13D83" w:rsidP="00CD7E74">
            <w:pPr>
              <w:pStyle w:val="ListParagraph"/>
              <w:numPr>
                <w:ilvl w:val="0"/>
                <w:numId w:val="43"/>
              </w:numPr>
              <w:jc w:val="both"/>
              <w:rPr>
                <w:rFonts w:asciiTheme="minorHAnsi" w:eastAsia="Times New Roman" w:hAnsiTheme="minorHAnsi" w:cstheme="minorHAnsi"/>
                <w:bCs/>
                <w:sz w:val="22"/>
                <w:szCs w:val="22"/>
              </w:rPr>
            </w:pPr>
            <w:r w:rsidRPr="00CD7E74">
              <w:rPr>
                <w:rFonts w:asciiTheme="minorHAnsi" w:hAnsiTheme="minorHAnsi" w:cstheme="minorHAnsi"/>
                <w:bCs/>
                <w:sz w:val="22"/>
                <w:szCs w:val="22"/>
              </w:rPr>
              <w:lastRenderedPageBreak/>
              <w:t xml:space="preserve">A case for increased in-year Grant-in-Aid had been discussed with the Scottish Government, and a paper was under consideration, but any decision was unlikely before the Autumn Budget.  The Board of Trustees would be updated on progress, noting that </w:t>
            </w:r>
            <w:r w:rsidRPr="00CD7E74">
              <w:rPr>
                <w:rFonts w:asciiTheme="minorHAnsi" w:eastAsia="Times New Roman" w:hAnsiTheme="minorHAnsi" w:cstheme="minorHAnsi"/>
                <w:bCs/>
                <w:sz w:val="22"/>
                <w:szCs w:val="22"/>
              </w:rPr>
              <w:t xml:space="preserve">meaningful </w:t>
            </w:r>
            <w:r w:rsidRPr="00CD7E74">
              <w:rPr>
                <w:rFonts w:asciiTheme="minorHAnsi" w:hAnsiTheme="minorHAnsi" w:cstheme="minorHAnsi"/>
                <w:bCs/>
                <w:sz w:val="22"/>
                <w:szCs w:val="22"/>
              </w:rPr>
              <w:t xml:space="preserve">budget forecasting </w:t>
            </w:r>
            <w:r w:rsidR="00894BFE" w:rsidRPr="00CD7E74">
              <w:rPr>
                <w:rFonts w:asciiTheme="minorHAnsi" w:hAnsiTheme="minorHAnsi" w:cstheme="minorHAnsi"/>
                <w:bCs/>
                <w:sz w:val="22"/>
                <w:szCs w:val="22"/>
              </w:rPr>
              <w:t>would begin</w:t>
            </w:r>
            <w:r w:rsidRPr="00CD7E74">
              <w:rPr>
                <w:rFonts w:asciiTheme="minorHAnsi" w:hAnsiTheme="minorHAnsi" w:cstheme="minorHAnsi"/>
                <w:bCs/>
                <w:sz w:val="22"/>
                <w:szCs w:val="22"/>
              </w:rPr>
              <w:t xml:space="preserve"> at the end of the first quarter of this financial year. </w:t>
            </w:r>
          </w:p>
          <w:p w14:paraId="1FD0C179" w14:textId="3939B8DC" w:rsidR="00376680" w:rsidRPr="00225E9D" w:rsidRDefault="00376680" w:rsidP="00225E9D">
            <w:pPr>
              <w:jc w:val="both"/>
              <w:rPr>
                <w:rFonts w:asciiTheme="minorHAnsi" w:hAnsiTheme="minorHAnsi" w:cstheme="minorHAnsi"/>
                <w:bCs/>
                <w:sz w:val="22"/>
                <w:szCs w:val="22"/>
              </w:rPr>
            </w:pPr>
          </w:p>
        </w:tc>
        <w:tc>
          <w:tcPr>
            <w:tcW w:w="1950" w:type="dxa"/>
          </w:tcPr>
          <w:p w14:paraId="269B00F9" w14:textId="77FF8408" w:rsidR="00B47254" w:rsidRPr="00057B85" w:rsidRDefault="00B47254" w:rsidP="00B47254">
            <w:pPr>
              <w:jc w:val="both"/>
              <w:rPr>
                <w:rFonts w:asciiTheme="minorHAnsi" w:hAnsiTheme="minorHAnsi" w:cstheme="minorHAnsi"/>
                <w:b/>
                <w:sz w:val="22"/>
                <w:szCs w:val="22"/>
              </w:rPr>
            </w:pPr>
          </w:p>
        </w:tc>
      </w:tr>
      <w:tr w:rsidR="00B47254" w:rsidRPr="000D78E4" w14:paraId="3D1E3878" w14:textId="77777777" w:rsidTr="002614C8">
        <w:tc>
          <w:tcPr>
            <w:tcW w:w="791" w:type="dxa"/>
          </w:tcPr>
          <w:p w14:paraId="781E2001" w14:textId="7509D167" w:rsidR="00B47254" w:rsidRPr="003D705F" w:rsidRDefault="00EA7371" w:rsidP="00B47254">
            <w:pPr>
              <w:jc w:val="both"/>
              <w:rPr>
                <w:rFonts w:asciiTheme="minorHAnsi" w:hAnsiTheme="minorHAnsi" w:cstheme="minorHAnsi"/>
                <w:bCs/>
                <w:sz w:val="22"/>
                <w:szCs w:val="22"/>
              </w:rPr>
            </w:pPr>
            <w:r>
              <w:rPr>
                <w:rFonts w:asciiTheme="minorHAnsi" w:hAnsiTheme="minorHAnsi" w:cstheme="minorHAnsi"/>
                <w:bCs/>
                <w:sz w:val="22"/>
                <w:szCs w:val="22"/>
              </w:rPr>
              <w:t>6</w:t>
            </w:r>
            <w:r w:rsidR="00B47254" w:rsidRPr="003D705F">
              <w:rPr>
                <w:rFonts w:asciiTheme="minorHAnsi" w:hAnsiTheme="minorHAnsi" w:cstheme="minorHAnsi"/>
                <w:bCs/>
                <w:sz w:val="22"/>
                <w:szCs w:val="22"/>
              </w:rPr>
              <w:t>.2</w:t>
            </w:r>
          </w:p>
          <w:p w14:paraId="5373EE0C" w14:textId="3C99ECCC" w:rsidR="00B47254" w:rsidRPr="003D705F" w:rsidRDefault="00B47254" w:rsidP="00B47254">
            <w:pPr>
              <w:jc w:val="both"/>
              <w:rPr>
                <w:rFonts w:asciiTheme="minorHAnsi" w:hAnsiTheme="minorHAnsi" w:cstheme="minorHAnsi"/>
                <w:bCs/>
                <w:sz w:val="22"/>
                <w:szCs w:val="22"/>
              </w:rPr>
            </w:pPr>
          </w:p>
        </w:tc>
        <w:tc>
          <w:tcPr>
            <w:tcW w:w="7041" w:type="dxa"/>
          </w:tcPr>
          <w:p w14:paraId="2180256B" w14:textId="2A480981" w:rsidR="00B47254" w:rsidRPr="00CF7FFA" w:rsidRDefault="00B47254" w:rsidP="00B47254">
            <w:pPr>
              <w:jc w:val="both"/>
              <w:rPr>
                <w:rFonts w:asciiTheme="minorHAnsi" w:hAnsiTheme="minorHAnsi" w:cstheme="minorHAnsi"/>
                <w:b/>
                <w:sz w:val="22"/>
                <w:szCs w:val="22"/>
                <w:u w:val="single"/>
              </w:rPr>
            </w:pPr>
            <w:r w:rsidRPr="00AF0548">
              <w:rPr>
                <w:rFonts w:asciiTheme="minorHAnsi" w:hAnsiTheme="minorHAnsi" w:cstheme="minorHAnsi"/>
                <w:sz w:val="22"/>
                <w:szCs w:val="22"/>
                <w:u w:val="single"/>
              </w:rPr>
              <w:t>Directors’ Highlights</w:t>
            </w:r>
            <w:r>
              <w:rPr>
                <w:rFonts w:asciiTheme="minorHAnsi" w:hAnsiTheme="minorHAnsi" w:cstheme="minorHAnsi"/>
                <w:sz w:val="22"/>
                <w:szCs w:val="22"/>
                <w:u w:val="single"/>
              </w:rPr>
              <w:t xml:space="preserve"> </w:t>
            </w:r>
          </w:p>
        </w:tc>
        <w:tc>
          <w:tcPr>
            <w:tcW w:w="1950" w:type="dxa"/>
          </w:tcPr>
          <w:p w14:paraId="4C28324B" w14:textId="77777777" w:rsidR="00B47254" w:rsidRPr="000D78E4" w:rsidRDefault="00B47254" w:rsidP="00B47254">
            <w:pPr>
              <w:jc w:val="both"/>
              <w:rPr>
                <w:rFonts w:asciiTheme="minorHAnsi" w:hAnsiTheme="minorHAnsi" w:cstheme="minorHAnsi"/>
                <w:b/>
                <w:sz w:val="22"/>
                <w:szCs w:val="22"/>
              </w:rPr>
            </w:pPr>
          </w:p>
        </w:tc>
      </w:tr>
      <w:tr w:rsidR="00B47254" w:rsidRPr="00B24967" w14:paraId="4033D766" w14:textId="77777777" w:rsidTr="00A03CBF">
        <w:tc>
          <w:tcPr>
            <w:tcW w:w="791" w:type="dxa"/>
          </w:tcPr>
          <w:p w14:paraId="15831AF7" w14:textId="400090FE" w:rsidR="00B47254" w:rsidRPr="00B24967" w:rsidRDefault="00EA7371" w:rsidP="00B47254">
            <w:pPr>
              <w:jc w:val="both"/>
              <w:rPr>
                <w:rFonts w:asciiTheme="minorHAnsi" w:hAnsiTheme="minorHAnsi" w:cstheme="minorHAnsi"/>
                <w:bCs/>
                <w:sz w:val="22"/>
                <w:szCs w:val="22"/>
              </w:rPr>
            </w:pPr>
            <w:r>
              <w:rPr>
                <w:rFonts w:asciiTheme="minorHAnsi" w:hAnsiTheme="minorHAnsi" w:cstheme="minorHAnsi"/>
                <w:bCs/>
                <w:sz w:val="22"/>
                <w:szCs w:val="22"/>
              </w:rPr>
              <w:t>6</w:t>
            </w:r>
            <w:r w:rsidR="00B47254" w:rsidRPr="00B24967">
              <w:rPr>
                <w:rFonts w:asciiTheme="minorHAnsi" w:hAnsiTheme="minorHAnsi" w:cstheme="minorHAnsi"/>
                <w:bCs/>
                <w:sz w:val="22"/>
                <w:szCs w:val="22"/>
              </w:rPr>
              <w:t>.2.</w:t>
            </w:r>
            <w:r w:rsidR="00B47254">
              <w:rPr>
                <w:rFonts w:asciiTheme="minorHAnsi" w:hAnsiTheme="minorHAnsi" w:cstheme="minorHAnsi"/>
                <w:bCs/>
                <w:sz w:val="22"/>
                <w:szCs w:val="22"/>
              </w:rPr>
              <w:t>1</w:t>
            </w:r>
          </w:p>
        </w:tc>
        <w:tc>
          <w:tcPr>
            <w:tcW w:w="7041" w:type="dxa"/>
          </w:tcPr>
          <w:p w14:paraId="61AE3BA3" w14:textId="5F10F14C" w:rsidR="00B47254" w:rsidRPr="00B24967" w:rsidRDefault="00B47254" w:rsidP="00B47254">
            <w:pPr>
              <w:jc w:val="both"/>
              <w:rPr>
                <w:rFonts w:asciiTheme="minorHAnsi" w:hAnsiTheme="minorHAnsi" w:cstheme="minorHAnsi"/>
                <w:bCs/>
                <w:i/>
                <w:iCs/>
                <w:sz w:val="22"/>
                <w:szCs w:val="22"/>
              </w:rPr>
            </w:pPr>
            <w:r w:rsidRPr="00B24967">
              <w:rPr>
                <w:rFonts w:asciiTheme="minorHAnsi" w:hAnsiTheme="minorHAnsi" w:cstheme="minorHAnsi"/>
                <w:bCs/>
                <w:i/>
                <w:iCs/>
                <w:sz w:val="22"/>
                <w:szCs w:val="22"/>
              </w:rPr>
              <w:t>Science</w:t>
            </w:r>
            <w:r>
              <w:rPr>
                <w:rFonts w:asciiTheme="minorHAnsi" w:hAnsiTheme="minorHAnsi" w:cstheme="minorHAnsi"/>
                <w:bCs/>
                <w:i/>
                <w:iCs/>
                <w:sz w:val="22"/>
                <w:szCs w:val="22"/>
              </w:rPr>
              <w:t xml:space="preserve"> </w:t>
            </w:r>
          </w:p>
          <w:p w14:paraId="7432C81C" w14:textId="77777777" w:rsidR="00B47254" w:rsidRPr="00B24967" w:rsidRDefault="00B47254" w:rsidP="00B47254">
            <w:pPr>
              <w:jc w:val="both"/>
              <w:rPr>
                <w:rFonts w:asciiTheme="minorHAnsi" w:hAnsiTheme="minorHAnsi" w:cstheme="minorHAnsi"/>
                <w:bCs/>
                <w:i/>
                <w:iCs/>
                <w:sz w:val="22"/>
                <w:szCs w:val="22"/>
              </w:rPr>
            </w:pPr>
          </w:p>
          <w:p w14:paraId="5B33C997" w14:textId="54E092CF" w:rsidR="00B47254" w:rsidRDefault="00B47254" w:rsidP="00B47254">
            <w:pPr>
              <w:jc w:val="both"/>
              <w:rPr>
                <w:rFonts w:asciiTheme="minorHAnsi" w:hAnsiTheme="minorHAnsi" w:cstheme="minorHAnsi"/>
                <w:bCs/>
                <w:sz w:val="22"/>
                <w:szCs w:val="22"/>
              </w:rPr>
            </w:pPr>
            <w:r w:rsidRPr="00B24967">
              <w:rPr>
                <w:rFonts w:asciiTheme="minorHAnsi" w:hAnsiTheme="minorHAnsi" w:cstheme="minorHAnsi"/>
                <w:bCs/>
                <w:sz w:val="22"/>
                <w:szCs w:val="22"/>
              </w:rPr>
              <w:t xml:space="preserve">The Director of Science and Deputy Keeper </w:t>
            </w:r>
            <w:r>
              <w:rPr>
                <w:rFonts w:asciiTheme="minorHAnsi" w:hAnsiTheme="minorHAnsi" w:cstheme="minorHAnsi"/>
                <w:bCs/>
                <w:sz w:val="22"/>
                <w:szCs w:val="22"/>
              </w:rPr>
              <w:t>provided an update:</w:t>
            </w:r>
          </w:p>
          <w:p w14:paraId="6CC98397" w14:textId="77777777" w:rsidR="00B47254" w:rsidRDefault="00B47254" w:rsidP="00B47254">
            <w:pPr>
              <w:jc w:val="both"/>
              <w:rPr>
                <w:rFonts w:asciiTheme="minorHAnsi" w:hAnsiTheme="minorHAnsi" w:cstheme="minorHAnsi"/>
                <w:bCs/>
                <w:sz w:val="22"/>
                <w:szCs w:val="22"/>
              </w:rPr>
            </w:pPr>
          </w:p>
          <w:p w14:paraId="2213D17E" w14:textId="598C185D" w:rsidR="00B47254" w:rsidRPr="000964D1" w:rsidRDefault="004903DA" w:rsidP="00521945">
            <w:pPr>
              <w:pStyle w:val="ListParagraph"/>
              <w:numPr>
                <w:ilvl w:val="0"/>
                <w:numId w:val="32"/>
              </w:numPr>
              <w:ind w:left="720"/>
              <w:jc w:val="both"/>
              <w:rPr>
                <w:rFonts w:asciiTheme="minorHAnsi" w:hAnsiTheme="minorHAnsi" w:cstheme="minorHAnsi"/>
                <w:bCs/>
                <w:i/>
                <w:iCs/>
                <w:sz w:val="22"/>
                <w:szCs w:val="22"/>
              </w:rPr>
            </w:pPr>
            <w:r>
              <w:rPr>
                <w:rFonts w:asciiTheme="minorHAnsi" w:hAnsiTheme="minorHAnsi" w:cstheme="minorHAnsi"/>
                <w:bCs/>
                <w:sz w:val="22"/>
                <w:szCs w:val="22"/>
              </w:rPr>
              <w:t>The i</w:t>
            </w:r>
            <w:r w:rsidR="00225E9D">
              <w:rPr>
                <w:rFonts w:asciiTheme="minorHAnsi" w:hAnsiTheme="minorHAnsi" w:cstheme="minorHAnsi"/>
                <w:bCs/>
                <w:sz w:val="22"/>
                <w:szCs w:val="22"/>
              </w:rPr>
              <w:t>mplement</w:t>
            </w:r>
            <w:r>
              <w:rPr>
                <w:rFonts w:asciiTheme="minorHAnsi" w:hAnsiTheme="minorHAnsi" w:cstheme="minorHAnsi"/>
                <w:bCs/>
                <w:sz w:val="22"/>
                <w:szCs w:val="22"/>
              </w:rPr>
              <w:t>ation of the</w:t>
            </w:r>
            <w:r w:rsidR="00225E9D">
              <w:rPr>
                <w:rFonts w:asciiTheme="minorHAnsi" w:hAnsiTheme="minorHAnsi" w:cstheme="minorHAnsi"/>
                <w:bCs/>
                <w:sz w:val="22"/>
                <w:szCs w:val="22"/>
              </w:rPr>
              <w:t xml:space="preserve"> restructure of the Science Division Teams</w:t>
            </w:r>
            <w:r>
              <w:rPr>
                <w:rFonts w:asciiTheme="minorHAnsi" w:hAnsiTheme="minorHAnsi" w:cstheme="minorHAnsi"/>
                <w:bCs/>
                <w:sz w:val="22"/>
                <w:szCs w:val="22"/>
              </w:rPr>
              <w:t xml:space="preserve"> had been completed and there was a n</w:t>
            </w:r>
            <w:r w:rsidR="00284830">
              <w:rPr>
                <w:rFonts w:asciiTheme="minorHAnsi" w:hAnsiTheme="minorHAnsi" w:cstheme="minorHAnsi"/>
                <w:bCs/>
                <w:sz w:val="22"/>
                <w:szCs w:val="22"/>
              </w:rPr>
              <w:t xml:space="preserve">ew Science Manager and two Deputy Directors in post </w:t>
            </w:r>
            <w:r>
              <w:rPr>
                <w:rFonts w:asciiTheme="minorHAnsi" w:hAnsiTheme="minorHAnsi" w:cstheme="minorHAnsi"/>
                <w:bCs/>
                <w:sz w:val="22"/>
                <w:szCs w:val="22"/>
              </w:rPr>
              <w:t xml:space="preserve">with a </w:t>
            </w:r>
            <w:r w:rsidR="00284830">
              <w:rPr>
                <w:rFonts w:asciiTheme="minorHAnsi" w:hAnsiTheme="minorHAnsi" w:cstheme="minorHAnsi"/>
                <w:bCs/>
                <w:sz w:val="22"/>
                <w:szCs w:val="22"/>
              </w:rPr>
              <w:t>reinvigorated department and structure. Detail</w:t>
            </w:r>
            <w:r>
              <w:rPr>
                <w:rFonts w:asciiTheme="minorHAnsi" w:hAnsiTheme="minorHAnsi" w:cstheme="minorHAnsi"/>
                <w:bCs/>
                <w:sz w:val="22"/>
                <w:szCs w:val="22"/>
              </w:rPr>
              <w:t>ed</w:t>
            </w:r>
            <w:r w:rsidR="00284830">
              <w:rPr>
                <w:rFonts w:asciiTheme="minorHAnsi" w:hAnsiTheme="minorHAnsi" w:cstheme="minorHAnsi"/>
                <w:bCs/>
                <w:sz w:val="22"/>
                <w:szCs w:val="22"/>
              </w:rPr>
              <w:t xml:space="preserve"> </w:t>
            </w:r>
            <w:r w:rsidR="00077289">
              <w:rPr>
                <w:rFonts w:asciiTheme="minorHAnsi" w:hAnsiTheme="minorHAnsi" w:cstheme="minorHAnsi"/>
                <w:bCs/>
                <w:sz w:val="22"/>
                <w:szCs w:val="22"/>
              </w:rPr>
              <w:t>five-year</w:t>
            </w:r>
            <w:r w:rsidR="00284830">
              <w:rPr>
                <w:rFonts w:asciiTheme="minorHAnsi" w:hAnsiTheme="minorHAnsi" w:cstheme="minorHAnsi"/>
                <w:bCs/>
                <w:sz w:val="22"/>
                <w:szCs w:val="22"/>
              </w:rPr>
              <w:t xml:space="preserve"> plans </w:t>
            </w:r>
            <w:r>
              <w:rPr>
                <w:rFonts w:asciiTheme="minorHAnsi" w:hAnsiTheme="minorHAnsi" w:cstheme="minorHAnsi"/>
                <w:bCs/>
                <w:sz w:val="22"/>
                <w:szCs w:val="22"/>
              </w:rPr>
              <w:t xml:space="preserve">were </w:t>
            </w:r>
            <w:r w:rsidR="00284830">
              <w:rPr>
                <w:rFonts w:asciiTheme="minorHAnsi" w:hAnsiTheme="minorHAnsi" w:cstheme="minorHAnsi"/>
                <w:bCs/>
                <w:sz w:val="22"/>
                <w:szCs w:val="22"/>
              </w:rPr>
              <w:t xml:space="preserve">in place for </w:t>
            </w:r>
            <w:r>
              <w:rPr>
                <w:rFonts w:asciiTheme="minorHAnsi" w:hAnsiTheme="minorHAnsi" w:cstheme="minorHAnsi"/>
                <w:bCs/>
                <w:sz w:val="22"/>
                <w:szCs w:val="22"/>
              </w:rPr>
              <w:t xml:space="preserve">the </w:t>
            </w:r>
            <w:r w:rsidR="00284830">
              <w:rPr>
                <w:rFonts w:asciiTheme="minorHAnsi" w:hAnsiTheme="minorHAnsi" w:cstheme="minorHAnsi"/>
                <w:bCs/>
                <w:sz w:val="22"/>
                <w:szCs w:val="22"/>
              </w:rPr>
              <w:t>research and collections team.</w:t>
            </w:r>
          </w:p>
          <w:p w14:paraId="7E0A5E80" w14:textId="77777777" w:rsidR="000964D1" w:rsidRPr="00225E9D" w:rsidRDefault="000964D1" w:rsidP="00521945">
            <w:pPr>
              <w:pStyle w:val="ListParagraph"/>
              <w:jc w:val="both"/>
              <w:rPr>
                <w:rFonts w:asciiTheme="minorHAnsi" w:hAnsiTheme="minorHAnsi" w:cstheme="minorHAnsi"/>
                <w:bCs/>
                <w:i/>
                <w:iCs/>
                <w:sz w:val="22"/>
                <w:szCs w:val="22"/>
              </w:rPr>
            </w:pPr>
          </w:p>
          <w:p w14:paraId="7201AF35" w14:textId="69D85B14" w:rsidR="00225E9D" w:rsidRPr="000964D1" w:rsidRDefault="007B5B90" w:rsidP="00521945">
            <w:pPr>
              <w:pStyle w:val="ListParagraph"/>
              <w:numPr>
                <w:ilvl w:val="0"/>
                <w:numId w:val="32"/>
              </w:numPr>
              <w:ind w:left="720"/>
              <w:jc w:val="both"/>
              <w:rPr>
                <w:rFonts w:asciiTheme="minorHAnsi" w:hAnsiTheme="minorHAnsi" w:cstheme="minorHAnsi"/>
                <w:bCs/>
                <w:i/>
                <w:iCs/>
                <w:sz w:val="22"/>
                <w:szCs w:val="22"/>
              </w:rPr>
            </w:pPr>
            <w:r>
              <w:rPr>
                <w:rFonts w:asciiTheme="minorHAnsi" w:hAnsiTheme="minorHAnsi" w:cstheme="minorHAnsi"/>
                <w:bCs/>
                <w:sz w:val="22"/>
                <w:szCs w:val="22"/>
              </w:rPr>
              <w:t>Had v</w:t>
            </w:r>
            <w:r w:rsidR="000964D1">
              <w:rPr>
                <w:rFonts w:asciiTheme="minorHAnsi" w:hAnsiTheme="minorHAnsi" w:cstheme="minorHAnsi"/>
                <w:bCs/>
                <w:sz w:val="22"/>
                <w:szCs w:val="22"/>
              </w:rPr>
              <w:t xml:space="preserve">isited China and </w:t>
            </w:r>
            <w:r w:rsidR="004903DA">
              <w:rPr>
                <w:rFonts w:asciiTheme="minorHAnsi" w:hAnsiTheme="minorHAnsi" w:cstheme="minorHAnsi"/>
                <w:bCs/>
                <w:sz w:val="22"/>
                <w:szCs w:val="22"/>
              </w:rPr>
              <w:t xml:space="preserve">accompanied </w:t>
            </w:r>
            <w:r w:rsidR="000964D1">
              <w:rPr>
                <w:rFonts w:asciiTheme="minorHAnsi" w:hAnsiTheme="minorHAnsi" w:cstheme="minorHAnsi"/>
                <w:bCs/>
                <w:sz w:val="22"/>
                <w:szCs w:val="22"/>
              </w:rPr>
              <w:t xml:space="preserve">the </w:t>
            </w:r>
            <w:r w:rsidR="00C936F9">
              <w:rPr>
                <w:rFonts w:asciiTheme="minorHAnsi" w:hAnsiTheme="minorHAnsi" w:cstheme="minorHAnsi"/>
                <w:bCs/>
                <w:sz w:val="22"/>
                <w:szCs w:val="22"/>
              </w:rPr>
              <w:t>Caroline Wilson DCMG (</w:t>
            </w:r>
            <w:r w:rsidR="000964D1">
              <w:rPr>
                <w:rFonts w:asciiTheme="minorHAnsi" w:hAnsiTheme="minorHAnsi" w:cstheme="minorHAnsi"/>
                <w:bCs/>
                <w:sz w:val="22"/>
                <w:szCs w:val="22"/>
              </w:rPr>
              <w:t>British Ambassador to</w:t>
            </w:r>
            <w:r w:rsidR="00C936F9">
              <w:rPr>
                <w:rFonts w:asciiTheme="minorHAnsi" w:hAnsiTheme="minorHAnsi" w:cstheme="minorHAnsi"/>
                <w:bCs/>
                <w:sz w:val="22"/>
                <w:szCs w:val="22"/>
              </w:rPr>
              <w:t xml:space="preserve"> the People’s Republic of</w:t>
            </w:r>
            <w:r w:rsidR="000964D1">
              <w:rPr>
                <w:rFonts w:asciiTheme="minorHAnsi" w:hAnsiTheme="minorHAnsi" w:cstheme="minorHAnsi"/>
                <w:bCs/>
                <w:sz w:val="22"/>
                <w:szCs w:val="22"/>
              </w:rPr>
              <w:t xml:space="preserve"> China</w:t>
            </w:r>
            <w:r w:rsidR="00C936F9">
              <w:rPr>
                <w:rFonts w:asciiTheme="minorHAnsi" w:hAnsiTheme="minorHAnsi" w:cstheme="minorHAnsi"/>
                <w:bCs/>
                <w:sz w:val="22"/>
                <w:szCs w:val="22"/>
              </w:rPr>
              <w:t>)</w:t>
            </w:r>
            <w:r w:rsidR="000964D1">
              <w:rPr>
                <w:rFonts w:asciiTheme="minorHAnsi" w:hAnsiTheme="minorHAnsi" w:cstheme="minorHAnsi"/>
                <w:bCs/>
                <w:sz w:val="22"/>
                <w:szCs w:val="22"/>
              </w:rPr>
              <w:t xml:space="preserve"> </w:t>
            </w:r>
            <w:r w:rsidR="004903DA">
              <w:rPr>
                <w:rFonts w:asciiTheme="minorHAnsi" w:hAnsiTheme="minorHAnsi" w:cstheme="minorHAnsi"/>
                <w:bCs/>
                <w:sz w:val="22"/>
                <w:szCs w:val="22"/>
              </w:rPr>
              <w:t>to the</w:t>
            </w:r>
            <w:r w:rsidR="000964D1">
              <w:rPr>
                <w:rFonts w:asciiTheme="minorHAnsi" w:hAnsiTheme="minorHAnsi" w:cstheme="minorHAnsi"/>
                <w:bCs/>
                <w:sz w:val="22"/>
                <w:szCs w:val="22"/>
              </w:rPr>
              <w:t xml:space="preserve"> </w:t>
            </w:r>
            <w:r w:rsidR="004903DA">
              <w:rPr>
                <w:rFonts w:asciiTheme="minorHAnsi" w:hAnsiTheme="minorHAnsi" w:cstheme="minorHAnsi"/>
                <w:bCs/>
                <w:sz w:val="22"/>
                <w:szCs w:val="22"/>
              </w:rPr>
              <w:t xml:space="preserve">Lijiang </w:t>
            </w:r>
            <w:r w:rsidR="000964D1">
              <w:rPr>
                <w:rFonts w:asciiTheme="minorHAnsi" w:hAnsiTheme="minorHAnsi" w:cstheme="minorHAnsi"/>
                <w:bCs/>
                <w:sz w:val="22"/>
                <w:szCs w:val="22"/>
              </w:rPr>
              <w:t>Field Station</w:t>
            </w:r>
            <w:r w:rsidR="004903DA">
              <w:rPr>
                <w:rFonts w:asciiTheme="minorHAnsi" w:hAnsiTheme="minorHAnsi" w:cstheme="minorHAnsi"/>
                <w:bCs/>
                <w:sz w:val="22"/>
                <w:szCs w:val="22"/>
              </w:rPr>
              <w:t xml:space="preserve"> which had </w:t>
            </w:r>
            <w:r w:rsidR="00C936F9">
              <w:rPr>
                <w:rFonts w:asciiTheme="minorHAnsi" w:hAnsiTheme="minorHAnsi" w:cstheme="minorHAnsi"/>
                <w:bCs/>
                <w:sz w:val="22"/>
                <w:szCs w:val="22"/>
              </w:rPr>
              <w:t>provided</w:t>
            </w:r>
            <w:r w:rsidR="004903DA">
              <w:rPr>
                <w:rFonts w:asciiTheme="minorHAnsi" w:hAnsiTheme="minorHAnsi" w:cstheme="minorHAnsi"/>
                <w:bCs/>
                <w:sz w:val="22"/>
                <w:szCs w:val="22"/>
              </w:rPr>
              <w:t xml:space="preserve"> an excellent opportunity for increasing the RBGE’s</w:t>
            </w:r>
            <w:r w:rsidR="000964D1">
              <w:rPr>
                <w:rFonts w:asciiTheme="minorHAnsi" w:hAnsiTheme="minorHAnsi" w:cstheme="minorHAnsi"/>
                <w:bCs/>
                <w:sz w:val="22"/>
                <w:szCs w:val="22"/>
              </w:rPr>
              <w:t xml:space="preserve"> profile, future support and internal connections in China</w:t>
            </w:r>
            <w:r w:rsidR="00C936F9">
              <w:rPr>
                <w:rFonts w:asciiTheme="minorHAnsi" w:hAnsiTheme="minorHAnsi" w:cstheme="minorHAnsi"/>
                <w:bCs/>
                <w:sz w:val="22"/>
                <w:szCs w:val="22"/>
              </w:rPr>
              <w:t xml:space="preserve"> where</w:t>
            </w:r>
            <w:r w:rsidR="004903DA">
              <w:rPr>
                <w:rFonts w:asciiTheme="minorHAnsi" w:hAnsiTheme="minorHAnsi" w:cstheme="minorHAnsi"/>
                <w:bCs/>
                <w:sz w:val="22"/>
                <w:szCs w:val="22"/>
              </w:rPr>
              <w:t xml:space="preserve"> c</w:t>
            </w:r>
            <w:r w:rsidR="00DF627A">
              <w:rPr>
                <w:rFonts w:asciiTheme="minorHAnsi" w:hAnsiTheme="minorHAnsi" w:cstheme="minorHAnsi"/>
                <w:bCs/>
                <w:sz w:val="22"/>
                <w:szCs w:val="22"/>
              </w:rPr>
              <w:t xml:space="preserve">onservation horticulture </w:t>
            </w:r>
            <w:r w:rsidR="004903DA">
              <w:rPr>
                <w:rFonts w:asciiTheme="minorHAnsi" w:hAnsiTheme="minorHAnsi" w:cstheme="minorHAnsi"/>
                <w:bCs/>
                <w:sz w:val="22"/>
                <w:szCs w:val="22"/>
              </w:rPr>
              <w:t xml:space="preserve">was a </w:t>
            </w:r>
            <w:r w:rsidR="00DF627A">
              <w:rPr>
                <w:rFonts w:asciiTheme="minorHAnsi" w:hAnsiTheme="minorHAnsi" w:cstheme="minorHAnsi"/>
                <w:bCs/>
                <w:sz w:val="22"/>
                <w:szCs w:val="22"/>
              </w:rPr>
              <w:t xml:space="preserve">key area </w:t>
            </w:r>
            <w:r w:rsidR="004903DA">
              <w:rPr>
                <w:rFonts w:asciiTheme="minorHAnsi" w:hAnsiTheme="minorHAnsi" w:cstheme="minorHAnsi"/>
                <w:bCs/>
                <w:sz w:val="22"/>
                <w:szCs w:val="22"/>
              </w:rPr>
              <w:t xml:space="preserve">with </w:t>
            </w:r>
            <w:r w:rsidR="00DF627A">
              <w:rPr>
                <w:rFonts w:asciiTheme="minorHAnsi" w:hAnsiTheme="minorHAnsi" w:cstheme="minorHAnsi"/>
                <w:bCs/>
                <w:sz w:val="22"/>
                <w:szCs w:val="22"/>
              </w:rPr>
              <w:t>opportunities for collaboration.</w:t>
            </w:r>
          </w:p>
          <w:p w14:paraId="45AB7A91" w14:textId="77777777" w:rsidR="000964D1" w:rsidRPr="00DF627A" w:rsidRDefault="000964D1" w:rsidP="00521945">
            <w:pPr>
              <w:pStyle w:val="ListParagraph"/>
              <w:ind w:left="1080"/>
              <w:rPr>
                <w:rFonts w:asciiTheme="minorHAnsi" w:hAnsiTheme="minorHAnsi" w:cstheme="minorHAnsi"/>
                <w:bCs/>
                <w:sz w:val="22"/>
                <w:szCs w:val="22"/>
              </w:rPr>
            </w:pPr>
          </w:p>
          <w:p w14:paraId="4B596432" w14:textId="4AF370D9" w:rsidR="000964D1" w:rsidRPr="00960803" w:rsidRDefault="00DF627A" w:rsidP="00521945">
            <w:pPr>
              <w:pStyle w:val="ListParagraph"/>
              <w:numPr>
                <w:ilvl w:val="0"/>
                <w:numId w:val="32"/>
              </w:numPr>
              <w:ind w:left="720"/>
              <w:jc w:val="both"/>
              <w:rPr>
                <w:rFonts w:asciiTheme="minorHAnsi" w:hAnsiTheme="minorHAnsi" w:cstheme="minorHAnsi"/>
                <w:bCs/>
                <w:sz w:val="22"/>
                <w:szCs w:val="22"/>
              </w:rPr>
            </w:pPr>
            <w:r w:rsidRPr="00DF627A">
              <w:rPr>
                <w:rFonts w:asciiTheme="minorHAnsi" w:hAnsiTheme="minorHAnsi" w:cstheme="minorHAnsi"/>
                <w:bCs/>
                <w:sz w:val="22"/>
                <w:szCs w:val="22"/>
              </w:rPr>
              <w:t xml:space="preserve">Successes </w:t>
            </w:r>
            <w:r w:rsidR="004903DA">
              <w:rPr>
                <w:rFonts w:asciiTheme="minorHAnsi" w:hAnsiTheme="minorHAnsi" w:cstheme="minorHAnsi"/>
                <w:bCs/>
                <w:sz w:val="22"/>
                <w:szCs w:val="22"/>
              </w:rPr>
              <w:t xml:space="preserve">had been achieved with </w:t>
            </w:r>
            <w:r w:rsidRPr="00DF627A">
              <w:rPr>
                <w:rFonts w:asciiTheme="minorHAnsi" w:hAnsiTheme="minorHAnsi" w:cstheme="minorHAnsi"/>
                <w:bCs/>
                <w:sz w:val="22"/>
                <w:szCs w:val="22"/>
              </w:rPr>
              <w:t>career development</w:t>
            </w:r>
            <w:r w:rsidR="004903DA">
              <w:rPr>
                <w:rFonts w:asciiTheme="minorHAnsi" w:hAnsiTheme="minorHAnsi" w:cstheme="minorHAnsi"/>
                <w:bCs/>
                <w:sz w:val="22"/>
                <w:szCs w:val="22"/>
              </w:rPr>
              <w:t xml:space="preserve"> and</w:t>
            </w:r>
            <w:r w:rsidRPr="00DF627A">
              <w:rPr>
                <w:rFonts w:asciiTheme="minorHAnsi" w:hAnsiTheme="minorHAnsi" w:cstheme="minorHAnsi"/>
                <w:bCs/>
                <w:sz w:val="22"/>
                <w:szCs w:val="22"/>
              </w:rPr>
              <w:t xml:space="preserve"> external benchmarking</w:t>
            </w:r>
            <w:r w:rsidR="004903DA">
              <w:rPr>
                <w:rFonts w:asciiTheme="minorHAnsi" w:hAnsiTheme="minorHAnsi" w:cstheme="minorHAnsi"/>
                <w:bCs/>
                <w:sz w:val="22"/>
                <w:szCs w:val="22"/>
              </w:rPr>
              <w:t xml:space="preserve"> for 3 members of staff </w:t>
            </w:r>
            <w:r w:rsidR="00960803">
              <w:rPr>
                <w:rFonts w:asciiTheme="minorHAnsi" w:hAnsiTheme="minorHAnsi" w:cstheme="minorHAnsi"/>
                <w:bCs/>
                <w:sz w:val="22"/>
                <w:szCs w:val="22"/>
              </w:rPr>
              <w:t xml:space="preserve">Dr Caroline Lehmann </w:t>
            </w:r>
            <w:r w:rsidR="004903DA">
              <w:rPr>
                <w:rFonts w:asciiTheme="minorHAnsi" w:hAnsiTheme="minorHAnsi" w:cstheme="minorHAnsi"/>
                <w:bCs/>
                <w:sz w:val="22"/>
                <w:szCs w:val="22"/>
              </w:rPr>
              <w:t>(</w:t>
            </w:r>
            <w:r w:rsidR="00960803">
              <w:rPr>
                <w:rFonts w:asciiTheme="minorHAnsi" w:hAnsiTheme="minorHAnsi" w:cstheme="minorHAnsi"/>
                <w:bCs/>
                <w:sz w:val="22"/>
                <w:szCs w:val="22"/>
              </w:rPr>
              <w:t>Taxonomy and Macroecology Lead)</w:t>
            </w:r>
            <w:r w:rsidR="004903DA">
              <w:rPr>
                <w:rFonts w:asciiTheme="minorHAnsi" w:hAnsiTheme="minorHAnsi" w:cstheme="minorHAnsi"/>
                <w:bCs/>
                <w:sz w:val="22"/>
                <w:szCs w:val="22"/>
              </w:rPr>
              <w:t xml:space="preserve">, </w:t>
            </w:r>
            <w:r w:rsidR="00960803">
              <w:rPr>
                <w:rFonts w:asciiTheme="minorHAnsi" w:hAnsiTheme="minorHAnsi" w:cstheme="minorHAnsi"/>
                <w:bCs/>
                <w:sz w:val="22"/>
                <w:szCs w:val="22"/>
              </w:rPr>
              <w:t xml:space="preserve">Dr </w:t>
            </w:r>
            <w:r w:rsidR="004903DA">
              <w:rPr>
                <w:rFonts w:asciiTheme="minorHAnsi" w:hAnsiTheme="minorHAnsi" w:cstheme="minorHAnsi"/>
                <w:bCs/>
                <w:sz w:val="22"/>
                <w:szCs w:val="22"/>
              </w:rPr>
              <w:t>Antje</w:t>
            </w:r>
            <w:r w:rsidR="00960803">
              <w:rPr>
                <w:rFonts w:asciiTheme="minorHAnsi" w:hAnsiTheme="minorHAnsi" w:cstheme="minorHAnsi"/>
                <w:bCs/>
                <w:sz w:val="22"/>
                <w:szCs w:val="22"/>
              </w:rPr>
              <w:t xml:space="preserve"> Ahrends </w:t>
            </w:r>
            <w:r w:rsidR="004903DA">
              <w:rPr>
                <w:rFonts w:asciiTheme="minorHAnsi" w:hAnsiTheme="minorHAnsi" w:cstheme="minorHAnsi"/>
                <w:bCs/>
                <w:sz w:val="22"/>
                <w:szCs w:val="22"/>
              </w:rPr>
              <w:t xml:space="preserve">and </w:t>
            </w:r>
            <w:r w:rsidR="00960803">
              <w:rPr>
                <w:rFonts w:asciiTheme="minorHAnsi" w:hAnsiTheme="minorHAnsi" w:cstheme="minorHAnsi"/>
                <w:bCs/>
                <w:sz w:val="22"/>
                <w:szCs w:val="22"/>
              </w:rPr>
              <w:t xml:space="preserve">Dr </w:t>
            </w:r>
            <w:r w:rsidR="004903DA">
              <w:rPr>
                <w:rFonts w:asciiTheme="minorHAnsi" w:hAnsiTheme="minorHAnsi" w:cstheme="minorHAnsi"/>
                <w:bCs/>
                <w:sz w:val="22"/>
                <w:szCs w:val="22"/>
              </w:rPr>
              <w:t>Chris Ell</w:t>
            </w:r>
            <w:r w:rsidR="00960803">
              <w:rPr>
                <w:rFonts w:asciiTheme="minorHAnsi" w:hAnsiTheme="minorHAnsi" w:cstheme="minorHAnsi"/>
                <w:bCs/>
                <w:sz w:val="22"/>
                <w:szCs w:val="22"/>
              </w:rPr>
              <w:t>is (Conservation Science Lead</w:t>
            </w:r>
            <w:r w:rsidR="005647CE">
              <w:rPr>
                <w:rFonts w:asciiTheme="minorHAnsi" w:hAnsiTheme="minorHAnsi" w:cstheme="minorHAnsi"/>
                <w:bCs/>
                <w:sz w:val="22"/>
                <w:szCs w:val="22"/>
              </w:rPr>
              <w:t>s</w:t>
            </w:r>
            <w:r w:rsidR="00960803">
              <w:rPr>
                <w:rFonts w:asciiTheme="minorHAnsi" w:hAnsiTheme="minorHAnsi" w:cstheme="minorHAnsi"/>
                <w:bCs/>
                <w:sz w:val="22"/>
                <w:szCs w:val="22"/>
              </w:rPr>
              <w:t xml:space="preserve">) </w:t>
            </w:r>
            <w:r w:rsidR="004903DA">
              <w:rPr>
                <w:rFonts w:asciiTheme="minorHAnsi" w:hAnsiTheme="minorHAnsi" w:cstheme="minorHAnsi"/>
                <w:bCs/>
                <w:sz w:val="22"/>
                <w:szCs w:val="22"/>
              </w:rPr>
              <w:t xml:space="preserve">who had been recognised under the </w:t>
            </w:r>
            <w:r w:rsidRPr="00DF627A">
              <w:rPr>
                <w:rFonts w:asciiTheme="minorHAnsi" w:hAnsiTheme="minorHAnsi" w:cstheme="minorHAnsi"/>
                <w:bCs/>
                <w:sz w:val="22"/>
                <w:szCs w:val="22"/>
              </w:rPr>
              <w:t xml:space="preserve">Individual Merit </w:t>
            </w:r>
            <w:r w:rsidR="004903DA">
              <w:rPr>
                <w:rFonts w:asciiTheme="minorHAnsi" w:hAnsiTheme="minorHAnsi" w:cstheme="minorHAnsi"/>
                <w:bCs/>
                <w:sz w:val="22"/>
                <w:szCs w:val="22"/>
              </w:rPr>
              <w:t xml:space="preserve">Promotion </w:t>
            </w:r>
            <w:r w:rsidRPr="00DF627A">
              <w:rPr>
                <w:rFonts w:asciiTheme="minorHAnsi" w:hAnsiTheme="minorHAnsi" w:cstheme="minorHAnsi"/>
                <w:bCs/>
                <w:sz w:val="22"/>
                <w:szCs w:val="22"/>
              </w:rPr>
              <w:t xml:space="preserve"> scheme for senior promotions</w:t>
            </w:r>
            <w:r w:rsidR="00CA1A93">
              <w:rPr>
                <w:rFonts w:asciiTheme="minorHAnsi" w:hAnsiTheme="minorHAnsi" w:cstheme="minorHAnsi"/>
                <w:bCs/>
                <w:sz w:val="22"/>
                <w:szCs w:val="22"/>
              </w:rPr>
              <w:t xml:space="preserve"> (</w:t>
            </w:r>
            <w:r w:rsidR="00C936F9">
              <w:rPr>
                <w:rFonts w:asciiTheme="minorHAnsi" w:hAnsiTheme="minorHAnsi" w:cstheme="minorHAnsi"/>
                <w:bCs/>
                <w:sz w:val="22"/>
                <w:szCs w:val="22"/>
              </w:rPr>
              <w:t xml:space="preserve">and </w:t>
            </w:r>
            <w:r>
              <w:rPr>
                <w:rFonts w:asciiTheme="minorHAnsi" w:hAnsiTheme="minorHAnsi" w:cstheme="minorHAnsi"/>
                <w:bCs/>
                <w:sz w:val="22"/>
                <w:szCs w:val="22"/>
              </w:rPr>
              <w:t>used as a measure of quality of an organisation)</w:t>
            </w:r>
            <w:r w:rsidRPr="00DF627A">
              <w:rPr>
                <w:rFonts w:asciiTheme="minorHAnsi" w:hAnsiTheme="minorHAnsi" w:cstheme="minorHAnsi"/>
                <w:bCs/>
                <w:sz w:val="22"/>
                <w:szCs w:val="22"/>
              </w:rPr>
              <w:t xml:space="preserve">. </w:t>
            </w:r>
            <w:r w:rsidR="00960803">
              <w:rPr>
                <w:rFonts w:asciiTheme="minorHAnsi" w:hAnsiTheme="minorHAnsi" w:cstheme="minorHAnsi"/>
                <w:bCs/>
                <w:sz w:val="22"/>
                <w:szCs w:val="22"/>
              </w:rPr>
              <w:t xml:space="preserve">Dr </w:t>
            </w:r>
            <w:r w:rsidRPr="00960803">
              <w:rPr>
                <w:rFonts w:asciiTheme="minorHAnsi" w:hAnsiTheme="minorHAnsi" w:cstheme="minorHAnsi"/>
                <w:bCs/>
                <w:sz w:val="22"/>
                <w:szCs w:val="22"/>
              </w:rPr>
              <w:t xml:space="preserve"> Cath</w:t>
            </w:r>
            <w:r w:rsidR="00077289">
              <w:rPr>
                <w:rFonts w:asciiTheme="minorHAnsi" w:hAnsiTheme="minorHAnsi" w:cstheme="minorHAnsi"/>
                <w:bCs/>
                <w:sz w:val="22"/>
                <w:szCs w:val="22"/>
              </w:rPr>
              <w:t>e</w:t>
            </w:r>
            <w:r w:rsidRPr="00960803">
              <w:rPr>
                <w:rFonts w:asciiTheme="minorHAnsi" w:hAnsiTheme="minorHAnsi" w:cstheme="minorHAnsi"/>
                <w:bCs/>
                <w:sz w:val="22"/>
                <w:szCs w:val="22"/>
              </w:rPr>
              <w:t xml:space="preserve">rine </w:t>
            </w:r>
            <w:r w:rsidR="00077289">
              <w:rPr>
                <w:rFonts w:asciiTheme="minorHAnsi" w:hAnsiTheme="minorHAnsi" w:cstheme="minorHAnsi"/>
                <w:bCs/>
                <w:sz w:val="22"/>
                <w:szCs w:val="22"/>
              </w:rPr>
              <w:t xml:space="preserve">Kidner (Biodiversity, Genomics &amp; Analytics Lead) </w:t>
            </w:r>
            <w:r w:rsidR="00C77372">
              <w:rPr>
                <w:rFonts w:asciiTheme="minorHAnsi" w:hAnsiTheme="minorHAnsi" w:cstheme="minorHAnsi"/>
                <w:bCs/>
                <w:sz w:val="22"/>
                <w:szCs w:val="22"/>
              </w:rPr>
              <w:t xml:space="preserve">had </w:t>
            </w:r>
            <w:r w:rsidR="00CA1A93">
              <w:rPr>
                <w:rFonts w:asciiTheme="minorHAnsi" w:hAnsiTheme="minorHAnsi" w:cstheme="minorHAnsi"/>
                <w:bCs/>
                <w:sz w:val="22"/>
                <w:szCs w:val="22"/>
              </w:rPr>
              <w:t>become</w:t>
            </w:r>
            <w:r w:rsidR="00C77372">
              <w:rPr>
                <w:rFonts w:asciiTheme="minorHAnsi" w:hAnsiTheme="minorHAnsi" w:cstheme="minorHAnsi"/>
                <w:bCs/>
                <w:sz w:val="22"/>
                <w:szCs w:val="22"/>
              </w:rPr>
              <w:t xml:space="preserve"> a </w:t>
            </w:r>
            <w:r w:rsidR="00CA1A93">
              <w:rPr>
                <w:rFonts w:asciiTheme="minorHAnsi" w:hAnsiTheme="minorHAnsi" w:cstheme="minorHAnsi"/>
                <w:bCs/>
                <w:sz w:val="22"/>
                <w:szCs w:val="22"/>
              </w:rPr>
              <w:t>P</w:t>
            </w:r>
            <w:r w:rsidR="00C77372">
              <w:rPr>
                <w:rFonts w:asciiTheme="minorHAnsi" w:hAnsiTheme="minorHAnsi" w:cstheme="minorHAnsi"/>
                <w:bCs/>
                <w:sz w:val="22"/>
                <w:szCs w:val="22"/>
              </w:rPr>
              <w:t>rofessor</w:t>
            </w:r>
            <w:r w:rsidR="00CA1A93">
              <w:rPr>
                <w:rFonts w:asciiTheme="minorHAnsi" w:hAnsiTheme="minorHAnsi" w:cstheme="minorHAnsi"/>
                <w:bCs/>
                <w:sz w:val="22"/>
                <w:szCs w:val="22"/>
              </w:rPr>
              <w:t xml:space="preserve"> and</w:t>
            </w:r>
            <w:r w:rsidR="00C77372">
              <w:rPr>
                <w:rFonts w:asciiTheme="minorHAnsi" w:hAnsiTheme="minorHAnsi" w:cstheme="minorHAnsi"/>
                <w:bCs/>
                <w:sz w:val="22"/>
                <w:szCs w:val="22"/>
              </w:rPr>
              <w:t xml:space="preserve"> Dr Olwen Grace had been made </w:t>
            </w:r>
            <w:r w:rsidR="00CA1A93">
              <w:rPr>
                <w:rFonts w:asciiTheme="minorHAnsi" w:hAnsiTheme="minorHAnsi" w:cstheme="minorHAnsi"/>
                <w:bCs/>
                <w:sz w:val="22"/>
                <w:szCs w:val="22"/>
              </w:rPr>
              <w:t xml:space="preserve">appointed as </w:t>
            </w:r>
            <w:r w:rsidR="00C77372">
              <w:rPr>
                <w:rFonts w:asciiTheme="minorHAnsi" w:hAnsiTheme="minorHAnsi" w:cstheme="minorHAnsi"/>
                <w:bCs/>
                <w:sz w:val="22"/>
                <w:szCs w:val="22"/>
              </w:rPr>
              <w:t>a</w:t>
            </w:r>
            <w:r w:rsidRPr="00960803">
              <w:rPr>
                <w:rFonts w:asciiTheme="minorHAnsi" w:hAnsiTheme="minorHAnsi" w:cstheme="minorHAnsi"/>
                <w:bCs/>
                <w:sz w:val="22"/>
                <w:szCs w:val="22"/>
              </w:rPr>
              <w:t xml:space="preserve"> visiting </w:t>
            </w:r>
            <w:r w:rsidR="00CA1A93">
              <w:rPr>
                <w:rFonts w:asciiTheme="minorHAnsi" w:hAnsiTheme="minorHAnsi" w:cstheme="minorHAnsi"/>
                <w:bCs/>
                <w:sz w:val="22"/>
                <w:szCs w:val="22"/>
              </w:rPr>
              <w:t>P</w:t>
            </w:r>
            <w:r w:rsidRPr="00960803">
              <w:rPr>
                <w:rFonts w:asciiTheme="minorHAnsi" w:hAnsiTheme="minorHAnsi" w:cstheme="minorHAnsi"/>
                <w:bCs/>
                <w:sz w:val="22"/>
                <w:szCs w:val="22"/>
              </w:rPr>
              <w:t xml:space="preserve">rofessor </w:t>
            </w:r>
            <w:r w:rsidR="003F5363">
              <w:rPr>
                <w:rFonts w:asciiTheme="minorHAnsi" w:hAnsiTheme="minorHAnsi" w:cstheme="minorHAnsi"/>
                <w:bCs/>
                <w:sz w:val="22"/>
                <w:szCs w:val="22"/>
              </w:rPr>
              <w:t xml:space="preserve">at </w:t>
            </w:r>
            <w:r w:rsidR="00C77372">
              <w:rPr>
                <w:rFonts w:asciiTheme="minorHAnsi" w:hAnsiTheme="minorHAnsi" w:cstheme="minorHAnsi"/>
                <w:bCs/>
                <w:sz w:val="22"/>
                <w:szCs w:val="22"/>
              </w:rPr>
              <w:t>Edinburgh College of Art (</w:t>
            </w:r>
            <w:r w:rsidRPr="00960803">
              <w:rPr>
                <w:rFonts w:asciiTheme="minorHAnsi" w:hAnsiTheme="minorHAnsi" w:cstheme="minorHAnsi"/>
                <w:bCs/>
                <w:sz w:val="22"/>
                <w:szCs w:val="22"/>
              </w:rPr>
              <w:t>ECA</w:t>
            </w:r>
            <w:r w:rsidR="00C77372">
              <w:rPr>
                <w:rFonts w:asciiTheme="minorHAnsi" w:hAnsiTheme="minorHAnsi" w:cstheme="minorHAnsi"/>
                <w:bCs/>
                <w:sz w:val="22"/>
                <w:szCs w:val="22"/>
              </w:rPr>
              <w:t>)</w:t>
            </w:r>
            <w:r w:rsidRPr="00960803">
              <w:rPr>
                <w:rFonts w:asciiTheme="minorHAnsi" w:hAnsiTheme="minorHAnsi" w:cstheme="minorHAnsi"/>
                <w:bCs/>
                <w:sz w:val="22"/>
                <w:szCs w:val="22"/>
              </w:rPr>
              <w:t xml:space="preserve">. </w:t>
            </w:r>
            <w:r w:rsidR="00C77372">
              <w:rPr>
                <w:rFonts w:asciiTheme="minorHAnsi" w:hAnsiTheme="minorHAnsi" w:cstheme="minorHAnsi"/>
                <w:bCs/>
                <w:sz w:val="22"/>
                <w:szCs w:val="22"/>
              </w:rPr>
              <w:t xml:space="preserve">Dr </w:t>
            </w:r>
            <w:r w:rsidRPr="00960803">
              <w:rPr>
                <w:rFonts w:asciiTheme="minorHAnsi" w:hAnsiTheme="minorHAnsi" w:cstheme="minorHAnsi"/>
                <w:bCs/>
                <w:sz w:val="22"/>
                <w:szCs w:val="22"/>
              </w:rPr>
              <w:t>Emma Bush</w:t>
            </w:r>
            <w:r w:rsidR="00C77372">
              <w:rPr>
                <w:rFonts w:asciiTheme="minorHAnsi" w:hAnsiTheme="minorHAnsi" w:cstheme="minorHAnsi"/>
                <w:bCs/>
                <w:sz w:val="22"/>
                <w:szCs w:val="22"/>
              </w:rPr>
              <w:t xml:space="preserve"> (</w:t>
            </w:r>
            <w:r w:rsidR="00077289">
              <w:rPr>
                <w:rFonts w:asciiTheme="minorHAnsi" w:hAnsiTheme="minorHAnsi" w:cstheme="minorHAnsi"/>
                <w:bCs/>
                <w:sz w:val="22"/>
                <w:szCs w:val="22"/>
              </w:rPr>
              <w:t xml:space="preserve">Nature-based Solutions Scientist) had been </w:t>
            </w:r>
            <w:r w:rsidRPr="00960803">
              <w:rPr>
                <w:rFonts w:asciiTheme="minorHAnsi" w:hAnsiTheme="minorHAnsi" w:cstheme="minorHAnsi"/>
                <w:bCs/>
                <w:sz w:val="22"/>
                <w:szCs w:val="22"/>
              </w:rPr>
              <w:t xml:space="preserve">appointed as a </w:t>
            </w:r>
            <w:r w:rsidR="00BF6BEB">
              <w:rPr>
                <w:rFonts w:asciiTheme="minorHAnsi" w:hAnsiTheme="minorHAnsi" w:cstheme="minorHAnsi"/>
                <w:bCs/>
                <w:sz w:val="22"/>
                <w:szCs w:val="22"/>
              </w:rPr>
              <w:t xml:space="preserve">member of the </w:t>
            </w:r>
            <w:r w:rsidR="00077289">
              <w:rPr>
                <w:rFonts w:asciiTheme="minorHAnsi" w:hAnsiTheme="minorHAnsi" w:cstheme="minorHAnsi"/>
                <w:bCs/>
                <w:sz w:val="22"/>
                <w:szCs w:val="22"/>
              </w:rPr>
              <w:t>Royal Society of Edinburgh (</w:t>
            </w:r>
            <w:r w:rsidRPr="00960803">
              <w:rPr>
                <w:rFonts w:asciiTheme="minorHAnsi" w:hAnsiTheme="minorHAnsi" w:cstheme="minorHAnsi"/>
                <w:bCs/>
                <w:sz w:val="22"/>
                <w:szCs w:val="22"/>
              </w:rPr>
              <w:t>RSE</w:t>
            </w:r>
            <w:r w:rsidR="00077289">
              <w:rPr>
                <w:rFonts w:asciiTheme="minorHAnsi" w:hAnsiTheme="minorHAnsi" w:cstheme="minorHAnsi"/>
                <w:bCs/>
                <w:sz w:val="22"/>
                <w:szCs w:val="22"/>
              </w:rPr>
              <w:t>)</w:t>
            </w:r>
            <w:r w:rsidRPr="00960803">
              <w:rPr>
                <w:rFonts w:asciiTheme="minorHAnsi" w:hAnsiTheme="minorHAnsi" w:cstheme="minorHAnsi"/>
                <w:bCs/>
                <w:sz w:val="22"/>
                <w:szCs w:val="22"/>
              </w:rPr>
              <w:t xml:space="preserve"> </w:t>
            </w:r>
            <w:r w:rsidR="00BF6BEB">
              <w:rPr>
                <w:rFonts w:asciiTheme="minorHAnsi" w:hAnsiTheme="minorHAnsi" w:cstheme="minorHAnsi"/>
                <w:bCs/>
                <w:sz w:val="22"/>
                <w:szCs w:val="22"/>
              </w:rPr>
              <w:t>Y</w:t>
            </w:r>
            <w:r w:rsidRPr="00960803">
              <w:rPr>
                <w:rFonts w:asciiTheme="minorHAnsi" w:hAnsiTheme="minorHAnsi" w:cstheme="minorHAnsi"/>
                <w:bCs/>
                <w:sz w:val="22"/>
                <w:szCs w:val="22"/>
              </w:rPr>
              <w:t xml:space="preserve">oung </w:t>
            </w:r>
            <w:r w:rsidR="00BF6BEB">
              <w:rPr>
                <w:rFonts w:asciiTheme="minorHAnsi" w:hAnsiTheme="minorHAnsi" w:cstheme="minorHAnsi"/>
                <w:bCs/>
                <w:sz w:val="22"/>
                <w:szCs w:val="22"/>
              </w:rPr>
              <w:t>A</w:t>
            </w:r>
            <w:r w:rsidRPr="00960803">
              <w:rPr>
                <w:rFonts w:asciiTheme="minorHAnsi" w:hAnsiTheme="minorHAnsi" w:cstheme="minorHAnsi"/>
                <w:bCs/>
                <w:sz w:val="22"/>
                <w:szCs w:val="22"/>
              </w:rPr>
              <w:t>cademy</w:t>
            </w:r>
            <w:r w:rsidR="00BF6BEB">
              <w:rPr>
                <w:rFonts w:asciiTheme="minorHAnsi" w:hAnsiTheme="minorHAnsi" w:cstheme="minorHAnsi"/>
                <w:bCs/>
                <w:sz w:val="22"/>
                <w:szCs w:val="22"/>
              </w:rPr>
              <w:t xml:space="preserve"> of Scotland</w:t>
            </w:r>
            <w:r w:rsidRPr="00960803">
              <w:rPr>
                <w:rFonts w:asciiTheme="minorHAnsi" w:hAnsiTheme="minorHAnsi" w:cstheme="minorHAnsi"/>
                <w:bCs/>
                <w:sz w:val="22"/>
                <w:szCs w:val="22"/>
              </w:rPr>
              <w:t>.</w:t>
            </w:r>
            <w:r w:rsidR="00604ECE" w:rsidRPr="00960803">
              <w:rPr>
                <w:rFonts w:asciiTheme="minorHAnsi" w:hAnsiTheme="minorHAnsi" w:cstheme="minorHAnsi"/>
                <w:bCs/>
                <w:sz w:val="22"/>
                <w:szCs w:val="22"/>
              </w:rPr>
              <w:t xml:space="preserve"> </w:t>
            </w:r>
            <w:r w:rsidR="00BF6BEB">
              <w:rPr>
                <w:rFonts w:asciiTheme="minorHAnsi" w:hAnsiTheme="minorHAnsi" w:cstheme="minorHAnsi"/>
                <w:bCs/>
                <w:sz w:val="22"/>
                <w:szCs w:val="22"/>
              </w:rPr>
              <w:t>The Chair, on behalf of the Board of Trustees, asked that th</w:t>
            </w:r>
            <w:r w:rsidR="005C6DBB" w:rsidRPr="00960803">
              <w:rPr>
                <w:rFonts w:asciiTheme="minorHAnsi" w:hAnsiTheme="minorHAnsi" w:cstheme="minorHAnsi"/>
                <w:bCs/>
                <w:sz w:val="22"/>
                <w:szCs w:val="22"/>
              </w:rPr>
              <w:t>at their congratulations be passed onto all</w:t>
            </w:r>
            <w:r w:rsidR="00BF6BEB">
              <w:rPr>
                <w:rFonts w:asciiTheme="minorHAnsi" w:hAnsiTheme="minorHAnsi" w:cstheme="minorHAnsi"/>
                <w:bCs/>
                <w:sz w:val="22"/>
                <w:szCs w:val="22"/>
              </w:rPr>
              <w:t xml:space="preserve"> involved</w:t>
            </w:r>
            <w:r w:rsidR="005C6DBB" w:rsidRPr="00960803">
              <w:rPr>
                <w:rFonts w:asciiTheme="minorHAnsi" w:hAnsiTheme="minorHAnsi" w:cstheme="minorHAnsi"/>
                <w:bCs/>
                <w:sz w:val="22"/>
                <w:szCs w:val="22"/>
              </w:rPr>
              <w:t>.</w:t>
            </w:r>
          </w:p>
          <w:p w14:paraId="19F3D333" w14:textId="77777777" w:rsidR="00DF627A" w:rsidRPr="00DF627A" w:rsidRDefault="00DF627A" w:rsidP="00521945">
            <w:pPr>
              <w:pStyle w:val="ListParagraph"/>
              <w:ind w:left="1080"/>
              <w:rPr>
                <w:rFonts w:asciiTheme="minorHAnsi" w:hAnsiTheme="minorHAnsi" w:cstheme="minorHAnsi"/>
                <w:bCs/>
                <w:sz w:val="22"/>
                <w:szCs w:val="22"/>
              </w:rPr>
            </w:pPr>
          </w:p>
          <w:p w14:paraId="7C245C3F" w14:textId="51969990" w:rsidR="00DF627A" w:rsidRDefault="00DF627A" w:rsidP="00521945">
            <w:pPr>
              <w:pStyle w:val="ListParagraph"/>
              <w:numPr>
                <w:ilvl w:val="0"/>
                <w:numId w:val="32"/>
              </w:numPr>
              <w:ind w:left="720"/>
              <w:jc w:val="both"/>
              <w:rPr>
                <w:rFonts w:asciiTheme="minorHAnsi" w:hAnsiTheme="minorHAnsi" w:cstheme="minorHAnsi"/>
                <w:bCs/>
                <w:sz w:val="22"/>
                <w:szCs w:val="22"/>
              </w:rPr>
            </w:pPr>
            <w:r>
              <w:rPr>
                <w:rFonts w:asciiTheme="minorHAnsi" w:hAnsiTheme="minorHAnsi" w:cstheme="minorHAnsi"/>
                <w:bCs/>
                <w:sz w:val="22"/>
                <w:szCs w:val="22"/>
              </w:rPr>
              <w:t xml:space="preserve">Prof Li De Zhu </w:t>
            </w:r>
            <w:r w:rsidR="00CA1A93">
              <w:rPr>
                <w:rFonts w:asciiTheme="minorHAnsi" w:hAnsiTheme="minorHAnsi" w:cstheme="minorHAnsi"/>
                <w:bCs/>
                <w:sz w:val="22"/>
                <w:szCs w:val="22"/>
              </w:rPr>
              <w:t xml:space="preserve">(the only mainland Chinese national to have received an OBE) </w:t>
            </w:r>
            <w:r>
              <w:rPr>
                <w:rFonts w:asciiTheme="minorHAnsi" w:hAnsiTheme="minorHAnsi" w:cstheme="minorHAnsi"/>
                <w:bCs/>
                <w:sz w:val="22"/>
                <w:szCs w:val="22"/>
              </w:rPr>
              <w:t xml:space="preserve">had been </w:t>
            </w:r>
            <w:r w:rsidR="00604ECE">
              <w:rPr>
                <w:rFonts w:asciiTheme="minorHAnsi" w:hAnsiTheme="minorHAnsi" w:cstheme="minorHAnsi"/>
                <w:bCs/>
                <w:sz w:val="22"/>
                <w:szCs w:val="22"/>
              </w:rPr>
              <w:t xml:space="preserve">awarded a visiting fellow of the Royal Society of Edinburgh </w:t>
            </w:r>
            <w:r w:rsidR="00BF6BEB">
              <w:rPr>
                <w:rFonts w:asciiTheme="minorHAnsi" w:hAnsiTheme="minorHAnsi" w:cstheme="minorHAnsi"/>
                <w:bCs/>
                <w:sz w:val="22"/>
                <w:szCs w:val="22"/>
              </w:rPr>
              <w:t>and w</w:t>
            </w:r>
            <w:r w:rsidR="00604ECE">
              <w:rPr>
                <w:rFonts w:asciiTheme="minorHAnsi" w:hAnsiTheme="minorHAnsi" w:cstheme="minorHAnsi"/>
                <w:bCs/>
                <w:sz w:val="22"/>
                <w:szCs w:val="22"/>
              </w:rPr>
              <w:t>ould visit</w:t>
            </w:r>
            <w:r w:rsidR="00BF6BEB">
              <w:rPr>
                <w:rFonts w:asciiTheme="minorHAnsi" w:hAnsiTheme="minorHAnsi" w:cstheme="minorHAnsi"/>
                <w:bCs/>
                <w:sz w:val="22"/>
                <w:szCs w:val="22"/>
              </w:rPr>
              <w:t xml:space="preserve"> the RBGE</w:t>
            </w:r>
            <w:r w:rsidR="00604ECE">
              <w:rPr>
                <w:rFonts w:asciiTheme="minorHAnsi" w:hAnsiTheme="minorHAnsi" w:cstheme="minorHAnsi"/>
                <w:bCs/>
                <w:sz w:val="22"/>
                <w:szCs w:val="22"/>
              </w:rPr>
              <w:t xml:space="preserve"> in </w:t>
            </w:r>
            <w:r w:rsidR="00BF6BEB">
              <w:rPr>
                <w:rFonts w:asciiTheme="minorHAnsi" w:hAnsiTheme="minorHAnsi" w:cstheme="minorHAnsi"/>
                <w:bCs/>
                <w:sz w:val="22"/>
                <w:szCs w:val="22"/>
              </w:rPr>
              <w:t>July 2024</w:t>
            </w:r>
            <w:r w:rsidR="00604ECE">
              <w:rPr>
                <w:rFonts w:asciiTheme="minorHAnsi" w:hAnsiTheme="minorHAnsi" w:cstheme="minorHAnsi"/>
                <w:bCs/>
                <w:sz w:val="22"/>
                <w:szCs w:val="22"/>
              </w:rPr>
              <w:t>.</w:t>
            </w:r>
          </w:p>
          <w:p w14:paraId="679806AA" w14:textId="77777777" w:rsidR="005C6DBB" w:rsidRPr="005C6DBB" w:rsidRDefault="005C6DBB" w:rsidP="005C6DBB">
            <w:pPr>
              <w:pStyle w:val="ListParagraph"/>
              <w:rPr>
                <w:rFonts w:asciiTheme="minorHAnsi" w:hAnsiTheme="minorHAnsi" w:cstheme="minorHAnsi"/>
                <w:bCs/>
                <w:sz w:val="22"/>
                <w:szCs w:val="22"/>
              </w:rPr>
            </w:pPr>
          </w:p>
          <w:p w14:paraId="08E66893" w14:textId="4E694989" w:rsidR="00604ECE" w:rsidRPr="00DF627A" w:rsidRDefault="00BF6BEB" w:rsidP="00C80BF4">
            <w:pPr>
              <w:jc w:val="both"/>
              <w:rPr>
                <w:rFonts w:asciiTheme="minorHAnsi" w:hAnsiTheme="minorHAnsi" w:cstheme="minorHAnsi"/>
                <w:bCs/>
                <w:sz w:val="22"/>
                <w:szCs w:val="22"/>
              </w:rPr>
            </w:pPr>
            <w:r>
              <w:rPr>
                <w:rFonts w:asciiTheme="minorHAnsi" w:hAnsiTheme="minorHAnsi" w:cstheme="minorHAnsi"/>
                <w:bCs/>
                <w:sz w:val="22"/>
                <w:szCs w:val="22"/>
              </w:rPr>
              <w:t>The Board of Trustees asked if there were an</w:t>
            </w:r>
            <w:r w:rsidR="005C6DBB">
              <w:rPr>
                <w:rFonts w:asciiTheme="minorHAnsi" w:hAnsiTheme="minorHAnsi" w:cstheme="minorHAnsi"/>
                <w:bCs/>
                <w:sz w:val="22"/>
                <w:szCs w:val="22"/>
              </w:rPr>
              <w:t>y new areas of investigation in</w:t>
            </w:r>
            <w:r>
              <w:rPr>
                <w:rFonts w:asciiTheme="minorHAnsi" w:hAnsiTheme="minorHAnsi" w:cstheme="minorHAnsi"/>
                <w:bCs/>
                <w:sz w:val="22"/>
                <w:szCs w:val="22"/>
              </w:rPr>
              <w:t>cluded in the</w:t>
            </w:r>
            <w:r w:rsidR="005C6DBB">
              <w:rPr>
                <w:rFonts w:asciiTheme="minorHAnsi" w:hAnsiTheme="minorHAnsi" w:cstheme="minorHAnsi"/>
                <w:bCs/>
                <w:sz w:val="22"/>
                <w:szCs w:val="22"/>
              </w:rPr>
              <w:t xml:space="preserve"> </w:t>
            </w:r>
            <w:r w:rsidR="00CA1A93">
              <w:rPr>
                <w:rFonts w:asciiTheme="minorHAnsi" w:hAnsiTheme="minorHAnsi" w:cstheme="minorHAnsi"/>
                <w:bCs/>
                <w:sz w:val="22"/>
                <w:szCs w:val="22"/>
              </w:rPr>
              <w:t>5-year</w:t>
            </w:r>
            <w:r w:rsidR="005C6DBB">
              <w:rPr>
                <w:rFonts w:asciiTheme="minorHAnsi" w:hAnsiTheme="minorHAnsi" w:cstheme="minorHAnsi"/>
                <w:bCs/>
                <w:sz w:val="22"/>
                <w:szCs w:val="22"/>
              </w:rPr>
              <w:t xml:space="preserve"> plan</w:t>
            </w:r>
            <w:r>
              <w:rPr>
                <w:rFonts w:asciiTheme="minorHAnsi" w:hAnsiTheme="minorHAnsi" w:cstheme="minorHAnsi"/>
                <w:bCs/>
                <w:sz w:val="22"/>
                <w:szCs w:val="22"/>
              </w:rPr>
              <w:t xml:space="preserve"> and it was noted that Artificial Intelligence (AI) and biomedical were the </w:t>
            </w:r>
            <w:r w:rsidR="006B1ABB">
              <w:rPr>
                <w:rFonts w:asciiTheme="minorHAnsi" w:hAnsiTheme="minorHAnsi" w:cstheme="minorHAnsi"/>
                <w:bCs/>
                <w:sz w:val="22"/>
                <w:szCs w:val="22"/>
              </w:rPr>
              <w:t xml:space="preserve">most significant </w:t>
            </w:r>
            <w:r w:rsidR="00C80BF4">
              <w:rPr>
                <w:rFonts w:asciiTheme="minorHAnsi" w:hAnsiTheme="minorHAnsi" w:cstheme="minorHAnsi"/>
                <w:bCs/>
                <w:sz w:val="22"/>
                <w:szCs w:val="22"/>
              </w:rPr>
              <w:t>area</w:t>
            </w:r>
            <w:r>
              <w:rPr>
                <w:rFonts w:asciiTheme="minorHAnsi" w:hAnsiTheme="minorHAnsi" w:cstheme="minorHAnsi"/>
                <w:bCs/>
                <w:sz w:val="22"/>
                <w:szCs w:val="22"/>
              </w:rPr>
              <w:t>s</w:t>
            </w:r>
            <w:r w:rsidR="00C80BF4">
              <w:rPr>
                <w:rFonts w:asciiTheme="minorHAnsi" w:hAnsiTheme="minorHAnsi" w:cstheme="minorHAnsi"/>
                <w:bCs/>
                <w:sz w:val="22"/>
                <w:szCs w:val="22"/>
              </w:rPr>
              <w:t>.</w:t>
            </w:r>
          </w:p>
          <w:p w14:paraId="37AEBFFD" w14:textId="3780BB51" w:rsidR="00DF627A" w:rsidRPr="00DF627A" w:rsidRDefault="00DF627A" w:rsidP="00DF627A">
            <w:pPr>
              <w:jc w:val="both"/>
              <w:rPr>
                <w:rFonts w:asciiTheme="minorHAnsi" w:hAnsiTheme="minorHAnsi" w:cstheme="minorHAnsi"/>
                <w:bCs/>
                <w:i/>
                <w:iCs/>
                <w:sz w:val="22"/>
                <w:szCs w:val="22"/>
              </w:rPr>
            </w:pPr>
          </w:p>
        </w:tc>
        <w:tc>
          <w:tcPr>
            <w:tcW w:w="1950" w:type="dxa"/>
          </w:tcPr>
          <w:p w14:paraId="46081C56" w14:textId="77777777" w:rsidR="00B47254" w:rsidRPr="00B24967" w:rsidRDefault="00B47254" w:rsidP="00B47254">
            <w:pPr>
              <w:jc w:val="both"/>
              <w:rPr>
                <w:rFonts w:asciiTheme="minorHAnsi" w:hAnsiTheme="minorHAnsi" w:cstheme="minorHAnsi"/>
                <w:b/>
                <w:sz w:val="22"/>
                <w:szCs w:val="22"/>
              </w:rPr>
            </w:pPr>
          </w:p>
        </w:tc>
      </w:tr>
      <w:tr w:rsidR="0079722B" w:rsidRPr="009D2E8A" w14:paraId="7A848D50" w14:textId="77777777" w:rsidTr="007129D9">
        <w:tc>
          <w:tcPr>
            <w:tcW w:w="791" w:type="dxa"/>
          </w:tcPr>
          <w:p w14:paraId="1908DB31" w14:textId="77777777" w:rsidR="0079722B" w:rsidRPr="009D2E8A" w:rsidRDefault="0079722B" w:rsidP="007129D9">
            <w:pPr>
              <w:jc w:val="both"/>
              <w:rPr>
                <w:rFonts w:asciiTheme="minorHAnsi" w:hAnsiTheme="minorHAnsi" w:cstheme="minorHAnsi"/>
                <w:bCs/>
                <w:sz w:val="22"/>
                <w:szCs w:val="22"/>
              </w:rPr>
            </w:pPr>
            <w:r>
              <w:rPr>
                <w:rFonts w:asciiTheme="minorHAnsi" w:hAnsiTheme="minorHAnsi" w:cstheme="minorHAnsi"/>
                <w:bCs/>
                <w:sz w:val="22"/>
                <w:szCs w:val="22"/>
              </w:rPr>
              <w:t>6.2.2</w:t>
            </w:r>
          </w:p>
        </w:tc>
        <w:tc>
          <w:tcPr>
            <w:tcW w:w="7041" w:type="dxa"/>
          </w:tcPr>
          <w:p w14:paraId="03CDA898" w14:textId="77777777" w:rsidR="0079722B" w:rsidRPr="000964D1" w:rsidRDefault="0079722B" w:rsidP="007129D9">
            <w:pPr>
              <w:jc w:val="both"/>
              <w:rPr>
                <w:rFonts w:asciiTheme="minorHAnsi" w:hAnsiTheme="minorHAnsi" w:cstheme="minorHAnsi"/>
                <w:bCs/>
                <w:i/>
                <w:iCs/>
                <w:spacing w:val="-1"/>
                <w:sz w:val="22"/>
                <w:szCs w:val="22"/>
              </w:rPr>
            </w:pPr>
            <w:r w:rsidRPr="00BD6CB6">
              <w:rPr>
                <w:rFonts w:asciiTheme="minorHAnsi" w:hAnsiTheme="minorHAnsi" w:cstheme="minorHAnsi"/>
                <w:bCs/>
                <w:i/>
                <w:iCs/>
                <w:spacing w:val="-1"/>
                <w:sz w:val="22"/>
                <w:szCs w:val="22"/>
              </w:rPr>
              <w:t>Horticulture and Visitor Experience</w:t>
            </w:r>
          </w:p>
          <w:p w14:paraId="03C96EC4" w14:textId="77777777" w:rsidR="0079722B" w:rsidRPr="009D2E8A" w:rsidRDefault="0079722B" w:rsidP="007129D9">
            <w:pPr>
              <w:jc w:val="both"/>
              <w:rPr>
                <w:rFonts w:asciiTheme="minorHAnsi" w:hAnsiTheme="minorHAnsi" w:cstheme="minorHAnsi"/>
                <w:bCs/>
                <w:i/>
                <w:iCs/>
                <w:sz w:val="22"/>
                <w:szCs w:val="22"/>
              </w:rPr>
            </w:pPr>
          </w:p>
          <w:p w14:paraId="61AB1ABC" w14:textId="77777777" w:rsidR="0079722B" w:rsidRPr="0004269F" w:rsidRDefault="0079722B" w:rsidP="007129D9">
            <w:pPr>
              <w:jc w:val="both"/>
              <w:rPr>
                <w:rFonts w:asciiTheme="minorHAnsi" w:hAnsiTheme="minorHAnsi" w:cstheme="minorHAnsi"/>
                <w:bCs/>
                <w:spacing w:val="-1"/>
                <w:sz w:val="22"/>
                <w:szCs w:val="22"/>
              </w:rPr>
            </w:pPr>
            <w:r>
              <w:rPr>
                <w:rFonts w:asciiTheme="minorHAnsi" w:hAnsiTheme="minorHAnsi" w:cstheme="minorHAnsi"/>
                <w:bCs/>
                <w:spacing w:val="-1"/>
                <w:sz w:val="22"/>
                <w:szCs w:val="22"/>
              </w:rPr>
              <w:t xml:space="preserve">The </w:t>
            </w:r>
            <w:r w:rsidRPr="001266A2">
              <w:rPr>
                <w:rFonts w:asciiTheme="minorHAnsi" w:hAnsiTheme="minorHAnsi" w:cstheme="minorHAnsi"/>
                <w:bCs/>
                <w:spacing w:val="-1"/>
                <w:sz w:val="22"/>
                <w:szCs w:val="22"/>
              </w:rPr>
              <w:t>Director of Horticulture and Visitor Experience</w:t>
            </w:r>
            <w:r>
              <w:rPr>
                <w:rFonts w:asciiTheme="minorHAnsi" w:hAnsiTheme="minorHAnsi" w:cstheme="minorHAnsi"/>
                <w:bCs/>
                <w:spacing w:val="-1"/>
                <w:sz w:val="22"/>
                <w:szCs w:val="22"/>
              </w:rPr>
              <w:t xml:space="preserve"> </w:t>
            </w:r>
            <w:r>
              <w:rPr>
                <w:rFonts w:asciiTheme="minorHAnsi" w:hAnsiTheme="minorHAnsi" w:cstheme="minorHAnsi"/>
                <w:bCs/>
                <w:sz w:val="22"/>
                <w:szCs w:val="22"/>
              </w:rPr>
              <w:t>advised:</w:t>
            </w:r>
          </w:p>
          <w:p w14:paraId="7C2D8DB6" w14:textId="77777777" w:rsidR="0079722B" w:rsidRDefault="0079722B" w:rsidP="007129D9">
            <w:pPr>
              <w:jc w:val="both"/>
              <w:rPr>
                <w:rFonts w:asciiTheme="minorHAnsi" w:hAnsiTheme="minorHAnsi" w:cstheme="minorHAnsi"/>
                <w:bCs/>
                <w:sz w:val="22"/>
                <w:szCs w:val="22"/>
              </w:rPr>
            </w:pPr>
          </w:p>
          <w:p w14:paraId="7AA28323" w14:textId="77777777" w:rsidR="0079722B" w:rsidRDefault="0079722B" w:rsidP="0079722B">
            <w:pPr>
              <w:pStyle w:val="ListParagraph"/>
              <w:numPr>
                <w:ilvl w:val="0"/>
                <w:numId w:val="40"/>
              </w:numPr>
              <w:jc w:val="both"/>
              <w:rPr>
                <w:rFonts w:asciiTheme="minorHAnsi" w:hAnsiTheme="minorHAnsi" w:cstheme="minorHAnsi"/>
                <w:bCs/>
                <w:sz w:val="22"/>
                <w:szCs w:val="22"/>
              </w:rPr>
            </w:pPr>
            <w:r w:rsidRPr="005D2195">
              <w:rPr>
                <w:rFonts w:asciiTheme="minorHAnsi" w:hAnsiTheme="minorHAnsi" w:cstheme="minorHAnsi"/>
                <w:bCs/>
                <w:sz w:val="22"/>
                <w:szCs w:val="22"/>
              </w:rPr>
              <w:lastRenderedPageBreak/>
              <w:t xml:space="preserve">Plants with Purpose project – </w:t>
            </w:r>
            <w:r>
              <w:rPr>
                <w:rFonts w:asciiTheme="minorHAnsi" w:hAnsiTheme="minorHAnsi" w:cstheme="minorHAnsi"/>
                <w:bCs/>
                <w:sz w:val="22"/>
                <w:szCs w:val="22"/>
              </w:rPr>
              <w:t xml:space="preserve">was progressing collaborative discussions </w:t>
            </w:r>
            <w:r w:rsidRPr="005D2195">
              <w:rPr>
                <w:rFonts w:asciiTheme="minorHAnsi" w:hAnsiTheme="minorHAnsi" w:cstheme="minorHAnsi"/>
                <w:bCs/>
                <w:sz w:val="22"/>
                <w:szCs w:val="22"/>
              </w:rPr>
              <w:t xml:space="preserve"> </w:t>
            </w:r>
            <w:r>
              <w:rPr>
                <w:rFonts w:asciiTheme="minorHAnsi" w:hAnsiTheme="minorHAnsi" w:cstheme="minorHAnsi"/>
                <w:bCs/>
                <w:sz w:val="22"/>
                <w:szCs w:val="22"/>
              </w:rPr>
              <w:t xml:space="preserve">with other </w:t>
            </w:r>
            <w:r w:rsidRPr="005D2195">
              <w:rPr>
                <w:rFonts w:asciiTheme="minorHAnsi" w:hAnsiTheme="minorHAnsi" w:cstheme="minorHAnsi"/>
                <w:bCs/>
                <w:sz w:val="22"/>
                <w:szCs w:val="22"/>
              </w:rPr>
              <w:t xml:space="preserve"> Scottish </w:t>
            </w:r>
            <w:r>
              <w:rPr>
                <w:rFonts w:asciiTheme="minorHAnsi" w:hAnsiTheme="minorHAnsi" w:cstheme="minorHAnsi"/>
                <w:bCs/>
                <w:sz w:val="22"/>
                <w:szCs w:val="22"/>
              </w:rPr>
              <w:t>b</w:t>
            </w:r>
            <w:r w:rsidRPr="005D2195">
              <w:rPr>
                <w:rFonts w:asciiTheme="minorHAnsi" w:hAnsiTheme="minorHAnsi" w:cstheme="minorHAnsi"/>
                <w:bCs/>
                <w:sz w:val="22"/>
                <w:szCs w:val="22"/>
              </w:rPr>
              <w:t xml:space="preserve">otanic </w:t>
            </w:r>
            <w:r>
              <w:rPr>
                <w:rFonts w:asciiTheme="minorHAnsi" w:hAnsiTheme="minorHAnsi" w:cstheme="minorHAnsi"/>
                <w:bCs/>
                <w:sz w:val="22"/>
                <w:szCs w:val="22"/>
              </w:rPr>
              <w:t>g</w:t>
            </w:r>
            <w:r w:rsidRPr="005D2195">
              <w:rPr>
                <w:rFonts w:asciiTheme="minorHAnsi" w:hAnsiTheme="minorHAnsi" w:cstheme="minorHAnsi"/>
                <w:bCs/>
                <w:sz w:val="22"/>
                <w:szCs w:val="22"/>
              </w:rPr>
              <w:t xml:space="preserve">ardens </w:t>
            </w:r>
            <w:r>
              <w:rPr>
                <w:rFonts w:asciiTheme="minorHAnsi" w:hAnsiTheme="minorHAnsi" w:cstheme="minorHAnsi"/>
                <w:bCs/>
                <w:sz w:val="22"/>
                <w:szCs w:val="22"/>
              </w:rPr>
              <w:t xml:space="preserve">who were </w:t>
            </w:r>
            <w:r w:rsidRPr="005D2195">
              <w:rPr>
                <w:rFonts w:asciiTheme="minorHAnsi" w:hAnsiTheme="minorHAnsi" w:cstheme="minorHAnsi"/>
                <w:bCs/>
                <w:sz w:val="22"/>
                <w:szCs w:val="22"/>
              </w:rPr>
              <w:t>interested in being part of the pro</w:t>
            </w:r>
            <w:r>
              <w:rPr>
                <w:rFonts w:asciiTheme="minorHAnsi" w:hAnsiTheme="minorHAnsi" w:cstheme="minorHAnsi"/>
                <w:bCs/>
                <w:sz w:val="22"/>
                <w:szCs w:val="22"/>
              </w:rPr>
              <w:t>ject</w:t>
            </w:r>
            <w:r w:rsidRPr="005D2195">
              <w:rPr>
                <w:rFonts w:asciiTheme="minorHAnsi" w:hAnsiTheme="minorHAnsi" w:cstheme="minorHAnsi"/>
                <w:bCs/>
                <w:sz w:val="22"/>
                <w:szCs w:val="22"/>
              </w:rPr>
              <w:t>.</w:t>
            </w:r>
          </w:p>
          <w:p w14:paraId="478DD804" w14:textId="77777777" w:rsidR="0079722B" w:rsidRDefault="0079722B" w:rsidP="007129D9">
            <w:pPr>
              <w:pStyle w:val="ListParagraph"/>
              <w:jc w:val="both"/>
              <w:rPr>
                <w:rFonts w:asciiTheme="minorHAnsi" w:hAnsiTheme="minorHAnsi" w:cstheme="minorHAnsi"/>
                <w:bCs/>
                <w:sz w:val="22"/>
                <w:szCs w:val="22"/>
              </w:rPr>
            </w:pPr>
          </w:p>
          <w:p w14:paraId="27A4E680" w14:textId="77777777" w:rsidR="0079722B" w:rsidRDefault="0079722B" w:rsidP="0079722B">
            <w:pPr>
              <w:pStyle w:val="ListParagraph"/>
              <w:numPr>
                <w:ilvl w:val="0"/>
                <w:numId w:val="40"/>
              </w:numPr>
              <w:jc w:val="both"/>
              <w:rPr>
                <w:rFonts w:asciiTheme="minorHAnsi" w:hAnsiTheme="minorHAnsi" w:cstheme="minorHAnsi"/>
                <w:bCs/>
                <w:sz w:val="22"/>
                <w:szCs w:val="22"/>
              </w:rPr>
            </w:pPr>
            <w:r>
              <w:rPr>
                <w:rFonts w:asciiTheme="minorHAnsi" w:hAnsiTheme="minorHAnsi" w:cstheme="minorHAnsi"/>
                <w:bCs/>
                <w:sz w:val="22"/>
                <w:szCs w:val="22"/>
              </w:rPr>
              <w:t>Horticulture – The demand for RBGE conservation horticulture skills were increasing (including the signing of a Memorandum of Understanding with the Botanical Survey of India). He had been reviewing the divisional structures to assist in succession planning and planned to introduce a Deputy Curator post in Edinburgh.</w:t>
            </w:r>
          </w:p>
          <w:p w14:paraId="7C2B7631" w14:textId="77777777" w:rsidR="0079722B" w:rsidRPr="00312E51" w:rsidRDefault="0079722B" w:rsidP="007129D9">
            <w:pPr>
              <w:pStyle w:val="ListParagraph"/>
              <w:rPr>
                <w:rFonts w:asciiTheme="minorHAnsi" w:hAnsiTheme="minorHAnsi" w:cstheme="minorHAnsi"/>
                <w:bCs/>
                <w:sz w:val="22"/>
                <w:szCs w:val="22"/>
              </w:rPr>
            </w:pPr>
          </w:p>
          <w:p w14:paraId="2A6230C2" w14:textId="77777777" w:rsidR="0079722B" w:rsidRPr="003A0777" w:rsidRDefault="0079722B" w:rsidP="0079722B">
            <w:pPr>
              <w:pStyle w:val="ListParagraph"/>
              <w:numPr>
                <w:ilvl w:val="0"/>
                <w:numId w:val="40"/>
              </w:numPr>
              <w:jc w:val="both"/>
              <w:rPr>
                <w:rFonts w:asciiTheme="minorHAnsi" w:hAnsiTheme="minorHAnsi" w:cstheme="minorHAnsi"/>
                <w:bCs/>
                <w:sz w:val="22"/>
                <w:szCs w:val="22"/>
              </w:rPr>
            </w:pPr>
            <w:r w:rsidRPr="00F37EF2">
              <w:rPr>
                <w:rFonts w:asciiTheme="minorHAnsi" w:hAnsiTheme="minorHAnsi" w:cstheme="minorHAnsi"/>
                <w:bCs/>
                <w:sz w:val="22"/>
                <w:szCs w:val="22"/>
              </w:rPr>
              <w:t>Commercial – The catering contract for the Edinburgh Garden had been relet from Monday 01.04.24 with new c</w:t>
            </w:r>
            <w:r>
              <w:rPr>
                <w:rFonts w:asciiTheme="minorHAnsi" w:hAnsiTheme="minorHAnsi" w:cstheme="minorHAnsi"/>
                <w:bCs/>
                <w:sz w:val="22"/>
                <w:szCs w:val="22"/>
              </w:rPr>
              <w:t>a</w:t>
            </w:r>
            <w:r w:rsidRPr="00F37EF2">
              <w:rPr>
                <w:rFonts w:asciiTheme="minorHAnsi" w:hAnsiTheme="minorHAnsi" w:cstheme="minorHAnsi"/>
                <w:bCs/>
                <w:sz w:val="22"/>
                <w:szCs w:val="22"/>
              </w:rPr>
              <w:t>pital investment and</w:t>
            </w:r>
            <w:r>
              <w:rPr>
                <w:rFonts w:asciiTheme="minorHAnsi" w:hAnsiTheme="minorHAnsi" w:cstheme="minorHAnsi"/>
                <w:bCs/>
                <w:sz w:val="22"/>
                <w:szCs w:val="22"/>
              </w:rPr>
              <w:t xml:space="preserve"> a change in the</w:t>
            </w:r>
            <w:r w:rsidRPr="00F37EF2">
              <w:rPr>
                <w:rFonts w:asciiTheme="minorHAnsi" w:hAnsiTheme="minorHAnsi" w:cstheme="minorHAnsi"/>
                <w:bCs/>
                <w:sz w:val="22"/>
                <w:szCs w:val="22"/>
              </w:rPr>
              <w:t xml:space="preserve"> concession rate</w:t>
            </w:r>
            <w:r>
              <w:rPr>
                <w:rFonts w:asciiTheme="minorHAnsi" w:hAnsiTheme="minorHAnsi" w:cstheme="minorHAnsi"/>
                <w:bCs/>
                <w:sz w:val="22"/>
                <w:szCs w:val="22"/>
              </w:rPr>
              <w:t xml:space="preserve"> and he would e</w:t>
            </w:r>
            <w:r w:rsidRPr="00F37EF2">
              <w:rPr>
                <w:rFonts w:asciiTheme="minorHAnsi" w:hAnsiTheme="minorHAnsi" w:cstheme="minorHAnsi"/>
                <w:bCs/>
                <w:sz w:val="22"/>
                <w:szCs w:val="22"/>
              </w:rPr>
              <w:t>nsur</w:t>
            </w:r>
            <w:r>
              <w:rPr>
                <w:rFonts w:asciiTheme="minorHAnsi" w:hAnsiTheme="minorHAnsi" w:cstheme="minorHAnsi"/>
                <w:bCs/>
                <w:sz w:val="22"/>
                <w:szCs w:val="22"/>
              </w:rPr>
              <w:t>e that the</w:t>
            </w:r>
            <w:r w:rsidRPr="00F37EF2">
              <w:rPr>
                <w:rFonts w:asciiTheme="minorHAnsi" w:hAnsiTheme="minorHAnsi" w:cstheme="minorHAnsi"/>
                <w:bCs/>
                <w:sz w:val="22"/>
                <w:szCs w:val="22"/>
              </w:rPr>
              <w:t xml:space="preserve"> investment was delivered.</w:t>
            </w:r>
          </w:p>
          <w:p w14:paraId="13F55F2A" w14:textId="77777777" w:rsidR="0079722B" w:rsidRPr="00AA73D7" w:rsidRDefault="0079722B" w:rsidP="007129D9">
            <w:pPr>
              <w:jc w:val="both"/>
              <w:rPr>
                <w:rFonts w:asciiTheme="minorHAnsi" w:hAnsiTheme="minorHAnsi" w:cstheme="minorHAnsi"/>
                <w:b/>
                <w:sz w:val="22"/>
                <w:szCs w:val="22"/>
                <w:u w:val="single"/>
              </w:rPr>
            </w:pPr>
          </w:p>
        </w:tc>
        <w:tc>
          <w:tcPr>
            <w:tcW w:w="1950" w:type="dxa"/>
          </w:tcPr>
          <w:p w14:paraId="47509C2F" w14:textId="77777777" w:rsidR="0079722B" w:rsidRPr="009D2E8A" w:rsidRDefault="0079722B" w:rsidP="007129D9">
            <w:pPr>
              <w:jc w:val="both"/>
              <w:rPr>
                <w:rFonts w:asciiTheme="minorHAnsi" w:hAnsiTheme="minorHAnsi" w:cstheme="minorHAnsi"/>
                <w:b/>
                <w:sz w:val="22"/>
                <w:szCs w:val="22"/>
              </w:rPr>
            </w:pPr>
          </w:p>
        </w:tc>
      </w:tr>
      <w:tr w:rsidR="0079722B" w:rsidRPr="0007335A" w14:paraId="629CD208" w14:textId="77777777" w:rsidTr="007129D9">
        <w:tc>
          <w:tcPr>
            <w:tcW w:w="791" w:type="dxa"/>
          </w:tcPr>
          <w:p w14:paraId="5CA31BA2" w14:textId="77777777" w:rsidR="0079722B" w:rsidRPr="00EF292D" w:rsidRDefault="0079722B" w:rsidP="007129D9">
            <w:pPr>
              <w:jc w:val="both"/>
              <w:rPr>
                <w:rFonts w:asciiTheme="minorHAnsi" w:hAnsiTheme="minorHAnsi" w:cstheme="minorHAnsi"/>
                <w:bCs/>
                <w:sz w:val="22"/>
                <w:szCs w:val="22"/>
              </w:rPr>
            </w:pPr>
            <w:r>
              <w:rPr>
                <w:rFonts w:asciiTheme="minorHAnsi" w:hAnsiTheme="minorHAnsi" w:cstheme="minorHAnsi"/>
                <w:bCs/>
                <w:sz w:val="22"/>
                <w:szCs w:val="22"/>
              </w:rPr>
              <w:t>6</w:t>
            </w:r>
            <w:r w:rsidRPr="00EF292D">
              <w:rPr>
                <w:rFonts w:asciiTheme="minorHAnsi" w:hAnsiTheme="minorHAnsi" w:cstheme="minorHAnsi"/>
                <w:bCs/>
                <w:sz w:val="22"/>
                <w:szCs w:val="22"/>
              </w:rPr>
              <w:t>.2.</w:t>
            </w:r>
            <w:r>
              <w:rPr>
                <w:rFonts w:asciiTheme="minorHAnsi" w:hAnsiTheme="minorHAnsi" w:cstheme="minorHAnsi"/>
                <w:bCs/>
                <w:sz w:val="22"/>
                <w:szCs w:val="22"/>
              </w:rPr>
              <w:t>3</w:t>
            </w:r>
          </w:p>
        </w:tc>
        <w:tc>
          <w:tcPr>
            <w:tcW w:w="7041" w:type="dxa"/>
          </w:tcPr>
          <w:p w14:paraId="7867F47C" w14:textId="77777777" w:rsidR="0079722B" w:rsidRPr="009D2E8A" w:rsidRDefault="0079722B" w:rsidP="007129D9">
            <w:pPr>
              <w:jc w:val="both"/>
              <w:rPr>
                <w:rFonts w:asciiTheme="minorHAnsi" w:hAnsiTheme="minorHAnsi" w:cstheme="minorHAnsi"/>
                <w:bCs/>
                <w:i/>
                <w:iCs/>
                <w:sz w:val="22"/>
                <w:szCs w:val="22"/>
              </w:rPr>
            </w:pPr>
            <w:r w:rsidRPr="009D2E8A">
              <w:rPr>
                <w:rFonts w:asciiTheme="minorHAnsi" w:hAnsiTheme="minorHAnsi" w:cstheme="minorHAnsi"/>
                <w:bCs/>
                <w:i/>
                <w:iCs/>
                <w:sz w:val="22"/>
                <w:szCs w:val="22"/>
              </w:rPr>
              <w:t xml:space="preserve">Resources and Planning </w:t>
            </w:r>
          </w:p>
          <w:p w14:paraId="471B22B2" w14:textId="77777777" w:rsidR="0079722B" w:rsidRPr="009D2E8A" w:rsidRDefault="0079722B" w:rsidP="007129D9">
            <w:pPr>
              <w:jc w:val="both"/>
              <w:rPr>
                <w:rFonts w:asciiTheme="minorHAnsi" w:hAnsiTheme="minorHAnsi" w:cstheme="minorHAnsi"/>
                <w:bCs/>
                <w:i/>
                <w:iCs/>
                <w:sz w:val="22"/>
                <w:szCs w:val="22"/>
              </w:rPr>
            </w:pPr>
          </w:p>
          <w:p w14:paraId="770EE4FF" w14:textId="77777777" w:rsidR="0079722B" w:rsidRDefault="0079722B" w:rsidP="007129D9">
            <w:pPr>
              <w:jc w:val="both"/>
              <w:rPr>
                <w:rFonts w:asciiTheme="minorHAnsi" w:hAnsiTheme="minorHAnsi" w:cstheme="minorHAnsi"/>
                <w:bCs/>
                <w:sz w:val="22"/>
                <w:szCs w:val="22"/>
              </w:rPr>
            </w:pPr>
            <w:r w:rsidRPr="009D2E8A">
              <w:rPr>
                <w:rFonts w:asciiTheme="minorHAnsi" w:hAnsiTheme="minorHAnsi" w:cstheme="minorHAnsi"/>
                <w:bCs/>
                <w:sz w:val="22"/>
                <w:szCs w:val="22"/>
              </w:rPr>
              <w:t xml:space="preserve">The Director of Resources and Planning </w:t>
            </w:r>
            <w:r>
              <w:rPr>
                <w:rFonts w:asciiTheme="minorHAnsi" w:hAnsiTheme="minorHAnsi" w:cstheme="minorHAnsi"/>
                <w:bCs/>
                <w:sz w:val="22"/>
                <w:szCs w:val="22"/>
              </w:rPr>
              <w:t>advised:</w:t>
            </w:r>
          </w:p>
          <w:p w14:paraId="1173FEC7" w14:textId="77777777" w:rsidR="0079722B" w:rsidRDefault="0079722B" w:rsidP="007129D9">
            <w:pPr>
              <w:jc w:val="both"/>
              <w:rPr>
                <w:rFonts w:asciiTheme="minorHAnsi" w:hAnsiTheme="minorHAnsi" w:cstheme="minorHAnsi"/>
                <w:bCs/>
                <w:sz w:val="22"/>
                <w:szCs w:val="22"/>
              </w:rPr>
            </w:pPr>
          </w:p>
          <w:p w14:paraId="2A01E0C0" w14:textId="77777777" w:rsidR="0079722B" w:rsidRDefault="0079722B" w:rsidP="0079722B">
            <w:pPr>
              <w:pStyle w:val="ListParagraph"/>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Her priorities were the delivery of Edinburgh Biomes including a Business Case Update and Refresh to be achieved in October 2024 to inform the Scottish Government’s future funding, following the current 5-year cycle.</w:t>
            </w:r>
          </w:p>
          <w:p w14:paraId="2517F207" w14:textId="77777777" w:rsidR="0079722B" w:rsidRDefault="0079722B" w:rsidP="007129D9">
            <w:pPr>
              <w:pStyle w:val="ListParagraph"/>
              <w:jc w:val="both"/>
              <w:rPr>
                <w:rFonts w:asciiTheme="minorHAnsi" w:hAnsiTheme="minorHAnsi" w:cstheme="minorHAnsi"/>
                <w:bCs/>
                <w:sz w:val="22"/>
                <w:szCs w:val="22"/>
              </w:rPr>
            </w:pPr>
          </w:p>
          <w:p w14:paraId="22ACCCF0" w14:textId="77777777" w:rsidR="0079722B" w:rsidRDefault="0079722B" w:rsidP="0079722B">
            <w:pPr>
              <w:pStyle w:val="ListParagraph"/>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Leadership</w:t>
            </w:r>
            <w:r w:rsidRPr="00F37EF2">
              <w:rPr>
                <w:rFonts w:asciiTheme="minorHAnsi" w:hAnsiTheme="minorHAnsi" w:cstheme="minorHAnsi"/>
                <w:bCs/>
                <w:sz w:val="22"/>
                <w:szCs w:val="22"/>
              </w:rPr>
              <w:t xml:space="preserve"> of the Digital Transformation Programme would be handed over from Director of Innovation Projects on 1 August 2024. </w:t>
            </w:r>
          </w:p>
          <w:p w14:paraId="5A3ED739" w14:textId="77777777" w:rsidR="0079722B" w:rsidRPr="00F37EF2" w:rsidRDefault="0079722B" w:rsidP="007129D9">
            <w:pPr>
              <w:pStyle w:val="ListParagraph"/>
              <w:rPr>
                <w:rFonts w:asciiTheme="minorHAnsi" w:hAnsiTheme="minorHAnsi" w:cstheme="minorHAnsi"/>
                <w:bCs/>
                <w:sz w:val="22"/>
                <w:szCs w:val="22"/>
              </w:rPr>
            </w:pPr>
          </w:p>
          <w:p w14:paraId="37D37CD9" w14:textId="77777777" w:rsidR="0079722B" w:rsidRDefault="0079722B" w:rsidP="0079722B">
            <w:pPr>
              <w:pStyle w:val="ListParagraph"/>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Continued to horizon scan on corporate risk.</w:t>
            </w:r>
          </w:p>
          <w:p w14:paraId="47697430" w14:textId="77777777" w:rsidR="0079722B" w:rsidRPr="009E352A" w:rsidRDefault="0079722B" w:rsidP="007129D9">
            <w:pPr>
              <w:jc w:val="both"/>
              <w:rPr>
                <w:rFonts w:asciiTheme="minorHAnsi" w:hAnsiTheme="minorHAnsi" w:cstheme="minorHAnsi"/>
                <w:bCs/>
                <w:sz w:val="22"/>
                <w:szCs w:val="22"/>
              </w:rPr>
            </w:pPr>
          </w:p>
        </w:tc>
        <w:tc>
          <w:tcPr>
            <w:tcW w:w="1950" w:type="dxa"/>
          </w:tcPr>
          <w:p w14:paraId="339B29BC" w14:textId="77777777" w:rsidR="0079722B" w:rsidRPr="0007335A" w:rsidRDefault="0079722B" w:rsidP="007129D9">
            <w:pPr>
              <w:jc w:val="center"/>
              <w:rPr>
                <w:rFonts w:asciiTheme="minorHAnsi" w:hAnsiTheme="minorHAnsi" w:cstheme="minorHAnsi"/>
                <w:sz w:val="22"/>
                <w:szCs w:val="22"/>
              </w:rPr>
            </w:pPr>
          </w:p>
        </w:tc>
      </w:tr>
      <w:tr w:rsidR="0079722B" w:rsidRPr="00AB5C87" w14:paraId="09592CF4" w14:textId="77777777" w:rsidTr="007129D9">
        <w:tc>
          <w:tcPr>
            <w:tcW w:w="791" w:type="dxa"/>
          </w:tcPr>
          <w:p w14:paraId="7DAD2FFA" w14:textId="77777777" w:rsidR="0079722B" w:rsidRPr="00AB5C87" w:rsidRDefault="0079722B" w:rsidP="007129D9">
            <w:pPr>
              <w:jc w:val="both"/>
              <w:rPr>
                <w:rFonts w:asciiTheme="minorHAnsi" w:hAnsiTheme="minorHAnsi" w:cstheme="minorHAnsi"/>
                <w:bCs/>
                <w:sz w:val="22"/>
                <w:szCs w:val="22"/>
              </w:rPr>
            </w:pPr>
            <w:r>
              <w:rPr>
                <w:rFonts w:asciiTheme="minorHAnsi" w:hAnsiTheme="minorHAnsi" w:cstheme="minorHAnsi"/>
                <w:bCs/>
                <w:sz w:val="22"/>
                <w:szCs w:val="22"/>
              </w:rPr>
              <w:t>6.2.4</w:t>
            </w:r>
          </w:p>
        </w:tc>
        <w:tc>
          <w:tcPr>
            <w:tcW w:w="7041" w:type="dxa"/>
          </w:tcPr>
          <w:p w14:paraId="78167497" w14:textId="77777777" w:rsidR="0079722B" w:rsidRPr="00AB5C87" w:rsidRDefault="0079722B" w:rsidP="007129D9">
            <w:pPr>
              <w:jc w:val="both"/>
              <w:rPr>
                <w:rFonts w:asciiTheme="minorHAnsi" w:hAnsiTheme="minorHAnsi" w:cstheme="minorHAnsi"/>
                <w:bCs/>
                <w:i/>
                <w:iCs/>
                <w:sz w:val="22"/>
                <w:szCs w:val="22"/>
              </w:rPr>
            </w:pPr>
            <w:r>
              <w:rPr>
                <w:rFonts w:asciiTheme="minorHAnsi" w:hAnsiTheme="minorHAnsi" w:cstheme="minorHAnsi"/>
                <w:bCs/>
                <w:i/>
                <w:iCs/>
                <w:sz w:val="22"/>
                <w:szCs w:val="22"/>
              </w:rPr>
              <w:t xml:space="preserve">Director of Innovation Projects </w:t>
            </w:r>
          </w:p>
          <w:p w14:paraId="1083BEEB" w14:textId="77777777" w:rsidR="0079722B" w:rsidRPr="00AB5C87" w:rsidRDefault="0079722B" w:rsidP="007129D9">
            <w:pPr>
              <w:jc w:val="both"/>
              <w:rPr>
                <w:rFonts w:asciiTheme="minorHAnsi" w:hAnsiTheme="minorHAnsi" w:cstheme="minorHAnsi"/>
                <w:bCs/>
                <w:sz w:val="22"/>
                <w:szCs w:val="22"/>
                <w:u w:val="single"/>
              </w:rPr>
            </w:pPr>
          </w:p>
          <w:p w14:paraId="293FECCD" w14:textId="77777777" w:rsidR="0079722B" w:rsidRPr="00521945" w:rsidRDefault="0079722B" w:rsidP="007129D9">
            <w:pPr>
              <w:jc w:val="both"/>
              <w:rPr>
                <w:rFonts w:asciiTheme="minorHAnsi" w:hAnsiTheme="minorHAnsi" w:cstheme="minorHAnsi"/>
                <w:bCs/>
                <w:sz w:val="22"/>
                <w:szCs w:val="22"/>
              </w:rPr>
            </w:pPr>
            <w:r>
              <w:rPr>
                <w:rFonts w:asciiTheme="minorHAnsi" w:hAnsiTheme="minorHAnsi" w:cstheme="minorHAnsi"/>
                <w:bCs/>
                <w:sz w:val="22"/>
                <w:szCs w:val="22"/>
              </w:rPr>
              <w:t xml:space="preserve">The </w:t>
            </w:r>
            <w:r w:rsidRPr="00521945">
              <w:rPr>
                <w:rFonts w:asciiTheme="minorHAnsi" w:hAnsiTheme="minorHAnsi" w:cstheme="minorHAnsi"/>
                <w:bCs/>
                <w:sz w:val="22"/>
                <w:szCs w:val="22"/>
              </w:rPr>
              <w:t>Director of Innovation Projects advise</w:t>
            </w:r>
            <w:r>
              <w:rPr>
                <w:rFonts w:asciiTheme="minorHAnsi" w:hAnsiTheme="minorHAnsi" w:cstheme="minorHAnsi"/>
                <w:bCs/>
                <w:sz w:val="22"/>
                <w:szCs w:val="22"/>
              </w:rPr>
              <w:t>d:</w:t>
            </w:r>
          </w:p>
          <w:p w14:paraId="146C4D7E" w14:textId="77777777" w:rsidR="0079722B" w:rsidRDefault="0079722B" w:rsidP="007129D9">
            <w:pPr>
              <w:pStyle w:val="ListParagraph"/>
              <w:ind w:left="360"/>
              <w:jc w:val="both"/>
              <w:rPr>
                <w:rFonts w:asciiTheme="minorHAnsi" w:hAnsiTheme="minorHAnsi" w:cstheme="minorHAnsi"/>
                <w:bCs/>
                <w:sz w:val="22"/>
                <w:szCs w:val="22"/>
              </w:rPr>
            </w:pPr>
          </w:p>
          <w:p w14:paraId="19E58629" w14:textId="77777777" w:rsidR="0079722B" w:rsidRDefault="0079722B" w:rsidP="0079722B">
            <w:pPr>
              <w:pStyle w:val="ListParagraph"/>
              <w:numPr>
                <w:ilvl w:val="0"/>
                <w:numId w:val="41"/>
              </w:numPr>
              <w:ind w:left="714" w:hanging="357"/>
              <w:jc w:val="both"/>
              <w:rPr>
                <w:rFonts w:asciiTheme="minorHAnsi" w:hAnsiTheme="minorHAnsi" w:cstheme="minorHAnsi"/>
                <w:bCs/>
                <w:sz w:val="22"/>
                <w:szCs w:val="22"/>
              </w:rPr>
            </w:pPr>
            <w:r>
              <w:rPr>
                <w:rFonts w:asciiTheme="minorHAnsi" w:hAnsiTheme="minorHAnsi" w:cstheme="minorHAnsi"/>
                <w:bCs/>
                <w:sz w:val="22"/>
                <w:szCs w:val="22"/>
              </w:rPr>
              <w:t>Work con</w:t>
            </w:r>
            <w:r w:rsidRPr="00521945">
              <w:rPr>
                <w:rFonts w:asciiTheme="minorHAnsi" w:hAnsiTheme="minorHAnsi" w:cstheme="minorHAnsi"/>
                <w:bCs/>
                <w:sz w:val="22"/>
                <w:szCs w:val="22"/>
              </w:rPr>
              <w:t xml:space="preserve">tinued on the handover of her areas of responsibility </w:t>
            </w:r>
            <w:r>
              <w:rPr>
                <w:rFonts w:asciiTheme="minorHAnsi" w:hAnsiTheme="minorHAnsi" w:cstheme="minorHAnsi"/>
                <w:bCs/>
                <w:sz w:val="22"/>
                <w:szCs w:val="22"/>
              </w:rPr>
              <w:t xml:space="preserve">prior to her departure </w:t>
            </w:r>
            <w:r w:rsidRPr="00521945">
              <w:rPr>
                <w:rFonts w:asciiTheme="minorHAnsi" w:hAnsiTheme="minorHAnsi" w:cstheme="minorHAnsi"/>
                <w:bCs/>
                <w:sz w:val="22"/>
                <w:szCs w:val="22"/>
              </w:rPr>
              <w:t xml:space="preserve">and </w:t>
            </w:r>
            <w:r>
              <w:rPr>
                <w:rFonts w:asciiTheme="minorHAnsi" w:hAnsiTheme="minorHAnsi" w:cstheme="minorHAnsi"/>
                <w:bCs/>
                <w:sz w:val="22"/>
                <w:szCs w:val="22"/>
              </w:rPr>
              <w:t xml:space="preserve">she </w:t>
            </w:r>
            <w:r w:rsidRPr="00521945">
              <w:rPr>
                <w:rFonts w:asciiTheme="minorHAnsi" w:hAnsiTheme="minorHAnsi" w:cstheme="minorHAnsi"/>
                <w:bCs/>
                <w:sz w:val="22"/>
                <w:szCs w:val="22"/>
              </w:rPr>
              <w:t>had been leading the Digital Transformation Project. The new Catering Contract had started on Monday 1 April 2024.</w:t>
            </w:r>
          </w:p>
          <w:p w14:paraId="15588CE4" w14:textId="77777777" w:rsidR="0079722B" w:rsidRPr="00CD7E74" w:rsidRDefault="0079722B" w:rsidP="007129D9">
            <w:pPr>
              <w:pStyle w:val="ListParagraph"/>
              <w:ind w:left="714"/>
              <w:jc w:val="both"/>
              <w:rPr>
                <w:rFonts w:asciiTheme="minorHAnsi" w:hAnsiTheme="minorHAnsi" w:cstheme="minorHAnsi"/>
                <w:bCs/>
                <w:sz w:val="22"/>
                <w:szCs w:val="22"/>
              </w:rPr>
            </w:pPr>
          </w:p>
        </w:tc>
        <w:tc>
          <w:tcPr>
            <w:tcW w:w="1950" w:type="dxa"/>
          </w:tcPr>
          <w:p w14:paraId="0121D0F0" w14:textId="77777777" w:rsidR="0079722B" w:rsidRPr="00870103" w:rsidRDefault="0079722B" w:rsidP="007129D9">
            <w:pPr>
              <w:jc w:val="center"/>
              <w:rPr>
                <w:rFonts w:ascii="Calibri" w:eastAsia="SimSun" w:hAnsi="Calibri" w:cs="Calibri"/>
                <w:b/>
                <w:bCs/>
                <w:sz w:val="22"/>
                <w:szCs w:val="22"/>
              </w:rPr>
            </w:pPr>
          </w:p>
        </w:tc>
      </w:tr>
      <w:tr w:rsidR="0079722B" w:rsidRPr="000D78E4" w14:paraId="59BB0BD1" w14:textId="77777777" w:rsidTr="007129D9">
        <w:tc>
          <w:tcPr>
            <w:tcW w:w="791" w:type="dxa"/>
          </w:tcPr>
          <w:p w14:paraId="27A38C82" w14:textId="77777777" w:rsidR="0079722B" w:rsidRPr="0073113A" w:rsidRDefault="0079722B" w:rsidP="007129D9">
            <w:pPr>
              <w:jc w:val="both"/>
              <w:rPr>
                <w:rFonts w:asciiTheme="minorHAnsi" w:hAnsiTheme="minorHAnsi" w:cstheme="minorHAnsi"/>
                <w:bCs/>
                <w:sz w:val="22"/>
                <w:szCs w:val="22"/>
              </w:rPr>
            </w:pPr>
            <w:r>
              <w:rPr>
                <w:rFonts w:asciiTheme="minorHAnsi" w:hAnsiTheme="minorHAnsi" w:cstheme="minorHAnsi"/>
                <w:bCs/>
                <w:sz w:val="22"/>
                <w:szCs w:val="22"/>
              </w:rPr>
              <w:t>6.2.5</w:t>
            </w:r>
          </w:p>
        </w:tc>
        <w:tc>
          <w:tcPr>
            <w:tcW w:w="7041" w:type="dxa"/>
          </w:tcPr>
          <w:p w14:paraId="4852217B" w14:textId="77777777" w:rsidR="0079722B" w:rsidRDefault="0079722B" w:rsidP="007129D9">
            <w:pPr>
              <w:jc w:val="both"/>
              <w:rPr>
                <w:rFonts w:asciiTheme="minorHAnsi" w:hAnsiTheme="minorHAnsi" w:cstheme="minorHAnsi"/>
                <w:bCs/>
                <w:i/>
                <w:iCs/>
                <w:sz w:val="22"/>
                <w:szCs w:val="22"/>
              </w:rPr>
            </w:pPr>
            <w:r w:rsidRPr="0073113A">
              <w:rPr>
                <w:rFonts w:asciiTheme="minorHAnsi" w:hAnsiTheme="minorHAnsi" w:cstheme="minorHAnsi"/>
                <w:bCs/>
                <w:i/>
                <w:iCs/>
                <w:sz w:val="22"/>
                <w:szCs w:val="22"/>
              </w:rPr>
              <w:t>Development and Communications</w:t>
            </w:r>
          </w:p>
          <w:p w14:paraId="11DB45C0" w14:textId="77777777" w:rsidR="0079722B" w:rsidRDefault="0079722B" w:rsidP="007129D9">
            <w:pPr>
              <w:jc w:val="both"/>
              <w:rPr>
                <w:rFonts w:asciiTheme="minorHAnsi" w:hAnsiTheme="minorHAnsi" w:cstheme="minorHAnsi"/>
                <w:bCs/>
                <w:i/>
                <w:iCs/>
                <w:sz w:val="22"/>
                <w:szCs w:val="22"/>
              </w:rPr>
            </w:pPr>
          </w:p>
          <w:p w14:paraId="240F96F7" w14:textId="77777777" w:rsidR="0079722B" w:rsidRDefault="0079722B" w:rsidP="007129D9">
            <w:pPr>
              <w:jc w:val="both"/>
              <w:rPr>
                <w:rFonts w:asciiTheme="minorHAnsi" w:hAnsiTheme="minorHAnsi" w:cstheme="minorHAnsi"/>
                <w:bCs/>
                <w:sz w:val="22"/>
                <w:szCs w:val="22"/>
              </w:rPr>
            </w:pPr>
            <w:r w:rsidRPr="00B24967">
              <w:rPr>
                <w:rFonts w:asciiTheme="minorHAnsi" w:hAnsiTheme="minorHAnsi" w:cstheme="minorHAnsi"/>
                <w:bCs/>
                <w:sz w:val="22"/>
                <w:szCs w:val="22"/>
              </w:rPr>
              <w:t xml:space="preserve">The Director of </w:t>
            </w:r>
            <w:r>
              <w:rPr>
                <w:rFonts w:asciiTheme="minorHAnsi" w:hAnsiTheme="minorHAnsi" w:cstheme="minorHAnsi"/>
                <w:bCs/>
                <w:sz w:val="22"/>
                <w:szCs w:val="22"/>
              </w:rPr>
              <w:t>Development and Communications</w:t>
            </w:r>
            <w:r w:rsidRPr="00B24967">
              <w:rPr>
                <w:rFonts w:asciiTheme="minorHAnsi" w:hAnsiTheme="minorHAnsi" w:cstheme="minorHAnsi"/>
                <w:bCs/>
                <w:sz w:val="22"/>
                <w:szCs w:val="22"/>
              </w:rPr>
              <w:t xml:space="preserve"> </w:t>
            </w:r>
            <w:r>
              <w:rPr>
                <w:rFonts w:asciiTheme="minorHAnsi" w:hAnsiTheme="minorHAnsi" w:cstheme="minorHAnsi"/>
                <w:bCs/>
                <w:sz w:val="22"/>
                <w:szCs w:val="22"/>
              </w:rPr>
              <w:t>provided an update:</w:t>
            </w:r>
          </w:p>
          <w:p w14:paraId="051F4EC3" w14:textId="77777777" w:rsidR="0079722B" w:rsidRDefault="0079722B" w:rsidP="007129D9">
            <w:pPr>
              <w:jc w:val="both"/>
              <w:rPr>
                <w:rFonts w:asciiTheme="minorHAnsi" w:hAnsiTheme="minorHAnsi" w:cstheme="minorHAnsi"/>
                <w:bCs/>
                <w:i/>
                <w:iCs/>
                <w:sz w:val="22"/>
                <w:szCs w:val="22"/>
              </w:rPr>
            </w:pPr>
          </w:p>
          <w:p w14:paraId="1D1D37D4" w14:textId="77777777" w:rsidR="0079722B" w:rsidRDefault="0079722B" w:rsidP="0079722B">
            <w:pPr>
              <w:pStyle w:val="ListParagraph"/>
              <w:numPr>
                <w:ilvl w:val="0"/>
                <w:numId w:val="38"/>
              </w:numPr>
              <w:ind w:left="714" w:hanging="357"/>
              <w:jc w:val="both"/>
              <w:rPr>
                <w:rFonts w:asciiTheme="minorHAnsi" w:hAnsiTheme="minorHAnsi" w:cstheme="minorHAnsi"/>
                <w:bCs/>
                <w:sz w:val="22"/>
                <w:szCs w:val="22"/>
              </w:rPr>
            </w:pPr>
            <w:r w:rsidRPr="00706F94">
              <w:rPr>
                <w:rFonts w:asciiTheme="minorHAnsi" w:hAnsiTheme="minorHAnsi" w:cstheme="minorHAnsi"/>
                <w:bCs/>
                <w:sz w:val="22"/>
                <w:szCs w:val="22"/>
              </w:rPr>
              <w:t xml:space="preserve">Had been working with Johnson Banks Agency on a refresh of the RBGE brand which would be launched on Monday 29.07.24. It was noted that the roll out would take over a year to implement </w:t>
            </w:r>
            <w:r>
              <w:rPr>
                <w:rFonts w:asciiTheme="minorHAnsi" w:hAnsiTheme="minorHAnsi" w:cstheme="minorHAnsi"/>
                <w:bCs/>
                <w:sz w:val="22"/>
                <w:szCs w:val="22"/>
              </w:rPr>
              <w:t>and</w:t>
            </w:r>
            <w:r w:rsidRPr="00706F94">
              <w:rPr>
                <w:rFonts w:asciiTheme="minorHAnsi" w:hAnsiTheme="minorHAnsi" w:cstheme="minorHAnsi"/>
                <w:bCs/>
                <w:sz w:val="22"/>
                <w:szCs w:val="22"/>
              </w:rPr>
              <w:t xml:space="preserve"> most of the funding would be required this financial year. </w:t>
            </w:r>
          </w:p>
          <w:p w14:paraId="04F38135" w14:textId="77777777" w:rsidR="0079722B" w:rsidRPr="00706F94" w:rsidRDefault="0079722B" w:rsidP="007129D9">
            <w:pPr>
              <w:pStyle w:val="ListParagraph"/>
              <w:ind w:left="714" w:hanging="357"/>
              <w:jc w:val="both"/>
              <w:rPr>
                <w:rFonts w:asciiTheme="minorHAnsi" w:hAnsiTheme="minorHAnsi" w:cstheme="minorHAnsi"/>
                <w:bCs/>
                <w:sz w:val="22"/>
                <w:szCs w:val="22"/>
              </w:rPr>
            </w:pPr>
          </w:p>
          <w:p w14:paraId="0CB082C8" w14:textId="77777777" w:rsidR="0079722B" w:rsidRDefault="0079722B" w:rsidP="0079722B">
            <w:pPr>
              <w:pStyle w:val="ListParagraph"/>
              <w:numPr>
                <w:ilvl w:val="0"/>
                <w:numId w:val="38"/>
              </w:numPr>
              <w:ind w:left="714" w:hanging="357"/>
              <w:jc w:val="both"/>
              <w:rPr>
                <w:rFonts w:asciiTheme="minorHAnsi" w:hAnsiTheme="minorHAnsi" w:cstheme="minorHAnsi"/>
                <w:bCs/>
                <w:sz w:val="22"/>
                <w:szCs w:val="22"/>
              </w:rPr>
            </w:pPr>
            <w:r>
              <w:rPr>
                <w:rFonts w:asciiTheme="minorHAnsi" w:hAnsiTheme="minorHAnsi" w:cstheme="minorHAnsi"/>
                <w:bCs/>
                <w:sz w:val="22"/>
                <w:szCs w:val="22"/>
              </w:rPr>
              <w:t>A total of £7M had been reached for fundraising for the Palm Houses and this included recent grants of £750k from the Wolfson Foundation and an additional £800k from the National Lottery Heritage Fund.</w:t>
            </w:r>
          </w:p>
          <w:p w14:paraId="6A95F2CB" w14:textId="77777777" w:rsidR="0079722B" w:rsidRPr="00605C44" w:rsidRDefault="0079722B" w:rsidP="007129D9">
            <w:pPr>
              <w:pStyle w:val="ListParagraph"/>
              <w:rPr>
                <w:rFonts w:asciiTheme="minorHAnsi" w:hAnsiTheme="minorHAnsi" w:cstheme="minorHAnsi"/>
                <w:bCs/>
                <w:sz w:val="22"/>
                <w:szCs w:val="22"/>
              </w:rPr>
            </w:pPr>
          </w:p>
          <w:p w14:paraId="1590422C" w14:textId="77777777" w:rsidR="0079722B" w:rsidRDefault="0079722B" w:rsidP="007129D9">
            <w:pPr>
              <w:pStyle w:val="Closing"/>
              <w:spacing w:line="240" w:lineRule="auto"/>
              <w:ind w:left="0" w:right="0"/>
              <w:jc w:val="both"/>
              <w:rPr>
                <w:rFonts w:asciiTheme="minorHAnsi" w:hAnsiTheme="minorHAnsi" w:cstheme="minorHAnsi"/>
                <w:b/>
                <w:sz w:val="22"/>
                <w:szCs w:val="22"/>
                <w:u w:val="single"/>
              </w:rPr>
            </w:pPr>
            <w:r>
              <w:rPr>
                <w:rFonts w:asciiTheme="minorHAnsi" w:hAnsiTheme="minorHAnsi" w:cstheme="minorHAnsi"/>
                <w:bCs/>
                <w:sz w:val="22"/>
                <w:szCs w:val="22"/>
              </w:rPr>
              <w:lastRenderedPageBreak/>
              <w:t xml:space="preserve">The </w:t>
            </w:r>
            <w:r w:rsidRPr="005C5DC0">
              <w:rPr>
                <w:rFonts w:asciiTheme="minorHAnsi" w:hAnsiTheme="minorHAnsi" w:cstheme="minorHAnsi"/>
                <w:sz w:val="22"/>
                <w:szCs w:val="22"/>
              </w:rPr>
              <w:t>Board of Trustees</w:t>
            </w:r>
            <w:r>
              <w:rPr>
                <w:rFonts w:asciiTheme="minorHAnsi" w:hAnsiTheme="minorHAnsi" w:cstheme="minorHAnsi"/>
                <w:sz w:val="22"/>
                <w:szCs w:val="22"/>
              </w:rPr>
              <w:t xml:space="preserve"> congratulated the Director of Development and Communications and her Team for their work in securing the Edinburgh Biomes funding.</w:t>
            </w:r>
          </w:p>
          <w:p w14:paraId="5A473F17" w14:textId="77777777" w:rsidR="0079722B" w:rsidRPr="004A4D7C" w:rsidRDefault="0079722B" w:rsidP="007129D9">
            <w:pPr>
              <w:jc w:val="both"/>
              <w:rPr>
                <w:rFonts w:asciiTheme="minorHAnsi" w:hAnsiTheme="minorHAnsi" w:cstheme="minorHAnsi"/>
                <w:b/>
                <w:sz w:val="22"/>
                <w:szCs w:val="22"/>
                <w:u w:val="single"/>
              </w:rPr>
            </w:pPr>
          </w:p>
        </w:tc>
        <w:tc>
          <w:tcPr>
            <w:tcW w:w="1950" w:type="dxa"/>
          </w:tcPr>
          <w:p w14:paraId="7A4C3C87" w14:textId="77777777" w:rsidR="0079722B" w:rsidRPr="000D78E4" w:rsidRDefault="0079722B" w:rsidP="007129D9">
            <w:pPr>
              <w:jc w:val="both"/>
              <w:rPr>
                <w:rFonts w:asciiTheme="minorHAnsi" w:hAnsiTheme="minorHAnsi" w:cstheme="minorHAnsi"/>
                <w:b/>
                <w:sz w:val="22"/>
                <w:szCs w:val="22"/>
              </w:rPr>
            </w:pPr>
          </w:p>
        </w:tc>
      </w:tr>
      <w:tr w:rsidR="0043266E" w:rsidRPr="0007335A" w14:paraId="201CBB49" w14:textId="77777777" w:rsidTr="002614C8">
        <w:tc>
          <w:tcPr>
            <w:tcW w:w="791" w:type="dxa"/>
          </w:tcPr>
          <w:p w14:paraId="2D79B6CE" w14:textId="3DC45E88" w:rsidR="0043266E" w:rsidRPr="004A4D7C" w:rsidRDefault="00EA7371" w:rsidP="00B47254">
            <w:pPr>
              <w:jc w:val="both"/>
              <w:rPr>
                <w:rFonts w:asciiTheme="minorHAnsi" w:hAnsiTheme="minorHAnsi" w:cstheme="minorHAnsi"/>
                <w:bCs/>
                <w:sz w:val="22"/>
                <w:szCs w:val="22"/>
              </w:rPr>
            </w:pPr>
            <w:r>
              <w:rPr>
                <w:rFonts w:asciiTheme="minorHAnsi" w:hAnsiTheme="minorHAnsi" w:cstheme="minorHAnsi"/>
                <w:bCs/>
                <w:sz w:val="22"/>
                <w:szCs w:val="22"/>
              </w:rPr>
              <w:t>6</w:t>
            </w:r>
            <w:r w:rsidR="004A4D7C">
              <w:rPr>
                <w:rFonts w:asciiTheme="minorHAnsi" w:hAnsiTheme="minorHAnsi" w:cstheme="minorHAnsi"/>
                <w:bCs/>
                <w:sz w:val="22"/>
                <w:szCs w:val="22"/>
              </w:rPr>
              <w:t>.2.6</w:t>
            </w:r>
          </w:p>
        </w:tc>
        <w:tc>
          <w:tcPr>
            <w:tcW w:w="7041" w:type="dxa"/>
          </w:tcPr>
          <w:p w14:paraId="17DB3C99" w14:textId="77777777" w:rsidR="0043266E" w:rsidRDefault="0043266E" w:rsidP="00B47254">
            <w:pPr>
              <w:jc w:val="both"/>
              <w:rPr>
                <w:rFonts w:asciiTheme="minorHAnsi" w:hAnsiTheme="minorHAnsi" w:cstheme="minorHAnsi"/>
                <w:bCs/>
                <w:i/>
                <w:iCs/>
                <w:sz w:val="22"/>
                <w:szCs w:val="22"/>
              </w:rPr>
            </w:pPr>
            <w:r w:rsidRPr="0043266E">
              <w:rPr>
                <w:rFonts w:asciiTheme="minorHAnsi" w:hAnsiTheme="minorHAnsi" w:cstheme="minorHAnsi"/>
                <w:bCs/>
                <w:i/>
                <w:iCs/>
                <w:sz w:val="22"/>
                <w:szCs w:val="22"/>
              </w:rPr>
              <w:t>Director of Learning and Engagement</w:t>
            </w:r>
          </w:p>
          <w:p w14:paraId="067AFFD4" w14:textId="185E5F3F" w:rsidR="00521945" w:rsidRDefault="00521945" w:rsidP="00B47254">
            <w:pPr>
              <w:jc w:val="both"/>
              <w:rPr>
                <w:rFonts w:asciiTheme="minorHAnsi" w:hAnsiTheme="minorHAnsi" w:cstheme="minorHAnsi"/>
                <w:bCs/>
                <w:i/>
                <w:iCs/>
                <w:sz w:val="22"/>
                <w:szCs w:val="22"/>
              </w:rPr>
            </w:pPr>
          </w:p>
          <w:p w14:paraId="705AD3E1" w14:textId="43BB359B" w:rsidR="00521945" w:rsidRPr="0004269F" w:rsidRDefault="00521945" w:rsidP="00CA1A93">
            <w:pPr>
              <w:pStyle w:val="Closing"/>
              <w:spacing w:line="240" w:lineRule="auto"/>
              <w:ind w:left="0" w:right="0"/>
              <w:jc w:val="both"/>
              <w:rPr>
                <w:rFonts w:asciiTheme="minorHAnsi" w:hAnsiTheme="minorHAnsi" w:cstheme="minorHAnsi"/>
                <w:bCs/>
                <w:spacing w:val="-1"/>
                <w:sz w:val="22"/>
                <w:szCs w:val="22"/>
              </w:rPr>
            </w:pPr>
            <w:r>
              <w:rPr>
                <w:rFonts w:asciiTheme="minorHAnsi" w:hAnsiTheme="minorHAnsi" w:cstheme="minorHAnsi"/>
                <w:bCs/>
                <w:spacing w:val="-1"/>
                <w:sz w:val="22"/>
                <w:szCs w:val="22"/>
              </w:rPr>
              <w:t xml:space="preserve">The </w:t>
            </w:r>
            <w:r w:rsidRPr="001266A2">
              <w:rPr>
                <w:rFonts w:asciiTheme="minorHAnsi" w:hAnsiTheme="minorHAnsi" w:cstheme="minorHAnsi"/>
                <w:bCs/>
                <w:spacing w:val="-1"/>
                <w:sz w:val="22"/>
                <w:szCs w:val="22"/>
              </w:rPr>
              <w:t xml:space="preserve">Director of </w:t>
            </w:r>
            <w:r w:rsidR="003235B5">
              <w:rPr>
                <w:rFonts w:asciiTheme="minorHAnsi" w:hAnsiTheme="minorHAnsi" w:cstheme="minorHAnsi"/>
                <w:bCs/>
                <w:spacing w:val="-1"/>
                <w:sz w:val="22"/>
                <w:szCs w:val="22"/>
              </w:rPr>
              <w:t xml:space="preserve">Learning and Engagement </w:t>
            </w:r>
            <w:r>
              <w:rPr>
                <w:rFonts w:asciiTheme="minorHAnsi" w:hAnsiTheme="minorHAnsi" w:cstheme="minorHAnsi"/>
                <w:bCs/>
                <w:spacing w:val="-1"/>
                <w:sz w:val="22"/>
                <w:szCs w:val="22"/>
              </w:rPr>
              <w:t xml:space="preserve"> </w:t>
            </w:r>
            <w:r>
              <w:rPr>
                <w:rFonts w:asciiTheme="minorHAnsi" w:hAnsiTheme="minorHAnsi" w:cstheme="minorHAnsi"/>
                <w:bCs/>
                <w:sz w:val="22"/>
                <w:szCs w:val="22"/>
              </w:rPr>
              <w:t>advised</w:t>
            </w:r>
            <w:r w:rsidR="00772173">
              <w:rPr>
                <w:rFonts w:asciiTheme="minorHAnsi" w:hAnsiTheme="minorHAnsi" w:cstheme="minorHAnsi"/>
                <w:bCs/>
                <w:sz w:val="22"/>
                <w:szCs w:val="22"/>
              </w:rPr>
              <w:t xml:space="preserve"> that </w:t>
            </w:r>
            <w:r w:rsidR="003235B5">
              <w:rPr>
                <w:rFonts w:asciiTheme="minorHAnsi" w:hAnsiTheme="minorHAnsi" w:cstheme="minorHAnsi"/>
                <w:bCs/>
                <w:sz w:val="22"/>
                <w:szCs w:val="22"/>
              </w:rPr>
              <w:t xml:space="preserve">her primary focus, in addition to the delivery of current programmes, was to assess and develop </w:t>
            </w:r>
            <w:r w:rsidR="00CA1A93">
              <w:rPr>
                <w:rFonts w:asciiTheme="minorHAnsi" w:hAnsiTheme="minorHAnsi" w:cstheme="minorHAnsi"/>
                <w:bCs/>
                <w:sz w:val="22"/>
                <w:szCs w:val="22"/>
              </w:rPr>
              <w:t xml:space="preserve"> </w:t>
            </w:r>
            <w:r w:rsidR="003235B5">
              <w:rPr>
                <w:rFonts w:asciiTheme="minorHAnsi" w:hAnsiTheme="minorHAnsi" w:cstheme="minorHAnsi"/>
                <w:bCs/>
                <w:sz w:val="22"/>
                <w:szCs w:val="22"/>
              </w:rPr>
              <w:t xml:space="preserve">the future direction and development of the </w:t>
            </w:r>
            <w:r w:rsidR="00CA1A93">
              <w:rPr>
                <w:rFonts w:asciiTheme="minorHAnsi" w:hAnsiTheme="minorHAnsi" w:cstheme="minorHAnsi"/>
                <w:bCs/>
                <w:sz w:val="22"/>
                <w:szCs w:val="22"/>
              </w:rPr>
              <w:t xml:space="preserve"> Division</w:t>
            </w:r>
            <w:r w:rsidR="003235B5">
              <w:rPr>
                <w:rFonts w:asciiTheme="minorHAnsi" w:hAnsiTheme="minorHAnsi" w:cstheme="minorHAnsi"/>
                <w:bCs/>
                <w:sz w:val="22"/>
                <w:szCs w:val="22"/>
              </w:rPr>
              <w:t>. This included:</w:t>
            </w:r>
          </w:p>
          <w:p w14:paraId="3B24082F" w14:textId="77777777" w:rsidR="00521945" w:rsidRPr="0043266E" w:rsidRDefault="00521945" w:rsidP="00B47254">
            <w:pPr>
              <w:jc w:val="both"/>
              <w:rPr>
                <w:rFonts w:asciiTheme="minorHAnsi" w:hAnsiTheme="minorHAnsi" w:cstheme="minorHAnsi"/>
                <w:bCs/>
                <w:i/>
                <w:iCs/>
                <w:sz w:val="22"/>
                <w:szCs w:val="22"/>
              </w:rPr>
            </w:pPr>
          </w:p>
          <w:p w14:paraId="6E8500BE" w14:textId="21F0EEA8" w:rsidR="00521945" w:rsidRDefault="003235B5" w:rsidP="00521945">
            <w:pPr>
              <w:pStyle w:val="ListParagraph"/>
              <w:numPr>
                <w:ilvl w:val="0"/>
                <w:numId w:val="42"/>
              </w:numPr>
              <w:jc w:val="both"/>
              <w:rPr>
                <w:rFonts w:asciiTheme="minorHAnsi" w:hAnsiTheme="minorHAnsi" w:cstheme="minorHAnsi"/>
                <w:bCs/>
                <w:sz w:val="22"/>
                <w:szCs w:val="22"/>
              </w:rPr>
            </w:pPr>
            <w:r>
              <w:rPr>
                <w:rFonts w:asciiTheme="minorHAnsi" w:hAnsiTheme="minorHAnsi" w:cstheme="minorHAnsi"/>
                <w:bCs/>
                <w:sz w:val="22"/>
                <w:szCs w:val="22"/>
              </w:rPr>
              <w:t xml:space="preserve">Plans </w:t>
            </w:r>
            <w:r w:rsidR="00521945">
              <w:rPr>
                <w:rFonts w:asciiTheme="minorHAnsi" w:hAnsiTheme="minorHAnsi" w:cstheme="minorHAnsi"/>
                <w:bCs/>
                <w:sz w:val="22"/>
                <w:szCs w:val="22"/>
              </w:rPr>
              <w:t>to e</w:t>
            </w:r>
            <w:r w:rsidR="00620944" w:rsidRPr="00521945">
              <w:rPr>
                <w:rFonts w:asciiTheme="minorHAnsi" w:hAnsiTheme="minorHAnsi" w:cstheme="minorHAnsi"/>
                <w:bCs/>
                <w:sz w:val="22"/>
                <w:szCs w:val="22"/>
              </w:rPr>
              <w:t xml:space="preserve">levate </w:t>
            </w:r>
            <w:r w:rsidR="00521945">
              <w:rPr>
                <w:rFonts w:asciiTheme="minorHAnsi" w:hAnsiTheme="minorHAnsi" w:cstheme="minorHAnsi"/>
                <w:bCs/>
                <w:sz w:val="22"/>
                <w:szCs w:val="22"/>
              </w:rPr>
              <w:t xml:space="preserve">the </w:t>
            </w:r>
            <w:r w:rsidR="00620944" w:rsidRPr="00521945">
              <w:rPr>
                <w:rFonts w:asciiTheme="minorHAnsi" w:hAnsiTheme="minorHAnsi" w:cstheme="minorHAnsi"/>
                <w:bCs/>
                <w:sz w:val="22"/>
                <w:szCs w:val="22"/>
              </w:rPr>
              <w:t>impact</w:t>
            </w:r>
            <w:r w:rsidR="00521945">
              <w:rPr>
                <w:rFonts w:asciiTheme="minorHAnsi" w:hAnsiTheme="minorHAnsi" w:cstheme="minorHAnsi"/>
                <w:bCs/>
                <w:sz w:val="22"/>
                <w:szCs w:val="22"/>
              </w:rPr>
              <w:t xml:space="preserve"> of Learning and Engagement </w:t>
            </w:r>
            <w:r w:rsidR="00620944" w:rsidRPr="00521945">
              <w:rPr>
                <w:rFonts w:asciiTheme="minorHAnsi" w:hAnsiTheme="minorHAnsi" w:cstheme="minorHAnsi"/>
                <w:bCs/>
                <w:sz w:val="22"/>
                <w:szCs w:val="22"/>
              </w:rPr>
              <w:t xml:space="preserve">and </w:t>
            </w:r>
            <w:r>
              <w:rPr>
                <w:rFonts w:asciiTheme="minorHAnsi" w:hAnsiTheme="minorHAnsi" w:cstheme="minorHAnsi"/>
                <w:bCs/>
                <w:sz w:val="22"/>
                <w:szCs w:val="22"/>
              </w:rPr>
              <w:t>build on</w:t>
            </w:r>
            <w:r w:rsidRPr="00521945">
              <w:rPr>
                <w:rFonts w:asciiTheme="minorHAnsi" w:hAnsiTheme="minorHAnsi" w:cstheme="minorHAnsi"/>
                <w:bCs/>
                <w:sz w:val="22"/>
                <w:szCs w:val="22"/>
              </w:rPr>
              <w:t xml:space="preserve"> </w:t>
            </w:r>
            <w:r w:rsidR="00521945">
              <w:rPr>
                <w:rFonts w:asciiTheme="minorHAnsi" w:hAnsiTheme="minorHAnsi" w:cstheme="minorHAnsi"/>
                <w:bCs/>
                <w:sz w:val="22"/>
                <w:szCs w:val="22"/>
              </w:rPr>
              <w:t xml:space="preserve">the </w:t>
            </w:r>
            <w:r w:rsidR="00620944" w:rsidRPr="00521945">
              <w:rPr>
                <w:rFonts w:asciiTheme="minorHAnsi" w:hAnsiTheme="minorHAnsi" w:cstheme="minorHAnsi"/>
                <w:bCs/>
                <w:sz w:val="22"/>
                <w:szCs w:val="22"/>
              </w:rPr>
              <w:t>good work</w:t>
            </w:r>
            <w:r w:rsidR="00CA1A93">
              <w:rPr>
                <w:rFonts w:asciiTheme="minorHAnsi" w:hAnsiTheme="minorHAnsi" w:cstheme="minorHAnsi"/>
                <w:bCs/>
                <w:sz w:val="22"/>
                <w:szCs w:val="22"/>
              </w:rPr>
              <w:t xml:space="preserve"> already undertaken</w:t>
            </w:r>
            <w:r w:rsidR="00620944" w:rsidRPr="00521945">
              <w:rPr>
                <w:rFonts w:asciiTheme="minorHAnsi" w:hAnsiTheme="minorHAnsi" w:cstheme="minorHAnsi"/>
                <w:bCs/>
                <w:sz w:val="22"/>
                <w:szCs w:val="22"/>
              </w:rPr>
              <w:t xml:space="preserve">. </w:t>
            </w:r>
          </w:p>
          <w:p w14:paraId="6C442551" w14:textId="77777777" w:rsidR="00521945" w:rsidRDefault="00521945" w:rsidP="00521945">
            <w:pPr>
              <w:pStyle w:val="ListParagraph"/>
              <w:jc w:val="both"/>
              <w:rPr>
                <w:rFonts w:asciiTheme="minorHAnsi" w:hAnsiTheme="minorHAnsi" w:cstheme="minorHAnsi"/>
                <w:bCs/>
                <w:sz w:val="22"/>
                <w:szCs w:val="22"/>
              </w:rPr>
            </w:pPr>
          </w:p>
          <w:p w14:paraId="1C572B29" w14:textId="6868A2B2" w:rsidR="004A4D7C" w:rsidRPr="00521945" w:rsidRDefault="003235B5" w:rsidP="00521945">
            <w:pPr>
              <w:pStyle w:val="ListParagraph"/>
              <w:numPr>
                <w:ilvl w:val="0"/>
                <w:numId w:val="42"/>
              </w:numPr>
              <w:jc w:val="both"/>
              <w:rPr>
                <w:rFonts w:asciiTheme="minorHAnsi" w:hAnsiTheme="minorHAnsi" w:cstheme="minorHAnsi"/>
                <w:bCs/>
                <w:sz w:val="22"/>
                <w:szCs w:val="22"/>
              </w:rPr>
            </w:pPr>
            <w:r>
              <w:rPr>
                <w:rFonts w:asciiTheme="minorHAnsi" w:hAnsiTheme="minorHAnsi" w:cstheme="minorHAnsi"/>
                <w:bCs/>
                <w:sz w:val="22"/>
                <w:szCs w:val="22"/>
              </w:rPr>
              <w:t>Work</w:t>
            </w:r>
            <w:r w:rsidR="00521945">
              <w:rPr>
                <w:rFonts w:asciiTheme="minorHAnsi" w:hAnsiTheme="minorHAnsi" w:cstheme="minorHAnsi"/>
                <w:bCs/>
                <w:sz w:val="22"/>
                <w:szCs w:val="22"/>
              </w:rPr>
              <w:t xml:space="preserve"> on the c</w:t>
            </w:r>
            <w:r w:rsidR="00620944" w:rsidRPr="00521945">
              <w:rPr>
                <w:rFonts w:asciiTheme="minorHAnsi" w:hAnsiTheme="minorHAnsi" w:cstheme="minorHAnsi"/>
                <w:bCs/>
                <w:sz w:val="22"/>
                <w:szCs w:val="22"/>
              </w:rPr>
              <w:t>reati</w:t>
            </w:r>
            <w:r w:rsidR="00521945">
              <w:rPr>
                <w:rFonts w:asciiTheme="minorHAnsi" w:hAnsiTheme="minorHAnsi" w:cstheme="minorHAnsi"/>
                <w:bCs/>
                <w:sz w:val="22"/>
                <w:szCs w:val="22"/>
              </w:rPr>
              <w:t>on of</w:t>
            </w:r>
            <w:r w:rsidR="00620944" w:rsidRPr="00521945">
              <w:rPr>
                <w:rFonts w:asciiTheme="minorHAnsi" w:hAnsiTheme="minorHAnsi" w:cstheme="minorHAnsi"/>
                <w:bCs/>
                <w:sz w:val="22"/>
                <w:szCs w:val="22"/>
              </w:rPr>
              <w:t xml:space="preserve"> a strategy and reviewing the </w:t>
            </w:r>
            <w:r w:rsidR="00521945">
              <w:rPr>
                <w:rFonts w:asciiTheme="minorHAnsi" w:hAnsiTheme="minorHAnsi" w:cstheme="minorHAnsi"/>
                <w:bCs/>
                <w:sz w:val="22"/>
                <w:szCs w:val="22"/>
              </w:rPr>
              <w:t>t</w:t>
            </w:r>
            <w:r w:rsidR="00620944" w:rsidRPr="00521945">
              <w:rPr>
                <w:rFonts w:asciiTheme="minorHAnsi" w:hAnsiTheme="minorHAnsi" w:cstheme="minorHAnsi"/>
                <w:bCs/>
                <w:sz w:val="22"/>
                <w:szCs w:val="22"/>
              </w:rPr>
              <w:t>eam to ensure synergy.</w:t>
            </w:r>
          </w:p>
          <w:p w14:paraId="3D07B6A7" w14:textId="77777777" w:rsidR="00521945" w:rsidRDefault="00521945" w:rsidP="00521945">
            <w:pPr>
              <w:pStyle w:val="ListParagraph"/>
              <w:jc w:val="both"/>
              <w:rPr>
                <w:rFonts w:asciiTheme="minorHAnsi" w:hAnsiTheme="minorHAnsi" w:cstheme="minorHAnsi"/>
                <w:bCs/>
                <w:sz w:val="22"/>
                <w:szCs w:val="22"/>
              </w:rPr>
            </w:pPr>
          </w:p>
          <w:p w14:paraId="7856706A" w14:textId="6DE8E53F" w:rsidR="004A4D7C" w:rsidRPr="00521945" w:rsidRDefault="003235B5" w:rsidP="00E55146">
            <w:pPr>
              <w:pStyle w:val="ListParagraph"/>
              <w:numPr>
                <w:ilvl w:val="0"/>
                <w:numId w:val="42"/>
              </w:numPr>
              <w:jc w:val="both"/>
              <w:rPr>
                <w:rFonts w:asciiTheme="minorHAnsi" w:hAnsiTheme="minorHAnsi" w:cstheme="minorHAnsi"/>
                <w:bCs/>
                <w:i/>
                <w:iCs/>
                <w:sz w:val="22"/>
                <w:szCs w:val="22"/>
                <w:u w:val="single"/>
              </w:rPr>
            </w:pPr>
            <w:r>
              <w:rPr>
                <w:rFonts w:asciiTheme="minorHAnsi" w:hAnsiTheme="minorHAnsi" w:cstheme="minorHAnsi"/>
                <w:bCs/>
                <w:sz w:val="22"/>
                <w:szCs w:val="22"/>
              </w:rPr>
              <w:t>Consider</w:t>
            </w:r>
            <w:r w:rsidR="00521945" w:rsidRPr="00521945">
              <w:rPr>
                <w:rFonts w:asciiTheme="minorHAnsi" w:hAnsiTheme="minorHAnsi" w:cstheme="minorHAnsi"/>
                <w:bCs/>
                <w:sz w:val="22"/>
                <w:szCs w:val="22"/>
              </w:rPr>
              <w:t xml:space="preserve"> the elevation of quality and innov</w:t>
            </w:r>
            <w:r w:rsidR="00974E84" w:rsidRPr="00521945">
              <w:rPr>
                <w:rFonts w:asciiTheme="minorHAnsi" w:hAnsiTheme="minorHAnsi" w:cstheme="minorHAnsi"/>
                <w:bCs/>
                <w:sz w:val="22"/>
                <w:szCs w:val="22"/>
              </w:rPr>
              <w:t xml:space="preserve">ation that </w:t>
            </w:r>
            <w:r w:rsidR="00C54EE7">
              <w:rPr>
                <w:rFonts w:asciiTheme="minorHAnsi" w:hAnsiTheme="minorHAnsi" w:cstheme="minorHAnsi"/>
                <w:bCs/>
                <w:sz w:val="22"/>
                <w:szCs w:val="22"/>
              </w:rPr>
              <w:t xml:space="preserve">was required to meet future demand and ensure that RBGE was a market leader in plant/biodiversity related learning and engagement. </w:t>
            </w:r>
          </w:p>
          <w:p w14:paraId="3166D2DB" w14:textId="0005280E" w:rsidR="00A54598" w:rsidRPr="0043266E" w:rsidRDefault="00A54598" w:rsidP="00B47254">
            <w:pPr>
              <w:jc w:val="both"/>
              <w:rPr>
                <w:rFonts w:asciiTheme="minorHAnsi" w:hAnsiTheme="minorHAnsi" w:cstheme="minorHAnsi"/>
                <w:bCs/>
                <w:i/>
                <w:iCs/>
                <w:sz w:val="22"/>
                <w:szCs w:val="22"/>
                <w:u w:val="single"/>
              </w:rPr>
            </w:pPr>
          </w:p>
        </w:tc>
        <w:tc>
          <w:tcPr>
            <w:tcW w:w="1950" w:type="dxa"/>
          </w:tcPr>
          <w:p w14:paraId="50B3E31D" w14:textId="77777777" w:rsidR="0043266E" w:rsidRPr="0007335A" w:rsidRDefault="0043266E" w:rsidP="00B47254">
            <w:pPr>
              <w:jc w:val="center"/>
              <w:rPr>
                <w:rFonts w:asciiTheme="minorHAnsi" w:hAnsiTheme="minorHAnsi" w:cstheme="minorHAnsi"/>
                <w:sz w:val="22"/>
                <w:szCs w:val="22"/>
              </w:rPr>
            </w:pPr>
          </w:p>
        </w:tc>
      </w:tr>
      <w:tr w:rsidR="00B47254" w:rsidRPr="0007335A" w14:paraId="4ED8B231" w14:textId="77777777" w:rsidTr="002614C8">
        <w:tc>
          <w:tcPr>
            <w:tcW w:w="791" w:type="dxa"/>
          </w:tcPr>
          <w:p w14:paraId="6B1D97C4" w14:textId="77777777" w:rsidR="00B47254" w:rsidRPr="0007335A" w:rsidRDefault="00B47254" w:rsidP="00B47254">
            <w:pPr>
              <w:jc w:val="both"/>
              <w:rPr>
                <w:rFonts w:asciiTheme="minorHAnsi" w:hAnsiTheme="minorHAnsi" w:cstheme="minorHAnsi"/>
                <w:b/>
                <w:sz w:val="22"/>
                <w:szCs w:val="22"/>
              </w:rPr>
            </w:pPr>
            <w:bookmarkStart w:id="3" w:name="_Hlk52350941"/>
          </w:p>
        </w:tc>
        <w:tc>
          <w:tcPr>
            <w:tcW w:w="7041" w:type="dxa"/>
          </w:tcPr>
          <w:p w14:paraId="695423B3" w14:textId="239804F7" w:rsidR="00B47254" w:rsidRPr="00CF7FFA" w:rsidRDefault="00AF748C" w:rsidP="00B47254">
            <w:pPr>
              <w:jc w:val="both"/>
              <w:rPr>
                <w:rFonts w:asciiTheme="minorHAnsi" w:hAnsiTheme="minorHAnsi" w:cstheme="minorHAnsi"/>
                <w:b/>
                <w:sz w:val="22"/>
                <w:szCs w:val="22"/>
                <w:u w:val="single"/>
              </w:rPr>
            </w:pPr>
            <w:r>
              <w:rPr>
                <w:rFonts w:asciiTheme="minorHAnsi" w:hAnsiTheme="minorHAnsi" w:cstheme="minorHAnsi"/>
                <w:b/>
                <w:sz w:val="22"/>
                <w:szCs w:val="22"/>
                <w:u w:val="single"/>
              </w:rPr>
              <w:t>DECISION</w:t>
            </w:r>
            <w:r w:rsidR="00B47254" w:rsidRPr="00CF7FFA">
              <w:rPr>
                <w:rFonts w:asciiTheme="minorHAnsi" w:hAnsiTheme="minorHAnsi" w:cstheme="minorHAnsi"/>
                <w:b/>
                <w:sz w:val="22"/>
                <w:szCs w:val="22"/>
                <w:u w:val="single"/>
              </w:rPr>
              <w:t xml:space="preserve"> ITEMS</w:t>
            </w:r>
            <w:r w:rsidR="00B47254">
              <w:rPr>
                <w:rFonts w:asciiTheme="minorHAnsi" w:hAnsiTheme="minorHAnsi" w:cstheme="minorHAnsi"/>
                <w:b/>
                <w:sz w:val="22"/>
                <w:szCs w:val="22"/>
                <w:u w:val="single"/>
              </w:rPr>
              <w:t xml:space="preserve"> </w:t>
            </w:r>
          </w:p>
          <w:p w14:paraId="5BEA80A3" w14:textId="77777777" w:rsidR="00EC759D" w:rsidRPr="00CF7FFA" w:rsidRDefault="00EC759D" w:rsidP="00B47254">
            <w:pPr>
              <w:jc w:val="both"/>
              <w:rPr>
                <w:rFonts w:asciiTheme="minorHAnsi" w:hAnsiTheme="minorHAnsi" w:cstheme="minorHAnsi"/>
                <w:b/>
                <w:sz w:val="22"/>
                <w:szCs w:val="22"/>
                <w:u w:val="single"/>
              </w:rPr>
            </w:pPr>
          </w:p>
        </w:tc>
        <w:tc>
          <w:tcPr>
            <w:tcW w:w="1950" w:type="dxa"/>
          </w:tcPr>
          <w:p w14:paraId="4E55DBA9" w14:textId="319AEA0B" w:rsidR="00B47254" w:rsidRPr="0007335A" w:rsidRDefault="00B47254" w:rsidP="00B47254">
            <w:pPr>
              <w:jc w:val="center"/>
              <w:rPr>
                <w:rFonts w:asciiTheme="minorHAnsi" w:hAnsiTheme="minorHAnsi" w:cstheme="minorHAnsi"/>
                <w:sz w:val="22"/>
                <w:szCs w:val="22"/>
              </w:rPr>
            </w:pPr>
          </w:p>
        </w:tc>
      </w:tr>
      <w:tr w:rsidR="00FB5C43" w:rsidRPr="00BB2AAA" w14:paraId="39457236" w14:textId="77777777" w:rsidTr="00FB5C43">
        <w:tblPrEx>
          <w:tblLook w:val="04A0" w:firstRow="1" w:lastRow="0" w:firstColumn="1" w:lastColumn="0" w:noHBand="0" w:noVBand="1"/>
        </w:tblPrEx>
        <w:trPr>
          <w:trHeight w:val="513"/>
        </w:trPr>
        <w:tc>
          <w:tcPr>
            <w:tcW w:w="791" w:type="dxa"/>
            <w:shd w:val="clear" w:color="auto" w:fill="auto"/>
          </w:tcPr>
          <w:p w14:paraId="0EE61CF0" w14:textId="77777777" w:rsidR="00FB5C43" w:rsidRDefault="00FB5C43" w:rsidP="00BD596B">
            <w:pPr>
              <w:tabs>
                <w:tab w:val="left" w:pos="7785"/>
              </w:tabs>
              <w:rPr>
                <w:rFonts w:asciiTheme="minorHAnsi" w:hAnsiTheme="minorHAnsi" w:cstheme="minorHAnsi"/>
                <w:b/>
                <w:bCs/>
                <w:sz w:val="22"/>
                <w:szCs w:val="22"/>
              </w:rPr>
            </w:pPr>
            <w:r>
              <w:rPr>
                <w:rFonts w:asciiTheme="minorHAnsi" w:hAnsiTheme="minorHAnsi" w:cstheme="minorHAnsi"/>
                <w:b/>
                <w:bCs/>
                <w:sz w:val="22"/>
                <w:szCs w:val="22"/>
              </w:rPr>
              <w:t>7</w:t>
            </w:r>
            <w:r w:rsidRPr="002B4303">
              <w:rPr>
                <w:rFonts w:asciiTheme="minorHAnsi" w:hAnsiTheme="minorHAnsi" w:cstheme="minorHAnsi"/>
                <w:b/>
                <w:bCs/>
                <w:sz w:val="22"/>
                <w:szCs w:val="22"/>
              </w:rPr>
              <w:t>.0</w:t>
            </w:r>
          </w:p>
          <w:p w14:paraId="2E316BE3" w14:textId="77777777" w:rsidR="00596983" w:rsidRDefault="00596983" w:rsidP="00BD596B">
            <w:pPr>
              <w:tabs>
                <w:tab w:val="left" w:pos="7785"/>
              </w:tabs>
              <w:rPr>
                <w:rFonts w:asciiTheme="minorHAnsi" w:hAnsiTheme="minorHAnsi" w:cstheme="minorHAnsi"/>
                <w:b/>
                <w:bCs/>
                <w:sz w:val="22"/>
                <w:szCs w:val="22"/>
              </w:rPr>
            </w:pPr>
          </w:p>
          <w:p w14:paraId="692B0CFB" w14:textId="77777777" w:rsidR="00A54598" w:rsidRDefault="00A54598" w:rsidP="00BD596B">
            <w:pPr>
              <w:tabs>
                <w:tab w:val="left" w:pos="7785"/>
              </w:tabs>
              <w:rPr>
                <w:rFonts w:asciiTheme="minorHAnsi" w:hAnsiTheme="minorHAnsi" w:cstheme="minorHAnsi"/>
                <w:b/>
                <w:bCs/>
                <w:sz w:val="22"/>
                <w:szCs w:val="22"/>
              </w:rPr>
            </w:pPr>
          </w:p>
          <w:p w14:paraId="1989DBEA" w14:textId="77777777" w:rsidR="00596983" w:rsidRDefault="00596983" w:rsidP="00BD596B">
            <w:pPr>
              <w:tabs>
                <w:tab w:val="left" w:pos="7785"/>
              </w:tabs>
              <w:rPr>
                <w:rFonts w:asciiTheme="minorHAnsi" w:hAnsiTheme="minorHAnsi" w:cstheme="minorHAnsi"/>
                <w:b/>
                <w:bCs/>
                <w:sz w:val="22"/>
                <w:szCs w:val="22"/>
              </w:rPr>
            </w:pPr>
          </w:p>
          <w:p w14:paraId="6A900EE4" w14:textId="77777777" w:rsidR="00596983" w:rsidRDefault="00596983" w:rsidP="00BD596B">
            <w:pPr>
              <w:tabs>
                <w:tab w:val="left" w:pos="7785"/>
              </w:tabs>
              <w:rPr>
                <w:rFonts w:asciiTheme="minorHAnsi" w:hAnsiTheme="minorHAnsi" w:cstheme="minorHAnsi"/>
                <w:b/>
                <w:bCs/>
                <w:sz w:val="22"/>
                <w:szCs w:val="22"/>
              </w:rPr>
            </w:pPr>
          </w:p>
          <w:p w14:paraId="709C7D40" w14:textId="77777777" w:rsidR="00596983" w:rsidRDefault="00596983" w:rsidP="00BD596B">
            <w:pPr>
              <w:tabs>
                <w:tab w:val="left" w:pos="7785"/>
              </w:tabs>
              <w:rPr>
                <w:rFonts w:asciiTheme="minorHAnsi" w:hAnsiTheme="minorHAnsi" w:cstheme="minorHAnsi"/>
                <w:sz w:val="22"/>
                <w:szCs w:val="22"/>
              </w:rPr>
            </w:pPr>
            <w:r>
              <w:rPr>
                <w:rFonts w:asciiTheme="minorHAnsi" w:hAnsiTheme="minorHAnsi" w:cstheme="minorHAnsi"/>
                <w:sz w:val="22"/>
                <w:szCs w:val="22"/>
              </w:rPr>
              <w:t>7.1</w:t>
            </w:r>
          </w:p>
          <w:p w14:paraId="02C1B572" w14:textId="77777777" w:rsidR="00596983" w:rsidRDefault="00596983" w:rsidP="00BD596B">
            <w:pPr>
              <w:tabs>
                <w:tab w:val="left" w:pos="7785"/>
              </w:tabs>
              <w:rPr>
                <w:rFonts w:asciiTheme="minorHAnsi" w:hAnsiTheme="minorHAnsi" w:cstheme="minorHAnsi"/>
                <w:sz w:val="22"/>
                <w:szCs w:val="22"/>
              </w:rPr>
            </w:pPr>
          </w:p>
          <w:p w14:paraId="2877BD30" w14:textId="77777777" w:rsidR="00596983" w:rsidRDefault="00596983" w:rsidP="00BD596B">
            <w:pPr>
              <w:tabs>
                <w:tab w:val="left" w:pos="7785"/>
              </w:tabs>
              <w:rPr>
                <w:rFonts w:asciiTheme="minorHAnsi" w:hAnsiTheme="minorHAnsi" w:cstheme="minorHAnsi"/>
                <w:sz w:val="22"/>
                <w:szCs w:val="22"/>
              </w:rPr>
            </w:pPr>
          </w:p>
          <w:p w14:paraId="24CE9AB8" w14:textId="77777777" w:rsidR="008F06B3" w:rsidRDefault="008F06B3" w:rsidP="00BD596B">
            <w:pPr>
              <w:tabs>
                <w:tab w:val="left" w:pos="7785"/>
              </w:tabs>
              <w:rPr>
                <w:rFonts w:asciiTheme="minorHAnsi" w:hAnsiTheme="minorHAnsi" w:cstheme="minorHAnsi"/>
                <w:sz w:val="22"/>
                <w:szCs w:val="22"/>
              </w:rPr>
            </w:pPr>
          </w:p>
          <w:p w14:paraId="1546D640" w14:textId="77777777" w:rsidR="00596983" w:rsidRDefault="00596983" w:rsidP="00BD596B">
            <w:pPr>
              <w:tabs>
                <w:tab w:val="left" w:pos="7785"/>
              </w:tabs>
              <w:rPr>
                <w:rFonts w:asciiTheme="minorHAnsi" w:hAnsiTheme="minorHAnsi" w:cstheme="minorHAnsi"/>
                <w:sz w:val="22"/>
                <w:szCs w:val="22"/>
              </w:rPr>
            </w:pPr>
          </w:p>
          <w:p w14:paraId="371BB03A" w14:textId="30F5A63C" w:rsidR="00596983" w:rsidRPr="00596983" w:rsidRDefault="00596983" w:rsidP="00BD596B">
            <w:pPr>
              <w:tabs>
                <w:tab w:val="left" w:pos="7785"/>
              </w:tabs>
              <w:rPr>
                <w:rFonts w:asciiTheme="minorHAnsi" w:hAnsiTheme="minorHAnsi" w:cstheme="minorHAnsi"/>
                <w:sz w:val="22"/>
                <w:szCs w:val="22"/>
              </w:rPr>
            </w:pPr>
            <w:r>
              <w:rPr>
                <w:rFonts w:asciiTheme="minorHAnsi" w:hAnsiTheme="minorHAnsi" w:cstheme="minorHAnsi"/>
                <w:sz w:val="22"/>
                <w:szCs w:val="22"/>
              </w:rPr>
              <w:t>7.2</w:t>
            </w:r>
          </w:p>
        </w:tc>
        <w:tc>
          <w:tcPr>
            <w:tcW w:w="7041" w:type="dxa"/>
            <w:shd w:val="clear" w:color="auto" w:fill="auto"/>
          </w:tcPr>
          <w:p w14:paraId="5292C1F5" w14:textId="77777777" w:rsidR="00FB5C43" w:rsidRDefault="00FB5C43" w:rsidP="00BD596B">
            <w:pPr>
              <w:jc w:val="both"/>
              <w:rPr>
                <w:rFonts w:asciiTheme="minorHAnsi" w:hAnsiTheme="minorHAnsi" w:cstheme="minorHAnsi"/>
                <w:b/>
                <w:bCs/>
                <w:sz w:val="22"/>
                <w:szCs w:val="22"/>
                <w:u w:val="single"/>
              </w:rPr>
            </w:pPr>
            <w:bookmarkStart w:id="4" w:name="_Hlk135661319"/>
            <w:r w:rsidRPr="00FB5C43">
              <w:rPr>
                <w:rFonts w:asciiTheme="minorHAnsi" w:hAnsiTheme="minorHAnsi" w:cstheme="minorHAnsi"/>
                <w:b/>
                <w:bCs/>
                <w:sz w:val="22"/>
                <w:szCs w:val="22"/>
                <w:u w:val="single"/>
              </w:rPr>
              <w:t>Edinburgh Biomes</w:t>
            </w:r>
          </w:p>
          <w:p w14:paraId="66E96685" w14:textId="77777777" w:rsidR="00AA2340" w:rsidRDefault="00AA2340" w:rsidP="00BD596B">
            <w:pPr>
              <w:jc w:val="both"/>
              <w:rPr>
                <w:rFonts w:asciiTheme="minorHAnsi" w:hAnsiTheme="minorHAnsi" w:cstheme="minorHAnsi"/>
                <w:b/>
                <w:bCs/>
                <w:sz w:val="22"/>
                <w:szCs w:val="22"/>
                <w:u w:val="single"/>
              </w:rPr>
            </w:pPr>
          </w:p>
          <w:p w14:paraId="40F5250D" w14:textId="33F2316F" w:rsidR="00AA2340" w:rsidRDefault="00A54598" w:rsidP="00AA2340">
            <w:pPr>
              <w:jc w:val="both"/>
              <w:rPr>
                <w:rFonts w:asciiTheme="minorHAnsi" w:hAnsiTheme="minorHAnsi" w:cstheme="minorHAnsi"/>
                <w:sz w:val="22"/>
                <w:szCs w:val="22"/>
              </w:rPr>
            </w:pPr>
            <w:r>
              <w:rPr>
                <w:rFonts w:asciiTheme="minorHAnsi" w:hAnsiTheme="minorHAnsi" w:cstheme="minorHAnsi"/>
                <w:sz w:val="22"/>
                <w:szCs w:val="22"/>
              </w:rPr>
              <w:t>The Chair, on behalf of the Board of Trustees c</w:t>
            </w:r>
            <w:r w:rsidR="00AA2340" w:rsidRPr="00AA2340">
              <w:rPr>
                <w:rFonts w:asciiTheme="minorHAnsi" w:hAnsiTheme="minorHAnsi" w:cstheme="minorHAnsi"/>
                <w:sz w:val="22"/>
                <w:szCs w:val="22"/>
              </w:rPr>
              <w:t>ongratulat</w:t>
            </w:r>
            <w:r>
              <w:rPr>
                <w:rFonts w:asciiTheme="minorHAnsi" w:hAnsiTheme="minorHAnsi" w:cstheme="minorHAnsi"/>
                <w:sz w:val="22"/>
                <w:szCs w:val="22"/>
              </w:rPr>
              <w:t>ed the Head of Edinburgh Biomes on her</w:t>
            </w:r>
            <w:r w:rsidR="00AA2340" w:rsidRPr="00AA2340">
              <w:rPr>
                <w:rFonts w:asciiTheme="minorHAnsi" w:hAnsiTheme="minorHAnsi" w:cstheme="minorHAnsi"/>
                <w:sz w:val="22"/>
                <w:szCs w:val="22"/>
              </w:rPr>
              <w:t xml:space="preserve"> </w:t>
            </w:r>
            <w:r w:rsidR="00521945">
              <w:rPr>
                <w:rFonts w:asciiTheme="minorHAnsi" w:hAnsiTheme="minorHAnsi" w:cstheme="minorHAnsi"/>
                <w:sz w:val="22"/>
                <w:szCs w:val="22"/>
              </w:rPr>
              <w:t xml:space="preserve">recent </w:t>
            </w:r>
            <w:r w:rsidR="00AA2340" w:rsidRPr="00AA2340">
              <w:rPr>
                <w:rFonts w:asciiTheme="minorHAnsi" w:hAnsiTheme="minorHAnsi" w:cstheme="minorHAnsi"/>
                <w:sz w:val="22"/>
                <w:szCs w:val="22"/>
              </w:rPr>
              <w:t>appointment.</w:t>
            </w:r>
          </w:p>
          <w:p w14:paraId="06DFEB24" w14:textId="77777777" w:rsidR="00FB5C43" w:rsidRPr="00FB5C43" w:rsidRDefault="00FB5C43" w:rsidP="00BD596B">
            <w:pPr>
              <w:jc w:val="both"/>
              <w:rPr>
                <w:rFonts w:asciiTheme="minorHAnsi" w:hAnsiTheme="minorHAnsi" w:cstheme="minorHAnsi"/>
                <w:b/>
                <w:bCs/>
                <w:sz w:val="22"/>
                <w:szCs w:val="22"/>
              </w:rPr>
            </w:pPr>
          </w:p>
          <w:p w14:paraId="1E6F072A" w14:textId="6327BF39" w:rsidR="00FB5C43" w:rsidRPr="00E5689E" w:rsidRDefault="00FB5C43" w:rsidP="00BD596B">
            <w:pPr>
              <w:jc w:val="both"/>
              <w:rPr>
                <w:rFonts w:asciiTheme="minorHAnsi" w:hAnsiTheme="minorHAnsi" w:cstheme="minorHAnsi"/>
                <w:sz w:val="22"/>
                <w:szCs w:val="22"/>
                <w:u w:val="single"/>
              </w:rPr>
            </w:pPr>
            <w:r w:rsidRPr="00E5689E">
              <w:rPr>
                <w:rFonts w:asciiTheme="minorHAnsi" w:hAnsiTheme="minorHAnsi" w:cstheme="minorHAnsi"/>
                <w:sz w:val="22"/>
                <w:szCs w:val="22"/>
                <w:u w:val="single"/>
              </w:rPr>
              <w:t xml:space="preserve">Edinburgh Biomes Oversight Committee - Key Information </w:t>
            </w:r>
          </w:p>
          <w:p w14:paraId="24729859" w14:textId="77777777" w:rsidR="00FB5C43" w:rsidRPr="00FB5C43" w:rsidRDefault="00FB5C43" w:rsidP="00BD596B">
            <w:pPr>
              <w:jc w:val="both"/>
              <w:rPr>
                <w:rFonts w:asciiTheme="minorHAnsi" w:hAnsiTheme="minorHAnsi" w:cstheme="minorHAnsi"/>
                <w:sz w:val="22"/>
                <w:szCs w:val="22"/>
              </w:rPr>
            </w:pPr>
          </w:p>
          <w:p w14:paraId="5B4B49C0" w14:textId="64C1C5BD" w:rsidR="00FB5C43" w:rsidRDefault="00FB5C43" w:rsidP="00BD596B">
            <w:pPr>
              <w:jc w:val="both"/>
              <w:rPr>
                <w:rFonts w:asciiTheme="minorHAnsi" w:hAnsiTheme="minorHAnsi" w:cstheme="minorHAnsi"/>
                <w:sz w:val="22"/>
                <w:szCs w:val="22"/>
              </w:rPr>
            </w:pPr>
            <w:r w:rsidRPr="00FB5C43">
              <w:rPr>
                <w:rFonts w:asciiTheme="minorHAnsi" w:hAnsiTheme="minorHAnsi" w:cstheme="minorHAnsi"/>
                <w:sz w:val="22"/>
                <w:szCs w:val="22"/>
              </w:rPr>
              <w:t xml:space="preserve">The Head of Edinburgh Biomes </w:t>
            </w:r>
            <w:bookmarkEnd w:id="4"/>
            <w:r w:rsidR="008F06B3">
              <w:rPr>
                <w:rFonts w:asciiTheme="minorHAnsi" w:hAnsiTheme="minorHAnsi" w:cstheme="minorHAnsi"/>
                <w:sz w:val="22"/>
                <w:szCs w:val="22"/>
              </w:rPr>
              <w:t xml:space="preserve">had prepared a paper for the Board of Trustees’ information. </w:t>
            </w:r>
          </w:p>
          <w:p w14:paraId="10AAB855" w14:textId="77777777" w:rsidR="008F06B3" w:rsidRPr="00FB5C43" w:rsidRDefault="008F06B3" w:rsidP="00BD596B">
            <w:pPr>
              <w:jc w:val="both"/>
              <w:rPr>
                <w:rFonts w:asciiTheme="minorHAnsi" w:hAnsiTheme="minorHAnsi" w:cstheme="minorHAnsi"/>
                <w:sz w:val="22"/>
                <w:szCs w:val="22"/>
              </w:rPr>
            </w:pPr>
          </w:p>
          <w:p w14:paraId="7C26606C" w14:textId="6BCF0A5B" w:rsidR="00E5689E" w:rsidRDefault="00E5689E" w:rsidP="00BD596B">
            <w:pPr>
              <w:jc w:val="both"/>
              <w:rPr>
                <w:rFonts w:asciiTheme="minorHAnsi" w:hAnsiTheme="minorHAnsi" w:cstheme="minorHAnsi"/>
                <w:sz w:val="22"/>
                <w:szCs w:val="22"/>
                <w:u w:val="single"/>
              </w:rPr>
            </w:pPr>
            <w:r>
              <w:rPr>
                <w:rFonts w:asciiTheme="minorHAnsi" w:hAnsiTheme="minorHAnsi" w:cstheme="minorHAnsi"/>
                <w:sz w:val="22"/>
                <w:szCs w:val="22"/>
                <w:u w:val="single"/>
              </w:rPr>
              <w:t xml:space="preserve">Victorian Palm House: </w:t>
            </w:r>
            <w:r w:rsidR="00133721">
              <w:rPr>
                <w:rFonts w:asciiTheme="minorHAnsi" w:hAnsiTheme="minorHAnsi" w:cstheme="minorHAnsi"/>
                <w:sz w:val="22"/>
                <w:szCs w:val="22"/>
                <w:u w:val="single"/>
              </w:rPr>
              <w:t>Increased Costs for Glazing Bar and Ironworks Repairs</w:t>
            </w:r>
          </w:p>
          <w:p w14:paraId="1EDA9F25" w14:textId="3D38338D" w:rsidR="00E5689E" w:rsidRDefault="00E5689E" w:rsidP="00BD596B">
            <w:pPr>
              <w:jc w:val="both"/>
              <w:rPr>
                <w:rFonts w:asciiTheme="minorHAnsi" w:hAnsiTheme="minorHAnsi" w:cstheme="minorHAnsi"/>
                <w:sz w:val="22"/>
                <w:szCs w:val="22"/>
                <w:u w:val="single"/>
              </w:rPr>
            </w:pPr>
          </w:p>
          <w:p w14:paraId="79FCA85D" w14:textId="0BB06A98" w:rsidR="00C54EE7" w:rsidRDefault="008F06B3" w:rsidP="00133721">
            <w:pPr>
              <w:pStyle w:val="Closing"/>
              <w:spacing w:line="240" w:lineRule="auto"/>
              <w:ind w:left="0" w:right="0"/>
              <w:jc w:val="both"/>
              <w:rPr>
                <w:rFonts w:asciiTheme="minorHAnsi" w:hAnsiTheme="minorHAnsi" w:cstheme="minorHAnsi"/>
                <w:sz w:val="22"/>
                <w:szCs w:val="22"/>
              </w:rPr>
            </w:pPr>
            <w:r>
              <w:rPr>
                <w:rFonts w:asciiTheme="minorHAnsi" w:hAnsiTheme="minorHAnsi" w:cstheme="minorHAnsi"/>
                <w:sz w:val="22"/>
                <w:szCs w:val="22"/>
              </w:rPr>
              <w:t xml:space="preserve">The Head of Edinburgh Biomes had presented a </w:t>
            </w:r>
            <w:r w:rsidR="00E60457">
              <w:rPr>
                <w:rFonts w:asciiTheme="minorHAnsi" w:hAnsiTheme="minorHAnsi" w:cstheme="minorHAnsi"/>
                <w:sz w:val="22"/>
                <w:szCs w:val="22"/>
              </w:rPr>
              <w:t xml:space="preserve">paper which </w:t>
            </w:r>
            <w:r w:rsidR="00E60457" w:rsidRPr="00E60457">
              <w:rPr>
                <w:rFonts w:asciiTheme="minorHAnsi" w:hAnsiTheme="minorHAnsi" w:cstheme="minorHAnsi"/>
                <w:sz w:val="22"/>
                <w:szCs w:val="22"/>
              </w:rPr>
              <w:t>notifie</w:t>
            </w:r>
            <w:r w:rsidR="00E60457">
              <w:rPr>
                <w:rFonts w:asciiTheme="minorHAnsi" w:hAnsiTheme="minorHAnsi" w:cstheme="minorHAnsi"/>
                <w:sz w:val="22"/>
                <w:szCs w:val="22"/>
              </w:rPr>
              <w:t>d</w:t>
            </w:r>
            <w:r w:rsidR="00E60457" w:rsidRPr="00E60457">
              <w:rPr>
                <w:rFonts w:asciiTheme="minorHAnsi" w:hAnsiTheme="minorHAnsi" w:cstheme="minorHAnsi"/>
                <w:sz w:val="22"/>
                <w:szCs w:val="22"/>
              </w:rPr>
              <w:t xml:space="preserve"> an increase in costs of </w:t>
            </w:r>
            <w:r w:rsidR="00C54EE7">
              <w:rPr>
                <w:rFonts w:asciiTheme="minorHAnsi" w:hAnsiTheme="minorHAnsi" w:cstheme="minorHAnsi"/>
                <w:sz w:val="22"/>
                <w:szCs w:val="22"/>
              </w:rPr>
              <w:t>critical</w:t>
            </w:r>
            <w:r w:rsidR="00C54EE7" w:rsidRPr="00E60457">
              <w:rPr>
                <w:rFonts w:asciiTheme="minorHAnsi" w:hAnsiTheme="minorHAnsi" w:cstheme="minorHAnsi"/>
                <w:sz w:val="22"/>
                <w:szCs w:val="22"/>
              </w:rPr>
              <w:t xml:space="preserve"> </w:t>
            </w:r>
            <w:r w:rsidR="00E60457" w:rsidRPr="00E60457">
              <w:rPr>
                <w:rFonts w:asciiTheme="minorHAnsi" w:hAnsiTheme="minorHAnsi" w:cstheme="minorHAnsi"/>
                <w:sz w:val="22"/>
                <w:szCs w:val="22"/>
              </w:rPr>
              <w:t>elements of the restoration of the Victorian Palm Houses</w:t>
            </w:r>
            <w:r w:rsidR="00E809EA">
              <w:rPr>
                <w:rFonts w:asciiTheme="minorHAnsi" w:hAnsiTheme="minorHAnsi" w:cstheme="minorHAnsi"/>
                <w:sz w:val="22"/>
                <w:szCs w:val="22"/>
              </w:rPr>
              <w:t xml:space="preserve">. The costs </w:t>
            </w:r>
            <w:r w:rsidR="00E60457">
              <w:rPr>
                <w:rFonts w:asciiTheme="minorHAnsi" w:hAnsiTheme="minorHAnsi" w:cstheme="minorHAnsi"/>
                <w:sz w:val="22"/>
                <w:szCs w:val="22"/>
              </w:rPr>
              <w:t xml:space="preserve">had </w:t>
            </w:r>
            <w:r w:rsidR="00E60457" w:rsidRPr="00E60457">
              <w:rPr>
                <w:rFonts w:asciiTheme="minorHAnsi" w:hAnsiTheme="minorHAnsi" w:cstheme="minorHAnsi"/>
                <w:sz w:val="22"/>
                <w:szCs w:val="22"/>
              </w:rPr>
              <w:t>increased beyond client risk allowances made within the main contract, and require</w:t>
            </w:r>
            <w:r w:rsidR="00E60457">
              <w:rPr>
                <w:rFonts w:asciiTheme="minorHAnsi" w:hAnsiTheme="minorHAnsi" w:cstheme="minorHAnsi"/>
                <w:sz w:val="22"/>
                <w:szCs w:val="22"/>
              </w:rPr>
              <w:t>d</w:t>
            </w:r>
            <w:r w:rsidR="00E60457" w:rsidRPr="00E60457">
              <w:rPr>
                <w:rFonts w:asciiTheme="minorHAnsi" w:hAnsiTheme="minorHAnsi" w:cstheme="minorHAnsi"/>
                <w:sz w:val="22"/>
                <w:szCs w:val="22"/>
              </w:rPr>
              <w:t xml:space="preserve"> Board of Trustees approval before work </w:t>
            </w:r>
            <w:r w:rsidR="00E60457">
              <w:rPr>
                <w:rFonts w:asciiTheme="minorHAnsi" w:hAnsiTheme="minorHAnsi" w:cstheme="minorHAnsi"/>
                <w:sz w:val="22"/>
                <w:szCs w:val="22"/>
              </w:rPr>
              <w:t>could</w:t>
            </w:r>
            <w:r w:rsidR="00E60457" w:rsidRPr="00E60457">
              <w:rPr>
                <w:rFonts w:asciiTheme="minorHAnsi" w:hAnsiTheme="minorHAnsi" w:cstheme="minorHAnsi"/>
                <w:sz w:val="22"/>
                <w:szCs w:val="22"/>
              </w:rPr>
              <w:t xml:space="preserve"> progress. </w:t>
            </w:r>
          </w:p>
          <w:p w14:paraId="02F3D850" w14:textId="77777777" w:rsidR="00C54EE7" w:rsidRDefault="00C54EE7" w:rsidP="00133721">
            <w:pPr>
              <w:pStyle w:val="Closing"/>
              <w:spacing w:line="240" w:lineRule="auto"/>
              <w:ind w:left="0" w:right="0"/>
              <w:jc w:val="both"/>
              <w:rPr>
                <w:rFonts w:asciiTheme="minorHAnsi" w:hAnsiTheme="minorHAnsi" w:cstheme="minorHAnsi"/>
                <w:sz w:val="22"/>
                <w:szCs w:val="22"/>
              </w:rPr>
            </w:pPr>
          </w:p>
          <w:p w14:paraId="58C6EADF" w14:textId="4B3FA081" w:rsidR="00C54EE7" w:rsidRDefault="008F06B3" w:rsidP="00133721">
            <w:pPr>
              <w:pStyle w:val="Closing"/>
              <w:spacing w:line="240" w:lineRule="auto"/>
              <w:ind w:left="0" w:right="0"/>
              <w:jc w:val="both"/>
              <w:rPr>
                <w:rFonts w:asciiTheme="minorHAnsi" w:hAnsiTheme="minorHAnsi" w:cstheme="minorHAnsi"/>
                <w:sz w:val="22"/>
                <w:szCs w:val="22"/>
              </w:rPr>
            </w:pPr>
            <w:r>
              <w:rPr>
                <w:rFonts w:asciiTheme="minorHAnsi" w:hAnsiTheme="minorHAnsi" w:cstheme="minorHAnsi"/>
                <w:sz w:val="22"/>
                <w:szCs w:val="22"/>
              </w:rPr>
              <w:t xml:space="preserve">The increased costs associated with restoring the Palm House were a result of the </w:t>
            </w:r>
            <w:r w:rsidR="00C54EE7">
              <w:rPr>
                <w:rFonts w:asciiTheme="minorHAnsi" w:hAnsiTheme="minorHAnsi" w:cstheme="minorHAnsi"/>
                <w:sz w:val="22"/>
                <w:szCs w:val="22"/>
              </w:rPr>
              <w:t xml:space="preserve">physical </w:t>
            </w:r>
            <w:r>
              <w:rPr>
                <w:rFonts w:asciiTheme="minorHAnsi" w:hAnsiTheme="minorHAnsi" w:cstheme="minorHAnsi"/>
                <w:sz w:val="22"/>
                <w:szCs w:val="22"/>
              </w:rPr>
              <w:t xml:space="preserve">condition </w:t>
            </w:r>
            <w:r w:rsidR="00C54EE7">
              <w:rPr>
                <w:rFonts w:asciiTheme="minorHAnsi" w:hAnsiTheme="minorHAnsi" w:cstheme="minorHAnsi"/>
                <w:sz w:val="22"/>
                <w:szCs w:val="22"/>
              </w:rPr>
              <w:t>of  some</w:t>
            </w:r>
            <w:r>
              <w:rPr>
                <w:rFonts w:asciiTheme="minorHAnsi" w:hAnsiTheme="minorHAnsi" w:cstheme="minorHAnsi"/>
                <w:sz w:val="22"/>
                <w:szCs w:val="22"/>
              </w:rPr>
              <w:t xml:space="preserve"> glazing bar</w:t>
            </w:r>
            <w:r w:rsidR="00C54EE7">
              <w:rPr>
                <w:rFonts w:asciiTheme="minorHAnsi" w:hAnsiTheme="minorHAnsi" w:cstheme="minorHAnsi"/>
                <w:sz w:val="22"/>
                <w:szCs w:val="22"/>
              </w:rPr>
              <w:t>s</w:t>
            </w:r>
            <w:r>
              <w:rPr>
                <w:rFonts w:asciiTheme="minorHAnsi" w:hAnsiTheme="minorHAnsi" w:cstheme="minorHAnsi"/>
                <w:sz w:val="22"/>
                <w:szCs w:val="22"/>
              </w:rPr>
              <w:t xml:space="preserve"> and ironworks</w:t>
            </w:r>
            <w:r w:rsidR="00C972B4">
              <w:rPr>
                <w:rFonts w:asciiTheme="minorHAnsi" w:hAnsiTheme="minorHAnsi" w:cstheme="minorHAnsi"/>
                <w:sz w:val="22"/>
                <w:szCs w:val="22"/>
              </w:rPr>
              <w:t xml:space="preserve"> and it was noted that </w:t>
            </w:r>
            <w:r w:rsidR="00C54EE7">
              <w:rPr>
                <w:rFonts w:asciiTheme="minorHAnsi" w:hAnsiTheme="minorHAnsi" w:cstheme="minorHAnsi"/>
                <w:sz w:val="22"/>
                <w:szCs w:val="22"/>
              </w:rPr>
              <w:t>significant funding to</w:t>
            </w:r>
            <w:r>
              <w:rPr>
                <w:rFonts w:asciiTheme="minorHAnsi" w:hAnsiTheme="minorHAnsi" w:cstheme="minorHAnsi"/>
                <w:sz w:val="22"/>
                <w:szCs w:val="22"/>
              </w:rPr>
              <w:t xml:space="preserve"> </w:t>
            </w:r>
            <w:r w:rsidR="00E60457">
              <w:rPr>
                <w:rFonts w:asciiTheme="minorHAnsi" w:hAnsiTheme="minorHAnsi" w:cstheme="minorHAnsi"/>
                <w:sz w:val="22"/>
                <w:szCs w:val="22"/>
              </w:rPr>
              <w:t xml:space="preserve">undertake a full </w:t>
            </w:r>
            <w:r>
              <w:rPr>
                <w:rFonts w:asciiTheme="minorHAnsi" w:hAnsiTheme="minorHAnsi" w:cstheme="minorHAnsi"/>
                <w:sz w:val="22"/>
                <w:szCs w:val="22"/>
              </w:rPr>
              <w:t xml:space="preserve">investigation </w:t>
            </w:r>
            <w:r w:rsidR="00C54EE7">
              <w:rPr>
                <w:rFonts w:asciiTheme="minorHAnsi" w:hAnsiTheme="minorHAnsi" w:cstheme="minorHAnsi"/>
                <w:sz w:val="22"/>
                <w:szCs w:val="22"/>
              </w:rPr>
              <w:t xml:space="preserve">of these events </w:t>
            </w:r>
            <w:r w:rsidR="00E60457">
              <w:rPr>
                <w:rFonts w:asciiTheme="minorHAnsi" w:hAnsiTheme="minorHAnsi" w:cstheme="minorHAnsi"/>
                <w:sz w:val="22"/>
                <w:szCs w:val="22"/>
              </w:rPr>
              <w:t>had not been available</w:t>
            </w:r>
            <w:r w:rsidR="00C972B4">
              <w:rPr>
                <w:rFonts w:asciiTheme="minorHAnsi" w:hAnsiTheme="minorHAnsi" w:cstheme="minorHAnsi"/>
                <w:sz w:val="22"/>
                <w:szCs w:val="22"/>
              </w:rPr>
              <w:t xml:space="preserve"> at the start of the project</w:t>
            </w:r>
            <w:r>
              <w:rPr>
                <w:rFonts w:asciiTheme="minorHAnsi" w:hAnsiTheme="minorHAnsi" w:cstheme="minorHAnsi"/>
                <w:sz w:val="22"/>
                <w:szCs w:val="22"/>
              </w:rPr>
              <w:t xml:space="preserve">. </w:t>
            </w:r>
          </w:p>
          <w:p w14:paraId="78582BB2" w14:textId="77777777" w:rsidR="00C54EE7" w:rsidRDefault="00C54EE7" w:rsidP="00133721">
            <w:pPr>
              <w:pStyle w:val="Closing"/>
              <w:spacing w:line="240" w:lineRule="auto"/>
              <w:ind w:left="0" w:right="0"/>
              <w:jc w:val="both"/>
              <w:rPr>
                <w:rFonts w:asciiTheme="minorHAnsi" w:hAnsiTheme="minorHAnsi" w:cstheme="minorHAnsi"/>
                <w:sz w:val="22"/>
                <w:szCs w:val="22"/>
              </w:rPr>
            </w:pPr>
          </w:p>
          <w:p w14:paraId="0B9B9E5D" w14:textId="77777777" w:rsidR="00C54EE7" w:rsidRDefault="00D93EA1" w:rsidP="00133721">
            <w:pPr>
              <w:pStyle w:val="Closing"/>
              <w:spacing w:line="240" w:lineRule="auto"/>
              <w:ind w:left="0" w:right="0"/>
              <w:jc w:val="both"/>
              <w:rPr>
                <w:rFonts w:asciiTheme="minorHAnsi" w:hAnsiTheme="minorHAnsi" w:cstheme="minorHAnsi"/>
                <w:sz w:val="22"/>
                <w:szCs w:val="22"/>
              </w:rPr>
            </w:pPr>
            <w:r w:rsidRPr="00D93EA1">
              <w:rPr>
                <w:rFonts w:asciiTheme="minorHAnsi" w:hAnsiTheme="minorHAnsi" w:cstheme="minorHAnsi"/>
                <w:sz w:val="22"/>
                <w:szCs w:val="22"/>
              </w:rPr>
              <w:t xml:space="preserve">The repairs </w:t>
            </w:r>
            <w:r>
              <w:rPr>
                <w:rFonts w:asciiTheme="minorHAnsi" w:hAnsiTheme="minorHAnsi" w:cstheme="minorHAnsi"/>
                <w:sz w:val="22"/>
                <w:szCs w:val="22"/>
              </w:rPr>
              <w:t>we</w:t>
            </w:r>
            <w:r w:rsidRPr="00D93EA1">
              <w:rPr>
                <w:rFonts w:asciiTheme="minorHAnsi" w:hAnsiTheme="minorHAnsi" w:cstheme="minorHAnsi"/>
                <w:sz w:val="22"/>
                <w:szCs w:val="22"/>
              </w:rPr>
              <w:t xml:space="preserve">re assessed as </w:t>
            </w:r>
            <w:r w:rsidR="00E809EA" w:rsidRPr="00D93EA1">
              <w:rPr>
                <w:rFonts w:asciiTheme="minorHAnsi" w:hAnsiTheme="minorHAnsi" w:cstheme="minorHAnsi"/>
                <w:sz w:val="22"/>
                <w:szCs w:val="22"/>
              </w:rPr>
              <w:t>essential,</w:t>
            </w:r>
            <w:r w:rsidRPr="00D93EA1">
              <w:rPr>
                <w:rFonts w:asciiTheme="minorHAnsi" w:hAnsiTheme="minorHAnsi" w:cstheme="minorHAnsi"/>
                <w:sz w:val="22"/>
                <w:szCs w:val="22"/>
              </w:rPr>
              <w:t xml:space="preserve"> and the cost information represent</w:t>
            </w:r>
            <w:r>
              <w:rPr>
                <w:rFonts w:asciiTheme="minorHAnsi" w:hAnsiTheme="minorHAnsi" w:cstheme="minorHAnsi"/>
                <w:sz w:val="22"/>
                <w:szCs w:val="22"/>
              </w:rPr>
              <w:t>ed</w:t>
            </w:r>
            <w:r w:rsidRPr="00D93EA1">
              <w:rPr>
                <w:rFonts w:asciiTheme="minorHAnsi" w:hAnsiTheme="minorHAnsi" w:cstheme="minorHAnsi"/>
                <w:sz w:val="22"/>
                <w:szCs w:val="22"/>
              </w:rPr>
              <w:t xml:space="preserve"> value for money for the type and extent of work. </w:t>
            </w:r>
            <w:r w:rsidR="008F06B3">
              <w:rPr>
                <w:rFonts w:asciiTheme="minorHAnsi" w:hAnsiTheme="minorHAnsi" w:cstheme="minorHAnsi"/>
                <w:sz w:val="22"/>
                <w:szCs w:val="22"/>
              </w:rPr>
              <w:t xml:space="preserve">The </w:t>
            </w:r>
            <w:r w:rsidR="00E809EA">
              <w:rPr>
                <w:rFonts w:asciiTheme="minorHAnsi" w:hAnsiTheme="minorHAnsi" w:cstheme="minorHAnsi"/>
                <w:sz w:val="22"/>
                <w:szCs w:val="22"/>
              </w:rPr>
              <w:t xml:space="preserve">full </w:t>
            </w:r>
            <w:r w:rsidR="00C972B4">
              <w:rPr>
                <w:rFonts w:asciiTheme="minorHAnsi" w:hAnsiTheme="minorHAnsi" w:cstheme="minorHAnsi"/>
                <w:sz w:val="22"/>
                <w:szCs w:val="22"/>
              </w:rPr>
              <w:t>costs</w:t>
            </w:r>
            <w:r w:rsidR="008F06B3">
              <w:rPr>
                <w:rFonts w:asciiTheme="minorHAnsi" w:hAnsiTheme="minorHAnsi" w:cstheme="minorHAnsi"/>
                <w:sz w:val="22"/>
                <w:szCs w:val="22"/>
              </w:rPr>
              <w:t xml:space="preserve"> </w:t>
            </w:r>
            <w:r w:rsidR="00E60457">
              <w:rPr>
                <w:rFonts w:asciiTheme="minorHAnsi" w:hAnsiTheme="minorHAnsi" w:cstheme="minorHAnsi"/>
                <w:sz w:val="22"/>
                <w:szCs w:val="22"/>
              </w:rPr>
              <w:t>were still to be confirmed and the Board of Trustees were asked to approve a change request for the additional expenditure for the</w:t>
            </w:r>
            <w:r w:rsidR="00C972B4">
              <w:rPr>
                <w:rFonts w:asciiTheme="minorHAnsi" w:hAnsiTheme="minorHAnsi" w:cstheme="minorHAnsi"/>
                <w:sz w:val="22"/>
                <w:szCs w:val="22"/>
              </w:rPr>
              <w:t xml:space="preserve">se </w:t>
            </w:r>
            <w:r w:rsidR="00E60457">
              <w:rPr>
                <w:rFonts w:asciiTheme="minorHAnsi" w:hAnsiTheme="minorHAnsi" w:cstheme="minorHAnsi"/>
                <w:sz w:val="22"/>
                <w:szCs w:val="22"/>
              </w:rPr>
              <w:t xml:space="preserve">essential repairs pending confirmation of the final cost. </w:t>
            </w:r>
          </w:p>
          <w:p w14:paraId="0BBE1FD4" w14:textId="77777777" w:rsidR="00C54EE7" w:rsidRDefault="00C54EE7" w:rsidP="00133721">
            <w:pPr>
              <w:pStyle w:val="Closing"/>
              <w:spacing w:line="240" w:lineRule="auto"/>
              <w:ind w:left="0" w:right="0"/>
              <w:jc w:val="both"/>
              <w:rPr>
                <w:rFonts w:asciiTheme="minorHAnsi" w:hAnsiTheme="minorHAnsi" w:cstheme="minorHAnsi"/>
                <w:sz w:val="22"/>
                <w:szCs w:val="22"/>
              </w:rPr>
            </w:pPr>
          </w:p>
          <w:p w14:paraId="6DC94257" w14:textId="4D3A079C" w:rsidR="00AA2340" w:rsidRDefault="00AA2340" w:rsidP="00133721">
            <w:pPr>
              <w:pStyle w:val="Closing"/>
              <w:spacing w:line="240" w:lineRule="auto"/>
              <w:ind w:left="0" w:right="0"/>
              <w:jc w:val="both"/>
              <w:rPr>
                <w:rFonts w:asciiTheme="minorHAnsi" w:hAnsiTheme="minorHAnsi" w:cstheme="minorHAnsi"/>
                <w:sz w:val="22"/>
                <w:szCs w:val="22"/>
              </w:rPr>
            </w:pPr>
            <w:r>
              <w:rPr>
                <w:rFonts w:asciiTheme="minorHAnsi" w:hAnsiTheme="minorHAnsi" w:cstheme="minorHAnsi"/>
                <w:sz w:val="22"/>
                <w:szCs w:val="22"/>
              </w:rPr>
              <w:lastRenderedPageBreak/>
              <w:t>The Board of Trustees approved this</w:t>
            </w:r>
            <w:r w:rsidR="00E60457">
              <w:rPr>
                <w:rFonts w:asciiTheme="minorHAnsi" w:hAnsiTheme="minorHAnsi" w:cstheme="minorHAnsi"/>
                <w:sz w:val="22"/>
                <w:szCs w:val="22"/>
              </w:rPr>
              <w:t xml:space="preserve"> change request in principle delegating final approval to the Edinburgh Biomes Oversight Committee and congratulated the Head of Edinburgh Biomes </w:t>
            </w:r>
            <w:r w:rsidR="005D58EB">
              <w:rPr>
                <w:rFonts w:asciiTheme="minorHAnsi" w:hAnsiTheme="minorHAnsi" w:cstheme="minorHAnsi"/>
                <w:sz w:val="22"/>
                <w:szCs w:val="22"/>
              </w:rPr>
              <w:t xml:space="preserve">on </w:t>
            </w:r>
            <w:r w:rsidR="00E60457">
              <w:rPr>
                <w:rFonts w:asciiTheme="minorHAnsi" w:hAnsiTheme="minorHAnsi" w:cstheme="minorHAnsi"/>
                <w:sz w:val="22"/>
                <w:szCs w:val="22"/>
              </w:rPr>
              <w:t xml:space="preserve">the </w:t>
            </w:r>
            <w:r w:rsidR="005D58EB">
              <w:rPr>
                <w:rFonts w:asciiTheme="minorHAnsi" w:hAnsiTheme="minorHAnsi" w:cstheme="minorHAnsi"/>
                <w:sz w:val="22"/>
                <w:szCs w:val="22"/>
              </w:rPr>
              <w:t xml:space="preserve">progress of the </w:t>
            </w:r>
            <w:r w:rsidR="00712C59">
              <w:rPr>
                <w:rFonts w:asciiTheme="minorHAnsi" w:hAnsiTheme="minorHAnsi" w:cstheme="minorHAnsi"/>
                <w:sz w:val="22"/>
                <w:szCs w:val="22"/>
              </w:rPr>
              <w:t>programme</w:t>
            </w:r>
            <w:r w:rsidR="00C54EE7">
              <w:rPr>
                <w:rFonts w:asciiTheme="minorHAnsi" w:hAnsiTheme="minorHAnsi" w:cstheme="minorHAnsi"/>
                <w:sz w:val="22"/>
                <w:szCs w:val="22"/>
              </w:rPr>
              <w:t xml:space="preserve"> to date</w:t>
            </w:r>
            <w:r w:rsidR="005D58EB">
              <w:rPr>
                <w:rFonts w:asciiTheme="minorHAnsi" w:hAnsiTheme="minorHAnsi" w:cstheme="minorHAnsi"/>
                <w:sz w:val="22"/>
                <w:szCs w:val="22"/>
              </w:rPr>
              <w:t>.</w:t>
            </w:r>
          </w:p>
          <w:p w14:paraId="72592629" w14:textId="77777777" w:rsidR="00FB5C43" w:rsidRPr="00FB5C43" w:rsidRDefault="00FB5C43" w:rsidP="005E6B8F">
            <w:pPr>
              <w:pStyle w:val="Closing"/>
              <w:spacing w:line="240" w:lineRule="auto"/>
              <w:ind w:left="0" w:right="0"/>
              <w:jc w:val="both"/>
              <w:rPr>
                <w:rFonts w:asciiTheme="minorHAnsi" w:hAnsiTheme="minorHAnsi" w:cstheme="minorHAnsi"/>
                <w:b/>
                <w:bCs/>
                <w:sz w:val="22"/>
                <w:szCs w:val="22"/>
                <w:highlight w:val="yellow"/>
              </w:rPr>
            </w:pPr>
          </w:p>
        </w:tc>
        <w:tc>
          <w:tcPr>
            <w:tcW w:w="1950" w:type="dxa"/>
            <w:shd w:val="clear" w:color="auto" w:fill="auto"/>
          </w:tcPr>
          <w:p w14:paraId="11807F6F" w14:textId="77777777" w:rsidR="00FB5C43" w:rsidRDefault="00FB5C43" w:rsidP="00BD596B">
            <w:pPr>
              <w:tabs>
                <w:tab w:val="left" w:pos="7785"/>
              </w:tabs>
              <w:jc w:val="center"/>
              <w:rPr>
                <w:rFonts w:asciiTheme="minorHAnsi" w:hAnsiTheme="minorHAnsi" w:cstheme="minorHAnsi"/>
                <w:b/>
                <w:sz w:val="22"/>
                <w:szCs w:val="22"/>
              </w:rPr>
            </w:pPr>
          </w:p>
          <w:p w14:paraId="2B298CE1" w14:textId="77777777" w:rsidR="00D93EA1" w:rsidRDefault="00D93EA1" w:rsidP="00BD596B">
            <w:pPr>
              <w:tabs>
                <w:tab w:val="left" w:pos="7785"/>
              </w:tabs>
              <w:jc w:val="center"/>
              <w:rPr>
                <w:rFonts w:asciiTheme="minorHAnsi" w:hAnsiTheme="minorHAnsi" w:cstheme="minorHAnsi"/>
                <w:b/>
                <w:sz w:val="22"/>
                <w:szCs w:val="22"/>
              </w:rPr>
            </w:pPr>
          </w:p>
          <w:p w14:paraId="6801BEC6" w14:textId="77777777" w:rsidR="00D93EA1" w:rsidRDefault="00D93EA1" w:rsidP="00BD596B">
            <w:pPr>
              <w:tabs>
                <w:tab w:val="left" w:pos="7785"/>
              </w:tabs>
              <w:jc w:val="center"/>
              <w:rPr>
                <w:rFonts w:asciiTheme="minorHAnsi" w:hAnsiTheme="minorHAnsi" w:cstheme="minorHAnsi"/>
                <w:b/>
                <w:sz w:val="22"/>
                <w:szCs w:val="22"/>
              </w:rPr>
            </w:pPr>
          </w:p>
          <w:p w14:paraId="7F74856C" w14:textId="77777777" w:rsidR="00D93EA1" w:rsidRDefault="00D93EA1" w:rsidP="00BD596B">
            <w:pPr>
              <w:tabs>
                <w:tab w:val="left" w:pos="7785"/>
              </w:tabs>
              <w:jc w:val="center"/>
              <w:rPr>
                <w:rFonts w:asciiTheme="minorHAnsi" w:hAnsiTheme="minorHAnsi" w:cstheme="minorHAnsi"/>
                <w:b/>
                <w:sz w:val="22"/>
                <w:szCs w:val="22"/>
              </w:rPr>
            </w:pPr>
          </w:p>
          <w:p w14:paraId="1D8198E3" w14:textId="77777777" w:rsidR="00D93EA1" w:rsidRDefault="00D93EA1" w:rsidP="00BD596B">
            <w:pPr>
              <w:tabs>
                <w:tab w:val="left" w:pos="7785"/>
              </w:tabs>
              <w:jc w:val="center"/>
              <w:rPr>
                <w:rFonts w:asciiTheme="minorHAnsi" w:hAnsiTheme="minorHAnsi" w:cstheme="minorHAnsi"/>
                <w:b/>
                <w:sz w:val="22"/>
                <w:szCs w:val="22"/>
              </w:rPr>
            </w:pPr>
          </w:p>
          <w:p w14:paraId="299C6A1D" w14:textId="77777777" w:rsidR="00D93EA1" w:rsidRDefault="00D93EA1" w:rsidP="00BD596B">
            <w:pPr>
              <w:tabs>
                <w:tab w:val="left" w:pos="7785"/>
              </w:tabs>
              <w:jc w:val="center"/>
              <w:rPr>
                <w:rFonts w:asciiTheme="minorHAnsi" w:hAnsiTheme="minorHAnsi" w:cstheme="minorHAnsi"/>
                <w:b/>
                <w:sz w:val="22"/>
                <w:szCs w:val="22"/>
              </w:rPr>
            </w:pPr>
          </w:p>
          <w:p w14:paraId="373416F0" w14:textId="77777777" w:rsidR="00D93EA1" w:rsidRDefault="00D93EA1" w:rsidP="00BD596B">
            <w:pPr>
              <w:tabs>
                <w:tab w:val="left" w:pos="7785"/>
              </w:tabs>
              <w:jc w:val="center"/>
              <w:rPr>
                <w:rFonts w:asciiTheme="minorHAnsi" w:hAnsiTheme="minorHAnsi" w:cstheme="minorHAnsi"/>
                <w:b/>
                <w:sz w:val="22"/>
                <w:szCs w:val="22"/>
              </w:rPr>
            </w:pPr>
          </w:p>
          <w:p w14:paraId="724C01B1" w14:textId="77777777" w:rsidR="00D93EA1" w:rsidRDefault="00D93EA1" w:rsidP="00BD596B">
            <w:pPr>
              <w:tabs>
                <w:tab w:val="left" w:pos="7785"/>
              </w:tabs>
              <w:jc w:val="center"/>
              <w:rPr>
                <w:rFonts w:asciiTheme="minorHAnsi" w:hAnsiTheme="minorHAnsi" w:cstheme="minorHAnsi"/>
                <w:b/>
                <w:sz w:val="22"/>
                <w:szCs w:val="22"/>
              </w:rPr>
            </w:pPr>
          </w:p>
          <w:p w14:paraId="70595724" w14:textId="77777777" w:rsidR="00D93EA1" w:rsidRDefault="00D93EA1" w:rsidP="00BD596B">
            <w:pPr>
              <w:tabs>
                <w:tab w:val="left" w:pos="7785"/>
              </w:tabs>
              <w:jc w:val="center"/>
              <w:rPr>
                <w:rFonts w:asciiTheme="minorHAnsi" w:hAnsiTheme="minorHAnsi" w:cstheme="minorHAnsi"/>
                <w:b/>
                <w:sz w:val="22"/>
                <w:szCs w:val="22"/>
              </w:rPr>
            </w:pPr>
          </w:p>
          <w:p w14:paraId="3EFC8926" w14:textId="77777777" w:rsidR="00D93EA1" w:rsidRDefault="00D93EA1" w:rsidP="00BD596B">
            <w:pPr>
              <w:tabs>
                <w:tab w:val="left" w:pos="7785"/>
              </w:tabs>
              <w:jc w:val="center"/>
              <w:rPr>
                <w:rFonts w:asciiTheme="minorHAnsi" w:hAnsiTheme="minorHAnsi" w:cstheme="minorHAnsi"/>
                <w:b/>
                <w:sz w:val="22"/>
                <w:szCs w:val="22"/>
              </w:rPr>
            </w:pPr>
          </w:p>
          <w:p w14:paraId="4E3E381F" w14:textId="77777777" w:rsidR="00D93EA1" w:rsidRDefault="00D93EA1" w:rsidP="00BD596B">
            <w:pPr>
              <w:tabs>
                <w:tab w:val="left" w:pos="7785"/>
              </w:tabs>
              <w:jc w:val="center"/>
              <w:rPr>
                <w:rFonts w:asciiTheme="minorHAnsi" w:hAnsiTheme="minorHAnsi" w:cstheme="minorHAnsi"/>
                <w:b/>
                <w:sz w:val="22"/>
                <w:szCs w:val="22"/>
              </w:rPr>
            </w:pPr>
          </w:p>
          <w:p w14:paraId="0F8AF584" w14:textId="77777777" w:rsidR="00D93EA1" w:rsidRDefault="00D93EA1" w:rsidP="00BD596B">
            <w:pPr>
              <w:tabs>
                <w:tab w:val="left" w:pos="7785"/>
              </w:tabs>
              <w:jc w:val="center"/>
              <w:rPr>
                <w:rFonts w:asciiTheme="minorHAnsi" w:hAnsiTheme="minorHAnsi" w:cstheme="minorHAnsi"/>
                <w:b/>
                <w:sz w:val="22"/>
                <w:szCs w:val="22"/>
              </w:rPr>
            </w:pPr>
          </w:p>
          <w:p w14:paraId="5F638B68" w14:textId="77777777" w:rsidR="00D93EA1" w:rsidRDefault="00D93EA1" w:rsidP="00BD596B">
            <w:pPr>
              <w:tabs>
                <w:tab w:val="left" w:pos="7785"/>
              </w:tabs>
              <w:jc w:val="center"/>
              <w:rPr>
                <w:rFonts w:asciiTheme="minorHAnsi" w:hAnsiTheme="minorHAnsi" w:cstheme="minorHAnsi"/>
                <w:b/>
                <w:sz w:val="22"/>
                <w:szCs w:val="22"/>
              </w:rPr>
            </w:pPr>
          </w:p>
          <w:p w14:paraId="45B7100E" w14:textId="77777777" w:rsidR="00D93EA1" w:rsidRDefault="00D93EA1" w:rsidP="00BD596B">
            <w:pPr>
              <w:tabs>
                <w:tab w:val="left" w:pos="7785"/>
              </w:tabs>
              <w:jc w:val="center"/>
              <w:rPr>
                <w:rFonts w:asciiTheme="minorHAnsi" w:hAnsiTheme="minorHAnsi" w:cstheme="minorHAnsi"/>
                <w:b/>
                <w:sz w:val="22"/>
                <w:szCs w:val="22"/>
              </w:rPr>
            </w:pPr>
          </w:p>
          <w:p w14:paraId="7869AE8C" w14:textId="77777777" w:rsidR="00D93EA1" w:rsidRDefault="00D93EA1" w:rsidP="00BD596B">
            <w:pPr>
              <w:tabs>
                <w:tab w:val="left" w:pos="7785"/>
              </w:tabs>
              <w:jc w:val="center"/>
              <w:rPr>
                <w:rFonts w:asciiTheme="minorHAnsi" w:hAnsiTheme="minorHAnsi" w:cstheme="minorHAnsi"/>
                <w:b/>
                <w:sz w:val="22"/>
                <w:szCs w:val="22"/>
              </w:rPr>
            </w:pPr>
          </w:p>
          <w:p w14:paraId="6189A20B" w14:textId="77777777" w:rsidR="00D93EA1" w:rsidRDefault="00D93EA1" w:rsidP="00BD596B">
            <w:pPr>
              <w:tabs>
                <w:tab w:val="left" w:pos="7785"/>
              </w:tabs>
              <w:jc w:val="center"/>
              <w:rPr>
                <w:rFonts w:asciiTheme="minorHAnsi" w:hAnsiTheme="minorHAnsi" w:cstheme="minorHAnsi"/>
                <w:b/>
                <w:sz w:val="22"/>
                <w:szCs w:val="22"/>
              </w:rPr>
            </w:pPr>
          </w:p>
          <w:p w14:paraId="29C3AC93" w14:textId="77777777" w:rsidR="00D93EA1" w:rsidRDefault="00D93EA1" w:rsidP="00BD596B">
            <w:pPr>
              <w:tabs>
                <w:tab w:val="left" w:pos="7785"/>
              </w:tabs>
              <w:jc w:val="center"/>
              <w:rPr>
                <w:rFonts w:asciiTheme="minorHAnsi" w:hAnsiTheme="minorHAnsi" w:cstheme="minorHAnsi"/>
                <w:b/>
                <w:sz w:val="22"/>
                <w:szCs w:val="22"/>
              </w:rPr>
            </w:pPr>
          </w:p>
          <w:p w14:paraId="36534164" w14:textId="77777777" w:rsidR="00D93EA1" w:rsidRDefault="00D93EA1" w:rsidP="00BD596B">
            <w:pPr>
              <w:tabs>
                <w:tab w:val="left" w:pos="7785"/>
              </w:tabs>
              <w:jc w:val="center"/>
              <w:rPr>
                <w:rFonts w:asciiTheme="minorHAnsi" w:hAnsiTheme="minorHAnsi" w:cstheme="minorHAnsi"/>
                <w:b/>
                <w:sz w:val="22"/>
                <w:szCs w:val="22"/>
              </w:rPr>
            </w:pPr>
          </w:p>
          <w:p w14:paraId="2FE5319C" w14:textId="77777777" w:rsidR="00D93EA1" w:rsidRDefault="00D93EA1" w:rsidP="00BD596B">
            <w:pPr>
              <w:tabs>
                <w:tab w:val="left" w:pos="7785"/>
              </w:tabs>
              <w:jc w:val="center"/>
              <w:rPr>
                <w:rFonts w:asciiTheme="minorHAnsi" w:hAnsiTheme="minorHAnsi" w:cstheme="minorHAnsi"/>
                <w:b/>
                <w:sz w:val="22"/>
                <w:szCs w:val="22"/>
              </w:rPr>
            </w:pPr>
          </w:p>
          <w:p w14:paraId="34FAD5CD" w14:textId="77777777" w:rsidR="00D93EA1" w:rsidRDefault="00D93EA1" w:rsidP="00BD596B">
            <w:pPr>
              <w:tabs>
                <w:tab w:val="left" w:pos="7785"/>
              </w:tabs>
              <w:jc w:val="center"/>
              <w:rPr>
                <w:rFonts w:asciiTheme="minorHAnsi" w:hAnsiTheme="minorHAnsi" w:cstheme="minorHAnsi"/>
                <w:b/>
                <w:sz w:val="22"/>
                <w:szCs w:val="22"/>
              </w:rPr>
            </w:pPr>
          </w:p>
          <w:p w14:paraId="2224B442" w14:textId="77777777" w:rsidR="00D93EA1" w:rsidRDefault="00D93EA1" w:rsidP="00BD596B">
            <w:pPr>
              <w:tabs>
                <w:tab w:val="left" w:pos="7785"/>
              </w:tabs>
              <w:jc w:val="center"/>
              <w:rPr>
                <w:rFonts w:asciiTheme="minorHAnsi" w:hAnsiTheme="minorHAnsi" w:cstheme="minorHAnsi"/>
                <w:b/>
                <w:sz w:val="22"/>
                <w:szCs w:val="22"/>
              </w:rPr>
            </w:pPr>
          </w:p>
          <w:p w14:paraId="03721E62" w14:textId="77777777" w:rsidR="00CA1A93" w:rsidRDefault="00CA1A93" w:rsidP="00BD596B">
            <w:pPr>
              <w:tabs>
                <w:tab w:val="left" w:pos="7785"/>
              </w:tabs>
              <w:jc w:val="center"/>
              <w:rPr>
                <w:rFonts w:asciiTheme="minorHAnsi" w:hAnsiTheme="minorHAnsi" w:cstheme="minorHAnsi"/>
                <w:b/>
                <w:sz w:val="22"/>
                <w:szCs w:val="22"/>
              </w:rPr>
            </w:pPr>
          </w:p>
          <w:p w14:paraId="02668C50" w14:textId="77777777" w:rsidR="00D93EA1" w:rsidRDefault="00D93EA1" w:rsidP="00BD596B">
            <w:pPr>
              <w:tabs>
                <w:tab w:val="left" w:pos="7785"/>
              </w:tabs>
              <w:jc w:val="center"/>
              <w:rPr>
                <w:rFonts w:asciiTheme="minorHAnsi" w:hAnsiTheme="minorHAnsi" w:cstheme="minorHAnsi"/>
                <w:b/>
                <w:sz w:val="22"/>
                <w:szCs w:val="22"/>
              </w:rPr>
            </w:pPr>
          </w:p>
          <w:p w14:paraId="2ACE4827" w14:textId="77777777" w:rsidR="00D93EA1" w:rsidRDefault="00D93EA1" w:rsidP="00BD596B">
            <w:pPr>
              <w:tabs>
                <w:tab w:val="left" w:pos="7785"/>
              </w:tabs>
              <w:jc w:val="center"/>
              <w:rPr>
                <w:rFonts w:asciiTheme="minorHAnsi" w:hAnsiTheme="minorHAnsi" w:cstheme="minorHAnsi"/>
                <w:b/>
                <w:sz w:val="22"/>
                <w:szCs w:val="22"/>
              </w:rPr>
            </w:pPr>
          </w:p>
          <w:p w14:paraId="31E7C432" w14:textId="77777777" w:rsidR="00D93EA1" w:rsidRDefault="00D93EA1" w:rsidP="00BD596B">
            <w:pPr>
              <w:tabs>
                <w:tab w:val="left" w:pos="7785"/>
              </w:tabs>
              <w:jc w:val="center"/>
              <w:rPr>
                <w:rFonts w:asciiTheme="minorHAnsi" w:hAnsiTheme="minorHAnsi" w:cstheme="minorHAnsi"/>
                <w:b/>
                <w:sz w:val="22"/>
                <w:szCs w:val="22"/>
              </w:rPr>
            </w:pPr>
          </w:p>
          <w:p w14:paraId="50ACE9C7" w14:textId="77777777" w:rsidR="00E809EA" w:rsidRDefault="00E809EA" w:rsidP="00BD596B">
            <w:pPr>
              <w:tabs>
                <w:tab w:val="left" w:pos="7785"/>
              </w:tabs>
              <w:jc w:val="center"/>
              <w:rPr>
                <w:rFonts w:asciiTheme="minorHAnsi" w:hAnsiTheme="minorHAnsi" w:cstheme="minorHAnsi"/>
                <w:b/>
                <w:sz w:val="22"/>
                <w:szCs w:val="22"/>
              </w:rPr>
            </w:pPr>
          </w:p>
          <w:p w14:paraId="7DBAADB2" w14:textId="77777777" w:rsidR="00D93EA1" w:rsidRDefault="00D93EA1" w:rsidP="00BD596B">
            <w:pPr>
              <w:tabs>
                <w:tab w:val="left" w:pos="7785"/>
              </w:tabs>
              <w:jc w:val="center"/>
              <w:rPr>
                <w:rFonts w:asciiTheme="minorHAnsi" w:hAnsiTheme="minorHAnsi" w:cstheme="minorHAnsi"/>
                <w:b/>
                <w:sz w:val="22"/>
                <w:szCs w:val="22"/>
              </w:rPr>
            </w:pPr>
          </w:p>
          <w:p w14:paraId="76D519B4" w14:textId="77777777" w:rsidR="00D93EA1" w:rsidRDefault="00D93EA1" w:rsidP="00BD596B">
            <w:pPr>
              <w:tabs>
                <w:tab w:val="left" w:pos="7785"/>
              </w:tabs>
              <w:jc w:val="center"/>
              <w:rPr>
                <w:rFonts w:asciiTheme="minorHAnsi" w:hAnsiTheme="minorHAnsi" w:cstheme="minorHAnsi"/>
                <w:b/>
                <w:sz w:val="22"/>
                <w:szCs w:val="22"/>
              </w:rPr>
            </w:pPr>
          </w:p>
          <w:p w14:paraId="6119E3CF" w14:textId="2F17D0BD" w:rsidR="00D93EA1" w:rsidRPr="00CC7548" w:rsidRDefault="00D93EA1" w:rsidP="00BD596B">
            <w:pPr>
              <w:tabs>
                <w:tab w:val="left" w:pos="7785"/>
              </w:tabs>
              <w:jc w:val="center"/>
              <w:rPr>
                <w:rFonts w:asciiTheme="minorHAnsi" w:hAnsiTheme="minorHAnsi" w:cstheme="minorHAnsi"/>
                <w:b/>
                <w:sz w:val="22"/>
                <w:szCs w:val="22"/>
              </w:rPr>
            </w:pPr>
          </w:p>
        </w:tc>
      </w:tr>
      <w:tr w:rsidR="0077055F" w:rsidRPr="0007335A" w14:paraId="1113D20C" w14:textId="77777777" w:rsidTr="00AF748C">
        <w:tblPrEx>
          <w:tblLook w:val="04A0" w:firstRow="1" w:lastRow="0" w:firstColumn="1" w:lastColumn="0" w:noHBand="0" w:noVBand="1"/>
        </w:tblPrEx>
        <w:trPr>
          <w:trHeight w:val="513"/>
        </w:trPr>
        <w:tc>
          <w:tcPr>
            <w:tcW w:w="791" w:type="dxa"/>
            <w:shd w:val="clear" w:color="auto" w:fill="auto"/>
          </w:tcPr>
          <w:p w14:paraId="1274AC11" w14:textId="77777777" w:rsidR="0077055F" w:rsidRDefault="0077055F" w:rsidP="00BD596B">
            <w:pPr>
              <w:tabs>
                <w:tab w:val="left" w:pos="7785"/>
              </w:tabs>
              <w:rPr>
                <w:rFonts w:asciiTheme="minorHAnsi" w:hAnsiTheme="minorHAnsi" w:cstheme="minorHAnsi"/>
                <w:b/>
                <w:bCs/>
                <w:sz w:val="22"/>
                <w:szCs w:val="22"/>
              </w:rPr>
            </w:pPr>
          </w:p>
        </w:tc>
        <w:tc>
          <w:tcPr>
            <w:tcW w:w="7041" w:type="dxa"/>
            <w:shd w:val="clear" w:color="auto" w:fill="auto"/>
          </w:tcPr>
          <w:p w14:paraId="20F9C279" w14:textId="6FABCFC7" w:rsidR="0077055F" w:rsidRPr="002F2E32" w:rsidRDefault="003C2A0F" w:rsidP="00BD596B">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DISCUSSION ITEMS</w:t>
            </w:r>
          </w:p>
        </w:tc>
        <w:tc>
          <w:tcPr>
            <w:tcW w:w="1950" w:type="dxa"/>
            <w:shd w:val="clear" w:color="auto" w:fill="auto"/>
          </w:tcPr>
          <w:p w14:paraId="28A65B93" w14:textId="77777777" w:rsidR="0077055F" w:rsidRPr="0013142D" w:rsidRDefault="0077055F" w:rsidP="00BD596B">
            <w:pPr>
              <w:tabs>
                <w:tab w:val="left" w:pos="7785"/>
              </w:tabs>
              <w:jc w:val="center"/>
              <w:rPr>
                <w:rFonts w:asciiTheme="minorHAnsi" w:hAnsiTheme="minorHAnsi" w:cstheme="minorHAnsi"/>
                <w:b/>
                <w:sz w:val="22"/>
                <w:szCs w:val="22"/>
              </w:rPr>
            </w:pPr>
          </w:p>
        </w:tc>
      </w:tr>
      <w:tr w:rsidR="00AF748C" w:rsidRPr="0007335A" w14:paraId="4151C56D" w14:textId="77777777" w:rsidTr="00AF748C">
        <w:tblPrEx>
          <w:tblLook w:val="04A0" w:firstRow="1" w:lastRow="0" w:firstColumn="1" w:lastColumn="0" w:noHBand="0" w:noVBand="1"/>
        </w:tblPrEx>
        <w:trPr>
          <w:trHeight w:val="513"/>
        </w:trPr>
        <w:tc>
          <w:tcPr>
            <w:tcW w:w="791" w:type="dxa"/>
            <w:shd w:val="clear" w:color="auto" w:fill="auto"/>
          </w:tcPr>
          <w:p w14:paraId="368AE84F" w14:textId="790FB29D" w:rsidR="00AF748C" w:rsidRPr="0013142D" w:rsidRDefault="00CE763C" w:rsidP="00BD596B">
            <w:pPr>
              <w:tabs>
                <w:tab w:val="left" w:pos="7785"/>
              </w:tabs>
              <w:rPr>
                <w:rFonts w:asciiTheme="minorHAnsi" w:hAnsiTheme="minorHAnsi" w:cstheme="minorHAnsi"/>
                <w:b/>
                <w:bCs/>
                <w:sz w:val="22"/>
                <w:szCs w:val="22"/>
              </w:rPr>
            </w:pPr>
            <w:bookmarkStart w:id="5" w:name="_Hlk170221974"/>
            <w:r>
              <w:rPr>
                <w:rFonts w:asciiTheme="minorHAnsi" w:hAnsiTheme="minorHAnsi" w:cstheme="minorHAnsi"/>
                <w:b/>
                <w:bCs/>
                <w:sz w:val="22"/>
                <w:szCs w:val="22"/>
              </w:rPr>
              <w:t>8</w:t>
            </w:r>
            <w:r w:rsidR="00AF748C" w:rsidRPr="0013142D">
              <w:rPr>
                <w:rFonts w:asciiTheme="minorHAnsi" w:hAnsiTheme="minorHAnsi" w:cstheme="minorHAnsi"/>
                <w:b/>
                <w:bCs/>
                <w:sz w:val="22"/>
                <w:szCs w:val="22"/>
              </w:rPr>
              <w:t>.0</w:t>
            </w:r>
          </w:p>
          <w:p w14:paraId="09FEEEE1" w14:textId="77777777" w:rsidR="00AF748C" w:rsidRPr="0013142D" w:rsidRDefault="00AF748C" w:rsidP="00BD596B">
            <w:pPr>
              <w:tabs>
                <w:tab w:val="left" w:pos="7785"/>
              </w:tabs>
              <w:rPr>
                <w:rFonts w:asciiTheme="minorHAnsi" w:hAnsiTheme="minorHAnsi" w:cstheme="minorHAnsi"/>
                <w:b/>
                <w:bCs/>
                <w:sz w:val="22"/>
                <w:szCs w:val="22"/>
              </w:rPr>
            </w:pPr>
          </w:p>
        </w:tc>
        <w:tc>
          <w:tcPr>
            <w:tcW w:w="7041" w:type="dxa"/>
            <w:shd w:val="clear" w:color="auto" w:fill="auto"/>
          </w:tcPr>
          <w:p w14:paraId="210E7893" w14:textId="77777777" w:rsidR="00AF748C" w:rsidRPr="002F2E32" w:rsidRDefault="00AF748C" w:rsidP="00BD596B">
            <w:pPr>
              <w:jc w:val="both"/>
              <w:rPr>
                <w:rFonts w:asciiTheme="minorHAnsi" w:hAnsiTheme="minorHAnsi" w:cstheme="minorHAnsi"/>
                <w:b/>
                <w:bCs/>
                <w:sz w:val="22"/>
                <w:szCs w:val="22"/>
                <w:u w:val="single"/>
              </w:rPr>
            </w:pPr>
            <w:r w:rsidRPr="002F2E32">
              <w:rPr>
                <w:rFonts w:asciiTheme="minorHAnsi" w:hAnsiTheme="minorHAnsi" w:cstheme="minorHAnsi"/>
                <w:b/>
                <w:bCs/>
                <w:sz w:val="22"/>
                <w:szCs w:val="22"/>
                <w:u w:val="single"/>
              </w:rPr>
              <w:t>Finance Report – March 2024</w:t>
            </w:r>
          </w:p>
          <w:p w14:paraId="43346529" w14:textId="77777777" w:rsidR="00AF748C" w:rsidRPr="00CE763C" w:rsidRDefault="00AF748C" w:rsidP="00AF748C">
            <w:pPr>
              <w:jc w:val="both"/>
              <w:rPr>
                <w:rFonts w:asciiTheme="minorHAnsi" w:hAnsiTheme="minorHAnsi" w:cstheme="minorHAnsi"/>
                <w:b/>
                <w:bCs/>
                <w:sz w:val="22"/>
                <w:szCs w:val="22"/>
              </w:rPr>
            </w:pPr>
          </w:p>
          <w:p w14:paraId="084EBC8D" w14:textId="77777777" w:rsidR="00C54EE7" w:rsidRDefault="00E41266" w:rsidP="00BD596B">
            <w:pPr>
              <w:jc w:val="both"/>
              <w:rPr>
                <w:rFonts w:asciiTheme="minorHAnsi" w:hAnsiTheme="minorHAnsi" w:cstheme="minorHAnsi"/>
                <w:sz w:val="22"/>
                <w:szCs w:val="22"/>
              </w:rPr>
            </w:pPr>
            <w:r>
              <w:rPr>
                <w:rFonts w:asciiTheme="minorHAnsi" w:hAnsiTheme="minorHAnsi" w:cstheme="minorHAnsi"/>
                <w:sz w:val="22"/>
                <w:szCs w:val="22"/>
              </w:rPr>
              <w:t>T</w:t>
            </w:r>
            <w:r w:rsidR="00AF748C" w:rsidRPr="00E41266">
              <w:rPr>
                <w:rFonts w:asciiTheme="minorHAnsi" w:hAnsiTheme="minorHAnsi" w:cstheme="minorHAnsi"/>
                <w:sz w:val="22"/>
                <w:szCs w:val="22"/>
              </w:rPr>
              <w:t xml:space="preserve">he Head of Finance, Corporate Governance and Risk presented the Finance Report and highlighted </w:t>
            </w:r>
            <w:r w:rsidR="00C91A55">
              <w:rPr>
                <w:rFonts w:asciiTheme="minorHAnsi" w:hAnsiTheme="minorHAnsi" w:cstheme="minorHAnsi"/>
                <w:sz w:val="22"/>
                <w:szCs w:val="22"/>
              </w:rPr>
              <w:t xml:space="preserve">that the figures were </w:t>
            </w:r>
            <w:r w:rsidR="0039027C">
              <w:rPr>
                <w:rFonts w:asciiTheme="minorHAnsi" w:hAnsiTheme="minorHAnsi" w:cstheme="minorHAnsi"/>
                <w:sz w:val="22"/>
                <w:szCs w:val="22"/>
              </w:rPr>
              <w:t>provisional,</w:t>
            </w:r>
            <w:r w:rsidR="00C91A55">
              <w:rPr>
                <w:rFonts w:asciiTheme="minorHAnsi" w:hAnsiTheme="minorHAnsi" w:cstheme="minorHAnsi"/>
                <w:sz w:val="22"/>
                <w:szCs w:val="22"/>
              </w:rPr>
              <w:t xml:space="preserve"> but</w:t>
            </w:r>
            <w:r w:rsidR="00521945">
              <w:rPr>
                <w:rFonts w:asciiTheme="minorHAnsi" w:hAnsiTheme="minorHAnsi" w:cstheme="minorHAnsi"/>
                <w:sz w:val="22"/>
                <w:szCs w:val="22"/>
              </w:rPr>
              <w:t xml:space="preserve"> he</w:t>
            </w:r>
            <w:r w:rsidR="00C91A55">
              <w:rPr>
                <w:rFonts w:asciiTheme="minorHAnsi" w:hAnsiTheme="minorHAnsi" w:cstheme="minorHAnsi"/>
                <w:sz w:val="22"/>
                <w:szCs w:val="22"/>
              </w:rPr>
              <w:t xml:space="preserve"> didn’t expect </w:t>
            </w:r>
            <w:r w:rsidR="0039027C">
              <w:rPr>
                <w:rFonts w:asciiTheme="minorHAnsi" w:hAnsiTheme="minorHAnsi" w:cstheme="minorHAnsi"/>
                <w:sz w:val="22"/>
                <w:szCs w:val="22"/>
              </w:rPr>
              <w:t xml:space="preserve">any </w:t>
            </w:r>
            <w:r w:rsidR="00C91A55">
              <w:rPr>
                <w:rFonts w:asciiTheme="minorHAnsi" w:hAnsiTheme="minorHAnsi" w:cstheme="minorHAnsi"/>
                <w:sz w:val="22"/>
                <w:szCs w:val="22"/>
              </w:rPr>
              <w:t>significant change</w:t>
            </w:r>
            <w:r w:rsidR="0039027C">
              <w:rPr>
                <w:rFonts w:asciiTheme="minorHAnsi" w:hAnsiTheme="minorHAnsi" w:cstheme="minorHAnsi"/>
                <w:sz w:val="22"/>
                <w:szCs w:val="22"/>
              </w:rPr>
              <w:t>s to be made</w:t>
            </w:r>
            <w:r w:rsidR="00C91A55">
              <w:rPr>
                <w:rFonts w:asciiTheme="minorHAnsi" w:hAnsiTheme="minorHAnsi" w:cstheme="minorHAnsi"/>
                <w:sz w:val="22"/>
                <w:szCs w:val="22"/>
              </w:rPr>
              <w:t xml:space="preserve">. </w:t>
            </w:r>
            <w:r w:rsidR="0039027C">
              <w:rPr>
                <w:rFonts w:asciiTheme="minorHAnsi" w:hAnsiTheme="minorHAnsi" w:cstheme="minorHAnsi"/>
                <w:sz w:val="22"/>
                <w:szCs w:val="22"/>
              </w:rPr>
              <w:t>Core u</w:t>
            </w:r>
            <w:r w:rsidR="00C91A55">
              <w:rPr>
                <w:rFonts w:asciiTheme="minorHAnsi" w:hAnsiTheme="minorHAnsi" w:cstheme="minorHAnsi"/>
                <w:sz w:val="22"/>
                <w:szCs w:val="22"/>
              </w:rPr>
              <w:t xml:space="preserve">nrestricted </w:t>
            </w:r>
            <w:r w:rsidR="0039027C">
              <w:rPr>
                <w:rFonts w:asciiTheme="minorHAnsi" w:hAnsiTheme="minorHAnsi" w:cstheme="minorHAnsi"/>
                <w:sz w:val="22"/>
                <w:szCs w:val="22"/>
              </w:rPr>
              <w:t xml:space="preserve">revenue currently showed a small deficit but was </w:t>
            </w:r>
            <w:r w:rsidR="00C91A55">
              <w:rPr>
                <w:rFonts w:asciiTheme="minorHAnsi" w:hAnsiTheme="minorHAnsi" w:cstheme="minorHAnsi"/>
                <w:sz w:val="22"/>
                <w:szCs w:val="22"/>
              </w:rPr>
              <w:t xml:space="preserve">expected </w:t>
            </w:r>
            <w:r w:rsidR="0039027C">
              <w:rPr>
                <w:rFonts w:asciiTheme="minorHAnsi" w:hAnsiTheme="minorHAnsi" w:cstheme="minorHAnsi"/>
                <w:sz w:val="22"/>
                <w:szCs w:val="22"/>
              </w:rPr>
              <w:t xml:space="preserve">to move to </w:t>
            </w:r>
            <w:r w:rsidR="00E809EA">
              <w:rPr>
                <w:rFonts w:asciiTheme="minorHAnsi" w:hAnsiTheme="minorHAnsi" w:cstheme="minorHAnsi"/>
                <w:sz w:val="22"/>
                <w:szCs w:val="22"/>
              </w:rPr>
              <w:t xml:space="preserve">a </w:t>
            </w:r>
            <w:r w:rsidR="002746C7">
              <w:rPr>
                <w:rFonts w:asciiTheme="minorHAnsi" w:hAnsiTheme="minorHAnsi" w:cstheme="minorHAnsi"/>
                <w:sz w:val="22"/>
                <w:szCs w:val="22"/>
              </w:rPr>
              <w:t>break-even</w:t>
            </w:r>
            <w:r w:rsidR="00C91A55">
              <w:rPr>
                <w:rFonts w:asciiTheme="minorHAnsi" w:hAnsiTheme="minorHAnsi" w:cstheme="minorHAnsi"/>
                <w:sz w:val="22"/>
                <w:szCs w:val="22"/>
              </w:rPr>
              <w:t xml:space="preserve"> position</w:t>
            </w:r>
            <w:r w:rsidR="0039027C">
              <w:rPr>
                <w:rFonts w:asciiTheme="minorHAnsi" w:hAnsiTheme="minorHAnsi" w:cstheme="minorHAnsi"/>
                <w:sz w:val="22"/>
                <w:szCs w:val="22"/>
              </w:rPr>
              <w:t>.</w:t>
            </w:r>
          </w:p>
          <w:p w14:paraId="2A50A7F2" w14:textId="77777777" w:rsidR="00C54EE7" w:rsidRDefault="00C54EE7" w:rsidP="00BD596B">
            <w:pPr>
              <w:jc w:val="both"/>
              <w:rPr>
                <w:rFonts w:asciiTheme="minorHAnsi" w:hAnsiTheme="minorHAnsi" w:cstheme="minorHAnsi"/>
                <w:sz w:val="22"/>
                <w:szCs w:val="22"/>
              </w:rPr>
            </w:pPr>
          </w:p>
          <w:p w14:paraId="022CFA51" w14:textId="6CA11D49" w:rsidR="00912D01" w:rsidRDefault="0039027C" w:rsidP="00BD596B">
            <w:pPr>
              <w:jc w:val="both"/>
              <w:rPr>
                <w:rFonts w:asciiTheme="minorHAnsi" w:hAnsiTheme="minorHAnsi" w:cstheme="minorHAnsi"/>
                <w:sz w:val="22"/>
                <w:szCs w:val="22"/>
              </w:rPr>
            </w:pPr>
            <w:r>
              <w:rPr>
                <w:rFonts w:asciiTheme="minorHAnsi" w:hAnsiTheme="minorHAnsi" w:cstheme="minorHAnsi"/>
                <w:sz w:val="22"/>
                <w:szCs w:val="22"/>
              </w:rPr>
              <w:t>C</w:t>
            </w:r>
            <w:r w:rsidR="00C91A55">
              <w:rPr>
                <w:rFonts w:asciiTheme="minorHAnsi" w:hAnsiTheme="minorHAnsi" w:cstheme="minorHAnsi"/>
                <w:sz w:val="22"/>
                <w:szCs w:val="22"/>
              </w:rPr>
              <w:t xml:space="preserve">ore capital expenditure </w:t>
            </w:r>
            <w:r>
              <w:rPr>
                <w:rFonts w:asciiTheme="minorHAnsi" w:hAnsiTheme="minorHAnsi" w:cstheme="minorHAnsi"/>
                <w:sz w:val="22"/>
                <w:szCs w:val="22"/>
              </w:rPr>
              <w:t xml:space="preserve">was </w:t>
            </w:r>
            <w:r w:rsidR="00C91A55">
              <w:rPr>
                <w:rFonts w:asciiTheme="minorHAnsi" w:hAnsiTheme="minorHAnsi" w:cstheme="minorHAnsi"/>
                <w:sz w:val="22"/>
                <w:szCs w:val="22"/>
              </w:rPr>
              <w:t xml:space="preserve">in line with the funding </w:t>
            </w:r>
            <w:r>
              <w:rPr>
                <w:rFonts w:asciiTheme="minorHAnsi" w:hAnsiTheme="minorHAnsi" w:cstheme="minorHAnsi"/>
                <w:sz w:val="22"/>
                <w:szCs w:val="22"/>
              </w:rPr>
              <w:t>received</w:t>
            </w:r>
            <w:r w:rsidR="00C91A55">
              <w:rPr>
                <w:rFonts w:asciiTheme="minorHAnsi" w:hAnsiTheme="minorHAnsi" w:cstheme="minorHAnsi"/>
                <w:sz w:val="22"/>
                <w:szCs w:val="22"/>
              </w:rPr>
              <w:t xml:space="preserve"> from </w:t>
            </w:r>
            <w:r>
              <w:rPr>
                <w:rFonts w:asciiTheme="minorHAnsi" w:hAnsiTheme="minorHAnsi" w:cstheme="minorHAnsi"/>
                <w:sz w:val="22"/>
                <w:szCs w:val="22"/>
              </w:rPr>
              <w:t xml:space="preserve">the </w:t>
            </w:r>
            <w:r w:rsidR="00C91A55">
              <w:rPr>
                <w:rFonts w:asciiTheme="minorHAnsi" w:hAnsiTheme="minorHAnsi" w:cstheme="minorHAnsi"/>
                <w:sz w:val="22"/>
                <w:szCs w:val="22"/>
              </w:rPr>
              <w:t xml:space="preserve">Scottish Government and </w:t>
            </w:r>
            <w:r>
              <w:rPr>
                <w:rFonts w:asciiTheme="minorHAnsi" w:hAnsiTheme="minorHAnsi" w:cstheme="minorHAnsi"/>
                <w:sz w:val="22"/>
                <w:szCs w:val="22"/>
              </w:rPr>
              <w:t xml:space="preserve">the </w:t>
            </w:r>
            <w:r w:rsidR="00C91A55">
              <w:rPr>
                <w:rFonts w:asciiTheme="minorHAnsi" w:hAnsiTheme="minorHAnsi" w:cstheme="minorHAnsi"/>
                <w:sz w:val="22"/>
                <w:szCs w:val="22"/>
              </w:rPr>
              <w:t>Edinburgh Biomes figures</w:t>
            </w:r>
            <w:r>
              <w:rPr>
                <w:rFonts w:asciiTheme="minorHAnsi" w:hAnsiTheme="minorHAnsi" w:cstheme="minorHAnsi"/>
                <w:sz w:val="22"/>
                <w:szCs w:val="22"/>
              </w:rPr>
              <w:t xml:space="preserve"> were being finalised. The Board of Trustees remarked that the Botanics Trading Company figures were </w:t>
            </w:r>
            <w:r w:rsidR="00756932">
              <w:rPr>
                <w:rFonts w:asciiTheme="minorHAnsi" w:hAnsiTheme="minorHAnsi" w:cstheme="minorHAnsi"/>
                <w:sz w:val="22"/>
                <w:szCs w:val="22"/>
              </w:rPr>
              <w:t>not as</w:t>
            </w:r>
            <w:r>
              <w:rPr>
                <w:rFonts w:asciiTheme="minorHAnsi" w:hAnsiTheme="minorHAnsi" w:cstheme="minorHAnsi"/>
                <w:sz w:val="22"/>
                <w:szCs w:val="22"/>
              </w:rPr>
              <w:t xml:space="preserve"> good as they had expected following plans for diversification. It was noted that some new </w:t>
            </w:r>
            <w:r w:rsidR="007267E7">
              <w:rPr>
                <w:rFonts w:asciiTheme="minorHAnsi" w:hAnsiTheme="minorHAnsi" w:cstheme="minorHAnsi"/>
                <w:sz w:val="22"/>
                <w:szCs w:val="22"/>
              </w:rPr>
              <w:t xml:space="preserve">events had been trialled but had not provided the </w:t>
            </w:r>
            <w:r>
              <w:rPr>
                <w:rFonts w:asciiTheme="minorHAnsi" w:hAnsiTheme="minorHAnsi" w:cstheme="minorHAnsi"/>
                <w:sz w:val="22"/>
                <w:szCs w:val="22"/>
              </w:rPr>
              <w:t>anticipated</w:t>
            </w:r>
            <w:r w:rsidR="007267E7">
              <w:rPr>
                <w:rFonts w:asciiTheme="minorHAnsi" w:hAnsiTheme="minorHAnsi" w:cstheme="minorHAnsi"/>
                <w:sz w:val="22"/>
                <w:szCs w:val="22"/>
              </w:rPr>
              <w:t xml:space="preserve"> return</w:t>
            </w:r>
            <w:r>
              <w:rPr>
                <w:rFonts w:asciiTheme="minorHAnsi" w:hAnsiTheme="minorHAnsi" w:cstheme="minorHAnsi"/>
                <w:sz w:val="22"/>
                <w:szCs w:val="22"/>
              </w:rPr>
              <w:t xml:space="preserve">s and </w:t>
            </w:r>
            <w:r w:rsidR="00930A18">
              <w:rPr>
                <w:rFonts w:asciiTheme="minorHAnsi" w:hAnsiTheme="minorHAnsi" w:cstheme="minorHAnsi"/>
                <w:sz w:val="22"/>
                <w:szCs w:val="22"/>
              </w:rPr>
              <w:t xml:space="preserve">it was hoped that </w:t>
            </w:r>
            <w:r>
              <w:rPr>
                <w:rFonts w:asciiTheme="minorHAnsi" w:hAnsiTheme="minorHAnsi" w:cstheme="minorHAnsi"/>
                <w:sz w:val="22"/>
                <w:szCs w:val="22"/>
              </w:rPr>
              <w:t xml:space="preserve">the corporate market </w:t>
            </w:r>
            <w:r w:rsidR="00930A18">
              <w:rPr>
                <w:rFonts w:asciiTheme="minorHAnsi" w:hAnsiTheme="minorHAnsi" w:cstheme="minorHAnsi"/>
                <w:sz w:val="22"/>
                <w:szCs w:val="22"/>
              </w:rPr>
              <w:t>would stabilise in the future</w:t>
            </w:r>
            <w:r>
              <w:rPr>
                <w:rFonts w:asciiTheme="minorHAnsi" w:hAnsiTheme="minorHAnsi" w:cstheme="minorHAnsi"/>
                <w:sz w:val="22"/>
                <w:szCs w:val="22"/>
              </w:rPr>
              <w:t>.</w:t>
            </w:r>
          </w:p>
          <w:p w14:paraId="1115A9DC" w14:textId="77777777" w:rsidR="00AF748C" w:rsidRPr="00AF748C" w:rsidRDefault="00AF748C" w:rsidP="00BD596B">
            <w:pPr>
              <w:jc w:val="both"/>
              <w:rPr>
                <w:rFonts w:asciiTheme="minorHAnsi" w:hAnsiTheme="minorHAnsi" w:cstheme="minorHAnsi"/>
                <w:b/>
                <w:bCs/>
                <w:sz w:val="22"/>
                <w:szCs w:val="22"/>
                <w:highlight w:val="yellow"/>
              </w:rPr>
            </w:pPr>
          </w:p>
        </w:tc>
        <w:tc>
          <w:tcPr>
            <w:tcW w:w="1950" w:type="dxa"/>
            <w:shd w:val="clear" w:color="auto" w:fill="auto"/>
          </w:tcPr>
          <w:p w14:paraId="07221379" w14:textId="77777777" w:rsidR="00AF748C" w:rsidRPr="0013142D" w:rsidRDefault="00AF748C" w:rsidP="00BD596B">
            <w:pPr>
              <w:tabs>
                <w:tab w:val="left" w:pos="7785"/>
              </w:tabs>
              <w:jc w:val="center"/>
              <w:rPr>
                <w:rFonts w:asciiTheme="minorHAnsi" w:hAnsiTheme="minorHAnsi" w:cstheme="minorHAnsi"/>
                <w:b/>
                <w:sz w:val="22"/>
                <w:szCs w:val="22"/>
              </w:rPr>
            </w:pPr>
          </w:p>
        </w:tc>
      </w:tr>
      <w:tr w:rsidR="00B30A88" w:rsidRPr="0007335A" w14:paraId="4EFF8D34" w14:textId="77777777" w:rsidTr="002614C8">
        <w:tblPrEx>
          <w:tblLook w:val="04A0" w:firstRow="1" w:lastRow="0" w:firstColumn="1" w:lastColumn="0" w:noHBand="0" w:noVBand="1"/>
        </w:tblPrEx>
        <w:trPr>
          <w:trHeight w:val="513"/>
        </w:trPr>
        <w:tc>
          <w:tcPr>
            <w:tcW w:w="791" w:type="dxa"/>
            <w:shd w:val="clear" w:color="auto" w:fill="auto"/>
          </w:tcPr>
          <w:p w14:paraId="1E209CB2" w14:textId="2535BE85" w:rsidR="00B30A88" w:rsidRDefault="00CE763C" w:rsidP="00B47254">
            <w:pPr>
              <w:tabs>
                <w:tab w:val="left" w:pos="7785"/>
              </w:tabs>
              <w:rPr>
                <w:rFonts w:asciiTheme="minorHAnsi" w:hAnsiTheme="minorHAnsi" w:cstheme="minorHAnsi"/>
                <w:b/>
                <w:bCs/>
                <w:sz w:val="22"/>
                <w:szCs w:val="22"/>
              </w:rPr>
            </w:pPr>
            <w:r>
              <w:rPr>
                <w:rFonts w:asciiTheme="minorHAnsi" w:hAnsiTheme="minorHAnsi" w:cstheme="minorHAnsi"/>
                <w:b/>
                <w:bCs/>
                <w:sz w:val="22"/>
                <w:szCs w:val="22"/>
              </w:rPr>
              <w:t>9</w:t>
            </w:r>
            <w:r w:rsidR="00B30A88">
              <w:rPr>
                <w:rFonts w:asciiTheme="minorHAnsi" w:hAnsiTheme="minorHAnsi" w:cstheme="minorHAnsi"/>
                <w:b/>
                <w:bCs/>
                <w:sz w:val="22"/>
                <w:szCs w:val="22"/>
              </w:rPr>
              <w:t>.0</w:t>
            </w:r>
          </w:p>
        </w:tc>
        <w:tc>
          <w:tcPr>
            <w:tcW w:w="7041" w:type="dxa"/>
            <w:shd w:val="clear" w:color="auto" w:fill="auto"/>
          </w:tcPr>
          <w:p w14:paraId="26377DA3" w14:textId="5AA11250" w:rsidR="00B30A88" w:rsidRDefault="00CE763C" w:rsidP="00B47254">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Subsidiary Companies </w:t>
            </w:r>
            <w:r w:rsidR="00B30A88">
              <w:rPr>
                <w:rFonts w:asciiTheme="minorHAnsi" w:hAnsiTheme="minorHAnsi" w:cstheme="minorHAnsi"/>
                <w:b/>
                <w:bCs/>
                <w:sz w:val="22"/>
                <w:szCs w:val="22"/>
                <w:u w:val="single"/>
              </w:rPr>
              <w:t>Letter</w:t>
            </w:r>
            <w:r>
              <w:rPr>
                <w:rFonts w:asciiTheme="minorHAnsi" w:hAnsiTheme="minorHAnsi" w:cstheme="minorHAnsi"/>
                <w:b/>
                <w:bCs/>
                <w:sz w:val="22"/>
                <w:szCs w:val="22"/>
                <w:u w:val="single"/>
              </w:rPr>
              <w:t>s</w:t>
            </w:r>
            <w:r w:rsidR="00B30A88">
              <w:rPr>
                <w:rFonts w:asciiTheme="minorHAnsi" w:hAnsiTheme="minorHAnsi" w:cstheme="minorHAnsi"/>
                <w:b/>
                <w:bCs/>
                <w:sz w:val="22"/>
                <w:szCs w:val="22"/>
                <w:u w:val="single"/>
              </w:rPr>
              <w:t xml:space="preserve"> of Support</w:t>
            </w:r>
          </w:p>
          <w:p w14:paraId="3740D156" w14:textId="77777777" w:rsidR="00B30A88" w:rsidRDefault="00B30A88" w:rsidP="00B47254">
            <w:pPr>
              <w:jc w:val="both"/>
              <w:rPr>
                <w:rFonts w:asciiTheme="minorHAnsi" w:hAnsiTheme="minorHAnsi" w:cstheme="minorHAnsi"/>
                <w:b/>
                <w:bCs/>
                <w:sz w:val="22"/>
                <w:szCs w:val="22"/>
                <w:u w:val="single"/>
              </w:rPr>
            </w:pPr>
          </w:p>
          <w:p w14:paraId="4B28A9F7" w14:textId="7523691E" w:rsidR="00B30A88" w:rsidRDefault="00B30A88" w:rsidP="00B47254">
            <w:pPr>
              <w:jc w:val="both"/>
              <w:rPr>
                <w:rFonts w:ascii="Calibri" w:hAnsi="Calibri" w:cs="Calibri"/>
                <w:sz w:val="22"/>
                <w:szCs w:val="22"/>
              </w:rPr>
            </w:pPr>
            <w:r>
              <w:rPr>
                <w:rFonts w:asciiTheme="minorHAnsi" w:hAnsiTheme="minorHAnsi" w:cstheme="minorHAnsi"/>
                <w:sz w:val="22"/>
                <w:szCs w:val="22"/>
              </w:rPr>
              <w:t>The Head of Finance, Corporate Governance and Risk</w:t>
            </w:r>
            <w:r w:rsidR="0073211C">
              <w:rPr>
                <w:rFonts w:asciiTheme="minorHAnsi" w:hAnsiTheme="minorHAnsi" w:cstheme="minorHAnsi"/>
                <w:sz w:val="22"/>
                <w:szCs w:val="22"/>
              </w:rPr>
              <w:t xml:space="preserve"> </w:t>
            </w:r>
            <w:r w:rsidR="00F82D56">
              <w:rPr>
                <w:rFonts w:asciiTheme="minorHAnsi" w:hAnsiTheme="minorHAnsi" w:cstheme="minorHAnsi"/>
                <w:sz w:val="22"/>
                <w:szCs w:val="22"/>
              </w:rPr>
              <w:t xml:space="preserve">provided </w:t>
            </w:r>
            <w:r w:rsidR="0073211C">
              <w:rPr>
                <w:rFonts w:asciiTheme="minorHAnsi" w:hAnsiTheme="minorHAnsi" w:cstheme="minorHAnsi"/>
                <w:sz w:val="22"/>
                <w:szCs w:val="22"/>
              </w:rPr>
              <w:t xml:space="preserve">reassurance </w:t>
            </w:r>
            <w:r w:rsidR="00F82D56">
              <w:rPr>
                <w:rFonts w:asciiTheme="minorHAnsi" w:hAnsiTheme="minorHAnsi" w:cstheme="minorHAnsi"/>
                <w:sz w:val="22"/>
                <w:szCs w:val="22"/>
              </w:rPr>
              <w:t>to</w:t>
            </w:r>
            <w:r w:rsidR="0073211C">
              <w:rPr>
                <w:rFonts w:asciiTheme="minorHAnsi" w:hAnsiTheme="minorHAnsi" w:cstheme="minorHAnsi"/>
                <w:sz w:val="22"/>
                <w:szCs w:val="22"/>
              </w:rPr>
              <w:t xml:space="preserve"> the Chair of the Board of Trustees </w:t>
            </w:r>
            <w:r w:rsidR="000043AA">
              <w:rPr>
                <w:rFonts w:asciiTheme="minorHAnsi" w:hAnsiTheme="minorHAnsi" w:cstheme="minorHAnsi"/>
                <w:sz w:val="22"/>
                <w:szCs w:val="22"/>
              </w:rPr>
              <w:t>of the viability of</w:t>
            </w:r>
            <w:r w:rsidR="0073211C">
              <w:rPr>
                <w:rFonts w:asciiTheme="minorHAnsi" w:hAnsiTheme="minorHAnsi" w:cstheme="minorHAnsi"/>
                <w:sz w:val="22"/>
                <w:szCs w:val="22"/>
              </w:rPr>
              <w:t xml:space="preserve"> </w:t>
            </w:r>
            <w:r w:rsidR="00F82D56">
              <w:rPr>
                <w:rFonts w:asciiTheme="minorHAnsi" w:hAnsiTheme="minorHAnsi" w:cstheme="minorHAnsi"/>
                <w:sz w:val="22"/>
                <w:szCs w:val="22"/>
              </w:rPr>
              <w:t xml:space="preserve">the Botanics Trading Company and </w:t>
            </w:r>
            <w:r w:rsidR="00521945">
              <w:rPr>
                <w:rFonts w:asciiTheme="minorHAnsi" w:hAnsiTheme="minorHAnsi" w:cstheme="minorHAnsi"/>
                <w:sz w:val="22"/>
                <w:szCs w:val="22"/>
              </w:rPr>
              <w:t>the Botanics Energy Company</w:t>
            </w:r>
            <w:r w:rsidR="000043AA">
              <w:rPr>
                <w:rFonts w:asciiTheme="minorHAnsi" w:hAnsiTheme="minorHAnsi" w:cstheme="minorHAnsi"/>
                <w:sz w:val="22"/>
                <w:szCs w:val="22"/>
              </w:rPr>
              <w:t xml:space="preserve">. </w:t>
            </w:r>
            <w:r w:rsidR="00521945">
              <w:rPr>
                <w:rFonts w:asciiTheme="minorHAnsi" w:hAnsiTheme="minorHAnsi" w:cstheme="minorHAnsi"/>
                <w:sz w:val="22"/>
                <w:szCs w:val="22"/>
              </w:rPr>
              <w:t xml:space="preserve">The Chair, on behalf of the Board of Trustees, </w:t>
            </w:r>
            <w:r w:rsidR="00F82D56">
              <w:rPr>
                <w:rFonts w:asciiTheme="minorHAnsi" w:hAnsiTheme="minorHAnsi" w:cstheme="minorHAnsi"/>
                <w:sz w:val="22"/>
                <w:szCs w:val="22"/>
              </w:rPr>
              <w:t xml:space="preserve">confirmed that the </w:t>
            </w:r>
            <w:r w:rsidR="0073211C">
              <w:rPr>
                <w:rFonts w:asciiTheme="minorHAnsi" w:hAnsiTheme="minorHAnsi" w:cstheme="minorHAnsi"/>
                <w:sz w:val="22"/>
                <w:szCs w:val="22"/>
              </w:rPr>
              <w:t xml:space="preserve">RBGE would continue to provide </w:t>
            </w:r>
            <w:r w:rsidR="00521945">
              <w:rPr>
                <w:rFonts w:asciiTheme="minorHAnsi" w:hAnsiTheme="minorHAnsi" w:cstheme="minorHAnsi"/>
                <w:sz w:val="22"/>
                <w:szCs w:val="22"/>
              </w:rPr>
              <w:t>suppo</w:t>
            </w:r>
            <w:r w:rsidR="00521945" w:rsidRPr="00521945">
              <w:rPr>
                <w:rFonts w:ascii="Calibri" w:hAnsi="Calibri" w:cs="Calibri"/>
                <w:sz w:val="22"/>
                <w:szCs w:val="22"/>
              </w:rPr>
              <w:t xml:space="preserve">rt </w:t>
            </w:r>
            <w:r w:rsidR="00521945">
              <w:rPr>
                <w:rFonts w:ascii="Calibri" w:hAnsi="Calibri" w:cs="Calibri"/>
                <w:sz w:val="22"/>
                <w:szCs w:val="22"/>
              </w:rPr>
              <w:t xml:space="preserve">which would </w:t>
            </w:r>
            <w:r w:rsidR="00521945" w:rsidRPr="00521945">
              <w:rPr>
                <w:rFonts w:ascii="Calibri" w:hAnsi="Calibri" w:cs="Calibri"/>
                <w:sz w:val="22"/>
                <w:szCs w:val="22"/>
              </w:rPr>
              <w:t xml:space="preserve">help to ensure that </w:t>
            </w:r>
            <w:r w:rsidR="00C54EE7">
              <w:rPr>
                <w:rFonts w:ascii="Calibri" w:hAnsi="Calibri" w:cs="Calibri"/>
                <w:sz w:val="22"/>
                <w:szCs w:val="22"/>
              </w:rPr>
              <w:t xml:space="preserve">the companies </w:t>
            </w:r>
            <w:r w:rsidR="00521945" w:rsidRPr="00521945">
              <w:rPr>
                <w:rFonts w:ascii="Calibri" w:hAnsi="Calibri" w:cs="Calibri"/>
                <w:sz w:val="22"/>
                <w:szCs w:val="22"/>
              </w:rPr>
              <w:t>continue</w:t>
            </w:r>
            <w:r w:rsidR="00521945">
              <w:rPr>
                <w:rFonts w:ascii="Calibri" w:hAnsi="Calibri" w:cs="Calibri"/>
                <w:sz w:val="22"/>
                <w:szCs w:val="22"/>
              </w:rPr>
              <w:t>d</w:t>
            </w:r>
            <w:r w:rsidR="00521945" w:rsidRPr="00521945">
              <w:rPr>
                <w:rFonts w:ascii="Calibri" w:hAnsi="Calibri" w:cs="Calibri"/>
                <w:sz w:val="22"/>
                <w:szCs w:val="22"/>
              </w:rPr>
              <w:t xml:space="preserve"> to be treated as a going concern</w:t>
            </w:r>
            <w:r w:rsidR="0073211C" w:rsidRPr="00521945">
              <w:rPr>
                <w:rFonts w:ascii="Calibri" w:hAnsi="Calibri" w:cs="Calibri"/>
                <w:sz w:val="22"/>
                <w:szCs w:val="22"/>
              </w:rPr>
              <w:t xml:space="preserve">. </w:t>
            </w:r>
          </w:p>
          <w:p w14:paraId="0CE1DF2A" w14:textId="77777777" w:rsidR="00521945" w:rsidRDefault="00521945" w:rsidP="00B47254">
            <w:pPr>
              <w:jc w:val="both"/>
              <w:rPr>
                <w:rFonts w:ascii="Calibri" w:hAnsi="Calibri" w:cs="Calibri"/>
                <w:sz w:val="22"/>
                <w:szCs w:val="22"/>
              </w:rPr>
            </w:pPr>
          </w:p>
          <w:p w14:paraId="0273ACB6" w14:textId="1A2AE424" w:rsidR="00521945" w:rsidRPr="00521945" w:rsidRDefault="00521945" w:rsidP="00B47254">
            <w:pPr>
              <w:jc w:val="both"/>
              <w:rPr>
                <w:rFonts w:ascii="Calibri" w:hAnsi="Calibri" w:cs="Calibri"/>
                <w:sz w:val="22"/>
                <w:szCs w:val="22"/>
              </w:rPr>
            </w:pPr>
            <w:r>
              <w:rPr>
                <w:rFonts w:ascii="Calibri" w:hAnsi="Calibri" w:cs="Calibri"/>
                <w:b/>
                <w:bCs/>
                <w:sz w:val="22"/>
                <w:szCs w:val="22"/>
              </w:rPr>
              <w:t>ACTION:</w:t>
            </w:r>
            <w:r>
              <w:rPr>
                <w:rFonts w:ascii="Calibri" w:hAnsi="Calibri" w:cs="Calibri"/>
                <w:sz w:val="22"/>
                <w:szCs w:val="22"/>
              </w:rPr>
              <w:t xml:space="preserve"> The Head of Finance, Corporate Governance and Risk would arrange for the Chair to sign the letters of support for the Botanics Trading Company and the Botanics Energy Company.</w:t>
            </w:r>
          </w:p>
          <w:p w14:paraId="64280ED6" w14:textId="0EBD2C12" w:rsidR="00B30A88" w:rsidRPr="00B30A88" w:rsidRDefault="00B30A88" w:rsidP="00B47254">
            <w:pPr>
              <w:jc w:val="both"/>
              <w:rPr>
                <w:rFonts w:asciiTheme="minorHAnsi" w:hAnsiTheme="minorHAnsi" w:cstheme="minorHAnsi"/>
                <w:sz w:val="22"/>
                <w:szCs w:val="22"/>
              </w:rPr>
            </w:pPr>
          </w:p>
        </w:tc>
        <w:tc>
          <w:tcPr>
            <w:tcW w:w="1950" w:type="dxa"/>
            <w:shd w:val="clear" w:color="auto" w:fill="auto"/>
          </w:tcPr>
          <w:p w14:paraId="7C9C7BCE" w14:textId="77777777" w:rsidR="00B30A88" w:rsidRDefault="00B30A88" w:rsidP="00B47254">
            <w:pPr>
              <w:tabs>
                <w:tab w:val="left" w:pos="7785"/>
              </w:tabs>
              <w:jc w:val="center"/>
              <w:rPr>
                <w:rFonts w:asciiTheme="minorHAnsi" w:hAnsiTheme="minorHAnsi" w:cstheme="minorHAnsi"/>
                <w:b/>
                <w:sz w:val="22"/>
                <w:szCs w:val="22"/>
              </w:rPr>
            </w:pPr>
          </w:p>
          <w:p w14:paraId="2108B8B1" w14:textId="77777777" w:rsidR="000043AA" w:rsidRDefault="000043AA" w:rsidP="00B47254">
            <w:pPr>
              <w:tabs>
                <w:tab w:val="left" w:pos="7785"/>
              </w:tabs>
              <w:jc w:val="center"/>
              <w:rPr>
                <w:rFonts w:asciiTheme="minorHAnsi" w:hAnsiTheme="minorHAnsi" w:cstheme="minorHAnsi"/>
                <w:b/>
                <w:sz w:val="22"/>
                <w:szCs w:val="22"/>
              </w:rPr>
            </w:pPr>
          </w:p>
          <w:p w14:paraId="777338B4" w14:textId="77777777" w:rsidR="000043AA" w:rsidRDefault="000043AA" w:rsidP="00B47254">
            <w:pPr>
              <w:tabs>
                <w:tab w:val="left" w:pos="7785"/>
              </w:tabs>
              <w:jc w:val="center"/>
              <w:rPr>
                <w:rFonts w:asciiTheme="minorHAnsi" w:hAnsiTheme="minorHAnsi" w:cstheme="minorHAnsi"/>
                <w:b/>
                <w:sz w:val="22"/>
                <w:szCs w:val="22"/>
              </w:rPr>
            </w:pPr>
          </w:p>
          <w:p w14:paraId="0AEC54B2" w14:textId="77777777" w:rsidR="000043AA" w:rsidRDefault="000043AA" w:rsidP="00B47254">
            <w:pPr>
              <w:tabs>
                <w:tab w:val="left" w:pos="7785"/>
              </w:tabs>
              <w:jc w:val="center"/>
              <w:rPr>
                <w:rFonts w:asciiTheme="minorHAnsi" w:hAnsiTheme="minorHAnsi" w:cstheme="minorHAnsi"/>
                <w:b/>
                <w:sz w:val="22"/>
                <w:szCs w:val="22"/>
              </w:rPr>
            </w:pPr>
          </w:p>
          <w:p w14:paraId="087A3E8A" w14:textId="77777777" w:rsidR="000043AA" w:rsidRDefault="000043AA" w:rsidP="00B47254">
            <w:pPr>
              <w:tabs>
                <w:tab w:val="left" w:pos="7785"/>
              </w:tabs>
              <w:jc w:val="center"/>
              <w:rPr>
                <w:rFonts w:asciiTheme="minorHAnsi" w:hAnsiTheme="minorHAnsi" w:cstheme="minorHAnsi"/>
                <w:b/>
                <w:sz w:val="22"/>
                <w:szCs w:val="22"/>
              </w:rPr>
            </w:pPr>
          </w:p>
          <w:p w14:paraId="16DAE148" w14:textId="77777777" w:rsidR="000043AA" w:rsidRDefault="000043AA" w:rsidP="00B47254">
            <w:pPr>
              <w:tabs>
                <w:tab w:val="left" w:pos="7785"/>
              </w:tabs>
              <w:jc w:val="center"/>
              <w:rPr>
                <w:rFonts w:asciiTheme="minorHAnsi" w:hAnsiTheme="minorHAnsi" w:cstheme="minorHAnsi"/>
                <w:b/>
                <w:sz w:val="22"/>
                <w:szCs w:val="22"/>
              </w:rPr>
            </w:pPr>
          </w:p>
          <w:p w14:paraId="5C189DA5" w14:textId="77777777" w:rsidR="000043AA" w:rsidRDefault="000043AA" w:rsidP="00B47254">
            <w:pPr>
              <w:tabs>
                <w:tab w:val="left" w:pos="7785"/>
              </w:tabs>
              <w:jc w:val="center"/>
              <w:rPr>
                <w:rFonts w:asciiTheme="minorHAnsi" w:hAnsiTheme="minorHAnsi" w:cstheme="minorHAnsi"/>
                <w:b/>
                <w:sz w:val="22"/>
                <w:szCs w:val="22"/>
              </w:rPr>
            </w:pPr>
          </w:p>
          <w:p w14:paraId="2DF8A720" w14:textId="77777777" w:rsidR="000043AA" w:rsidRDefault="000043AA" w:rsidP="00B47254">
            <w:pPr>
              <w:tabs>
                <w:tab w:val="left" w:pos="7785"/>
              </w:tabs>
              <w:jc w:val="center"/>
              <w:rPr>
                <w:rFonts w:asciiTheme="minorHAnsi" w:hAnsiTheme="minorHAnsi" w:cstheme="minorHAnsi"/>
                <w:b/>
                <w:sz w:val="22"/>
                <w:szCs w:val="22"/>
              </w:rPr>
            </w:pPr>
          </w:p>
          <w:p w14:paraId="5246E584" w14:textId="77777777" w:rsidR="000043AA" w:rsidRDefault="000043AA" w:rsidP="00B47254">
            <w:pPr>
              <w:tabs>
                <w:tab w:val="left" w:pos="7785"/>
              </w:tabs>
              <w:jc w:val="center"/>
              <w:rPr>
                <w:rFonts w:asciiTheme="minorHAnsi" w:hAnsiTheme="minorHAnsi" w:cstheme="minorHAnsi"/>
                <w:b/>
                <w:sz w:val="22"/>
                <w:szCs w:val="22"/>
              </w:rPr>
            </w:pPr>
          </w:p>
          <w:p w14:paraId="6FCE0E17" w14:textId="08AF581D" w:rsidR="000043AA" w:rsidRPr="0013142D" w:rsidRDefault="000043AA" w:rsidP="00B47254">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Head of Finance, Corporate Governance and Risk</w:t>
            </w:r>
          </w:p>
        </w:tc>
      </w:tr>
      <w:bookmarkEnd w:id="5"/>
      <w:tr w:rsidR="00B47254" w:rsidRPr="0019622E" w14:paraId="31711361" w14:textId="77777777" w:rsidTr="002614C8">
        <w:tblPrEx>
          <w:tblLook w:val="04A0" w:firstRow="1" w:lastRow="0" w:firstColumn="1" w:lastColumn="0" w:noHBand="0" w:noVBand="1"/>
        </w:tblPrEx>
        <w:trPr>
          <w:trHeight w:val="513"/>
        </w:trPr>
        <w:tc>
          <w:tcPr>
            <w:tcW w:w="791" w:type="dxa"/>
            <w:shd w:val="clear" w:color="auto" w:fill="auto"/>
          </w:tcPr>
          <w:p w14:paraId="6B7ABD53" w14:textId="7EE4CF23" w:rsidR="00B47254" w:rsidRDefault="00811C2E" w:rsidP="00B47254">
            <w:pPr>
              <w:tabs>
                <w:tab w:val="left" w:pos="7785"/>
              </w:tabs>
              <w:rPr>
                <w:rFonts w:ascii="Calibri" w:hAnsi="Calibri" w:cs="Calibri"/>
                <w:b/>
                <w:bCs/>
                <w:sz w:val="22"/>
                <w:szCs w:val="22"/>
              </w:rPr>
            </w:pPr>
            <w:r>
              <w:rPr>
                <w:rFonts w:ascii="Calibri" w:hAnsi="Calibri" w:cs="Calibri"/>
                <w:b/>
                <w:bCs/>
                <w:sz w:val="22"/>
                <w:szCs w:val="22"/>
              </w:rPr>
              <w:t>10</w:t>
            </w:r>
            <w:r w:rsidR="00B47254" w:rsidRPr="004E7C19">
              <w:rPr>
                <w:rFonts w:ascii="Calibri" w:hAnsi="Calibri" w:cs="Calibri"/>
                <w:b/>
                <w:bCs/>
                <w:sz w:val="22"/>
                <w:szCs w:val="22"/>
              </w:rPr>
              <w:t>.0</w:t>
            </w:r>
          </w:p>
          <w:p w14:paraId="5AE0EE00" w14:textId="77777777" w:rsidR="00B47254" w:rsidRDefault="00B47254" w:rsidP="00B47254">
            <w:pPr>
              <w:tabs>
                <w:tab w:val="left" w:pos="7785"/>
              </w:tabs>
              <w:rPr>
                <w:rFonts w:ascii="Calibri" w:hAnsi="Calibri" w:cs="Calibri"/>
                <w:b/>
                <w:bCs/>
                <w:sz w:val="22"/>
                <w:szCs w:val="22"/>
              </w:rPr>
            </w:pPr>
          </w:p>
          <w:p w14:paraId="540B3504" w14:textId="77777777" w:rsidR="00B47254" w:rsidRDefault="00B47254" w:rsidP="00B47254">
            <w:pPr>
              <w:tabs>
                <w:tab w:val="left" w:pos="7785"/>
              </w:tabs>
              <w:rPr>
                <w:rFonts w:ascii="Calibri" w:hAnsi="Calibri" w:cs="Calibri"/>
                <w:b/>
                <w:bCs/>
                <w:sz w:val="22"/>
                <w:szCs w:val="22"/>
              </w:rPr>
            </w:pPr>
          </w:p>
          <w:p w14:paraId="3F19A5F8" w14:textId="77777777" w:rsidR="00B47254" w:rsidRDefault="00B47254" w:rsidP="00B47254">
            <w:pPr>
              <w:tabs>
                <w:tab w:val="left" w:pos="7785"/>
              </w:tabs>
              <w:rPr>
                <w:rFonts w:ascii="Calibri" w:hAnsi="Calibri" w:cs="Calibri"/>
                <w:b/>
                <w:bCs/>
                <w:sz w:val="22"/>
                <w:szCs w:val="22"/>
              </w:rPr>
            </w:pPr>
          </w:p>
          <w:p w14:paraId="4D09F792" w14:textId="76D524C0" w:rsidR="00B47254" w:rsidRPr="004E7C19" w:rsidRDefault="00B47254" w:rsidP="00B47254">
            <w:pPr>
              <w:tabs>
                <w:tab w:val="left" w:pos="7785"/>
              </w:tabs>
              <w:rPr>
                <w:rFonts w:asciiTheme="minorHAnsi" w:hAnsiTheme="minorHAnsi" w:cstheme="minorHAnsi"/>
                <w:sz w:val="22"/>
                <w:szCs w:val="22"/>
              </w:rPr>
            </w:pPr>
          </w:p>
        </w:tc>
        <w:tc>
          <w:tcPr>
            <w:tcW w:w="7041" w:type="dxa"/>
            <w:shd w:val="clear" w:color="auto" w:fill="auto"/>
          </w:tcPr>
          <w:p w14:paraId="7D56A1B9" w14:textId="0BA145DD" w:rsidR="00B47254" w:rsidRPr="004E7C19" w:rsidRDefault="00B47254" w:rsidP="00B47254">
            <w:pPr>
              <w:jc w:val="both"/>
              <w:rPr>
                <w:rFonts w:asciiTheme="minorHAnsi" w:hAnsiTheme="minorHAnsi" w:cstheme="minorHAnsi"/>
                <w:b/>
                <w:color w:val="FF0000"/>
                <w:sz w:val="22"/>
                <w:szCs w:val="22"/>
                <w:u w:val="single"/>
              </w:rPr>
            </w:pPr>
            <w:bookmarkStart w:id="6" w:name="_Hlk135659093"/>
            <w:r w:rsidRPr="004E7C19">
              <w:rPr>
                <w:rFonts w:ascii="Calibri" w:hAnsi="Calibri" w:cs="Calibri"/>
                <w:b/>
                <w:sz w:val="22"/>
                <w:szCs w:val="22"/>
                <w:u w:val="single"/>
              </w:rPr>
              <w:t xml:space="preserve">RBGE Risk Report - </w:t>
            </w:r>
            <w:r w:rsidR="00B30A88">
              <w:rPr>
                <w:rFonts w:ascii="Calibri" w:hAnsi="Calibri" w:cs="Calibri"/>
                <w:b/>
                <w:sz w:val="22"/>
                <w:szCs w:val="22"/>
                <w:u w:val="single"/>
              </w:rPr>
              <w:t>Summer</w:t>
            </w:r>
            <w:r w:rsidRPr="004E7C19">
              <w:rPr>
                <w:rFonts w:ascii="Calibri" w:hAnsi="Calibri" w:cs="Calibri"/>
                <w:b/>
                <w:sz w:val="22"/>
                <w:szCs w:val="22"/>
                <w:u w:val="single"/>
              </w:rPr>
              <w:t xml:space="preserve"> 202</w:t>
            </w:r>
            <w:bookmarkEnd w:id="6"/>
            <w:r w:rsidRPr="004E7C19">
              <w:rPr>
                <w:rFonts w:ascii="Calibri" w:hAnsi="Calibri" w:cs="Calibri"/>
                <w:b/>
                <w:sz w:val="22"/>
                <w:szCs w:val="22"/>
                <w:u w:val="single"/>
              </w:rPr>
              <w:t>4</w:t>
            </w:r>
          </w:p>
          <w:p w14:paraId="5020B7F7" w14:textId="77777777" w:rsidR="00B47254" w:rsidRPr="004E7C19" w:rsidRDefault="00B47254" w:rsidP="00B47254">
            <w:pPr>
              <w:jc w:val="both"/>
              <w:rPr>
                <w:rFonts w:ascii="Calibri" w:hAnsi="Calibri" w:cs="Calibri"/>
                <w:b/>
                <w:sz w:val="22"/>
                <w:szCs w:val="22"/>
                <w:u w:val="single"/>
              </w:rPr>
            </w:pPr>
          </w:p>
          <w:p w14:paraId="7927B003" w14:textId="75101706" w:rsidR="00930A18" w:rsidRDefault="00B47254" w:rsidP="00930A18">
            <w:pPr>
              <w:pStyle w:val="Closing"/>
              <w:spacing w:line="240" w:lineRule="auto"/>
              <w:ind w:left="0" w:right="0"/>
              <w:jc w:val="both"/>
              <w:rPr>
                <w:rFonts w:asciiTheme="minorHAnsi" w:hAnsiTheme="minorHAnsi" w:cstheme="minorHAnsi"/>
                <w:sz w:val="22"/>
                <w:szCs w:val="22"/>
              </w:rPr>
            </w:pPr>
            <w:r w:rsidRPr="004E7C19">
              <w:rPr>
                <w:rFonts w:ascii="Calibri" w:hAnsi="Calibri" w:cs="Calibri"/>
                <w:bCs/>
                <w:sz w:val="22"/>
                <w:szCs w:val="22"/>
              </w:rPr>
              <w:t xml:space="preserve">The Director of Resources and Planning presented the Risk Report and advised </w:t>
            </w:r>
            <w:r w:rsidR="007B2940">
              <w:rPr>
                <w:rFonts w:ascii="Calibri" w:hAnsi="Calibri" w:cs="Calibri"/>
                <w:bCs/>
                <w:sz w:val="22"/>
                <w:szCs w:val="22"/>
              </w:rPr>
              <w:t>that the full Risk Register had been provided for information.</w:t>
            </w:r>
            <w:r w:rsidR="00E06D5F">
              <w:rPr>
                <w:rFonts w:ascii="Calibri" w:hAnsi="Calibri" w:cs="Calibri"/>
                <w:bCs/>
                <w:sz w:val="22"/>
                <w:szCs w:val="22"/>
              </w:rPr>
              <w:t xml:space="preserve"> Two risk</w:t>
            </w:r>
            <w:r w:rsidR="00CB1B95">
              <w:rPr>
                <w:rFonts w:ascii="Calibri" w:hAnsi="Calibri" w:cs="Calibri"/>
                <w:bCs/>
                <w:sz w:val="22"/>
                <w:szCs w:val="22"/>
              </w:rPr>
              <w:t xml:space="preserve"> scores </w:t>
            </w:r>
            <w:r w:rsidR="00E06D5F">
              <w:rPr>
                <w:rFonts w:ascii="Calibri" w:hAnsi="Calibri" w:cs="Calibri"/>
                <w:bCs/>
                <w:sz w:val="22"/>
                <w:szCs w:val="22"/>
              </w:rPr>
              <w:t>had increase</w:t>
            </w:r>
            <w:r w:rsidR="00CB1B95">
              <w:rPr>
                <w:rFonts w:ascii="Calibri" w:hAnsi="Calibri" w:cs="Calibri"/>
                <w:bCs/>
                <w:sz w:val="22"/>
                <w:szCs w:val="22"/>
              </w:rPr>
              <w:t>d</w:t>
            </w:r>
            <w:r w:rsidR="00C54EE7">
              <w:rPr>
                <w:rFonts w:ascii="Calibri" w:hAnsi="Calibri" w:cs="Calibri"/>
                <w:bCs/>
                <w:sz w:val="22"/>
                <w:szCs w:val="22"/>
              </w:rPr>
              <w:t xml:space="preserve">: </w:t>
            </w:r>
            <w:r w:rsidR="00CB1B95">
              <w:rPr>
                <w:rFonts w:ascii="Calibri" w:hAnsi="Calibri" w:cs="Calibri"/>
                <w:bCs/>
                <w:sz w:val="22"/>
                <w:szCs w:val="22"/>
              </w:rPr>
              <w:t xml:space="preserve">the </w:t>
            </w:r>
            <w:r w:rsidR="001B67A9">
              <w:rPr>
                <w:rFonts w:ascii="Calibri" w:hAnsi="Calibri" w:cs="Calibri"/>
                <w:bCs/>
                <w:sz w:val="22"/>
                <w:szCs w:val="22"/>
              </w:rPr>
              <w:t>risk of damage to the indoor living collections</w:t>
            </w:r>
            <w:r w:rsidR="00CB1B95">
              <w:rPr>
                <w:rFonts w:ascii="Calibri" w:hAnsi="Calibri" w:cs="Calibri"/>
                <w:bCs/>
                <w:sz w:val="22"/>
                <w:szCs w:val="22"/>
              </w:rPr>
              <w:t xml:space="preserve"> (which would be</w:t>
            </w:r>
            <w:r w:rsidR="001B67A9">
              <w:rPr>
                <w:rFonts w:ascii="Calibri" w:hAnsi="Calibri" w:cs="Calibri"/>
                <w:bCs/>
                <w:sz w:val="22"/>
                <w:szCs w:val="22"/>
              </w:rPr>
              <w:t xml:space="preserve"> </w:t>
            </w:r>
            <w:r w:rsidR="00C54EE7">
              <w:rPr>
                <w:rFonts w:ascii="Calibri" w:hAnsi="Calibri" w:cs="Calibri"/>
                <w:bCs/>
                <w:sz w:val="22"/>
                <w:szCs w:val="22"/>
              </w:rPr>
              <w:t xml:space="preserve">mitigated </w:t>
            </w:r>
            <w:r w:rsidR="001B67A9">
              <w:rPr>
                <w:rFonts w:ascii="Calibri" w:hAnsi="Calibri" w:cs="Calibri"/>
                <w:bCs/>
                <w:sz w:val="22"/>
                <w:szCs w:val="22"/>
              </w:rPr>
              <w:t xml:space="preserve">by work </w:t>
            </w:r>
            <w:r w:rsidR="00CB1B95">
              <w:rPr>
                <w:rFonts w:ascii="Calibri" w:hAnsi="Calibri" w:cs="Calibri"/>
                <w:bCs/>
                <w:sz w:val="22"/>
                <w:szCs w:val="22"/>
              </w:rPr>
              <w:t xml:space="preserve">being undertaken </w:t>
            </w:r>
            <w:r w:rsidR="001B67A9">
              <w:rPr>
                <w:rFonts w:ascii="Calibri" w:hAnsi="Calibri" w:cs="Calibri"/>
                <w:bCs/>
                <w:sz w:val="22"/>
                <w:szCs w:val="22"/>
              </w:rPr>
              <w:t>on Edinburgh Biomes</w:t>
            </w:r>
            <w:r w:rsidR="00CB1B95">
              <w:rPr>
                <w:rFonts w:ascii="Calibri" w:hAnsi="Calibri" w:cs="Calibri"/>
                <w:bCs/>
                <w:sz w:val="22"/>
                <w:szCs w:val="22"/>
              </w:rPr>
              <w:t>)</w:t>
            </w:r>
            <w:r w:rsidR="001B67A9">
              <w:rPr>
                <w:rFonts w:ascii="Calibri" w:hAnsi="Calibri" w:cs="Calibri"/>
                <w:bCs/>
                <w:sz w:val="22"/>
                <w:szCs w:val="22"/>
              </w:rPr>
              <w:t xml:space="preserve"> and </w:t>
            </w:r>
            <w:r w:rsidR="00CB1B95">
              <w:rPr>
                <w:rFonts w:ascii="Calibri" w:hAnsi="Calibri" w:cs="Calibri"/>
                <w:bCs/>
                <w:sz w:val="22"/>
                <w:szCs w:val="22"/>
              </w:rPr>
              <w:t xml:space="preserve">the </w:t>
            </w:r>
            <w:r w:rsidR="001B67A9">
              <w:rPr>
                <w:rFonts w:ascii="Calibri" w:hAnsi="Calibri" w:cs="Calibri"/>
                <w:bCs/>
                <w:sz w:val="22"/>
                <w:szCs w:val="22"/>
              </w:rPr>
              <w:t xml:space="preserve">risk </w:t>
            </w:r>
            <w:r w:rsidR="00CB1B95">
              <w:rPr>
                <w:rFonts w:ascii="Calibri" w:hAnsi="Calibri" w:cs="Calibri"/>
                <w:bCs/>
                <w:sz w:val="22"/>
                <w:szCs w:val="22"/>
              </w:rPr>
              <w:t>of infrastructure failure arising from climatic events</w:t>
            </w:r>
            <w:r w:rsidR="001B67A9">
              <w:rPr>
                <w:rFonts w:ascii="Calibri" w:hAnsi="Calibri" w:cs="Calibri"/>
                <w:bCs/>
                <w:sz w:val="22"/>
                <w:szCs w:val="22"/>
              </w:rPr>
              <w:t>.</w:t>
            </w:r>
            <w:r w:rsidR="00214133">
              <w:rPr>
                <w:rFonts w:ascii="Calibri" w:hAnsi="Calibri" w:cs="Calibri"/>
                <w:bCs/>
                <w:sz w:val="22"/>
                <w:szCs w:val="22"/>
              </w:rPr>
              <w:t xml:space="preserve"> Ten risk</w:t>
            </w:r>
            <w:r w:rsidR="00CB1B95">
              <w:rPr>
                <w:rFonts w:ascii="Calibri" w:hAnsi="Calibri" w:cs="Calibri"/>
                <w:bCs/>
                <w:sz w:val="22"/>
                <w:szCs w:val="22"/>
              </w:rPr>
              <w:t xml:space="preserve"> scores</w:t>
            </w:r>
            <w:r w:rsidR="00214133">
              <w:rPr>
                <w:rFonts w:ascii="Calibri" w:hAnsi="Calibri" w:cs="Calibri"/>
                <w:bCs/>
                <w:sz w:val="22"/>
                <w:szCs w:val="22"/>
              </w:rPr>
              <w:t xml:space="preserve"> had been reduced</w:t>
            </w:r>
            <w:r w:rsidR="00DE397A">
              <w:rPr>
                <w:rFonts w:ascii="Calibri" w:hAnsi="Calibri" w:cs="Calibri"/>
                <w:bCs/>
                <w:sz w:val="22"/>
                <w:szCs w:val="22"/>
              </w:rPr>
              <w:t xml:space="preserve">. </w:t>
            </w:r>
            <w:r w:rsidR="00CC2C7C">
              <w:rPr>
                <w:rFonts w:ascii="Calibri" w:hAnsi="Calibri" w:cs="Calibri"/>
                <w:bCs/>
                <w:sz w:val="22"/>
                <w:szCs w:val="22"/>
              </w:rPr>
              <w:t>Four</w:t>
            </w:r>
            <w:r w:rsidR="00DE397A">
              <w:rPr>
                <w:rFonts w:ascii="Calibri" w:hAnsi="Calibri" w:cs="Calibri"/>
                <w:bCs/>
                <w:sz w:val="22"/>
                <w:szCs w:val="22"/>
              </w:rPr>
              <w:t xml:space="preserve"> new risks </w:t>
            </w:r>
            <w:r w:rsidR="00CB1B95">
              <w:rPr>
                <w:rFonts w:ascii="Calibri" w:hAnsi="Calibri" w:cs="Calibri"/>
                <w:bCs/>
                <w:sz w:val="22"/>
                <w:szCs w:val="22"/>
              </w:rPr>
              <w:t xml:space="preserve">had been added </w:t>
            </w:r>
            <w:r w:rsidR="00E809EA">
              <w:rPr>
                <w:rFonts w:ascii="Calibri" w:hAnsi="Calibri" w:cs="Calibri"/>
                <w:bCs/>
                <w:sz w:val="22"/>
                <w:szCs w:val="22"/>
              </w:rPr>
              <w:t>which</w:t>
            </w:r>
            <w:r w:rsidR="00CB1B95">
              <w:rPr>
                <w:rFonts w:ascii="Calibri" w:hAnsi="Calibri" w:cs="Calibri"/>
                <w:bCs/>
                <w:sz w:val="22"/>
                <w:szCs w:val="22"/>
              </w:rPr>
              <w:t xml:space="preserve"> relat</w:t>
            </w:r>
            <w:r w:rsidR="00E809EA">
              <w:rPr>
                <w:rFonts w:ascii="Calibri" w:hAnsi="Calibri" w:cs="Calibri"/>
                <w:bCs/>
                <w:sz w:val="22"/>
                <w:szCs w:val="22"/>
              </w:rPr>
              <w:t>ed</w:t>
            </w:r>
            <w:r w:rsidR="00CB1B95">
              <w:rPr>
                <w:rFonts w:ascii="Calibri" w:hAnsi="Calibri" w:cs="Calibri"/>
                <w:bCs/>
                <w:sz w:val="22"/>
                <w:szCs w:val="22"/>
              </w:rPr>
              <w:t xml:space="preserve"> to the protection of the living collection </w:t>
            </w:r>
            <w:r w:rsidR="00CC2C7C">
              <w:rPr>
                <w:rFonts w:ascii="Calibri" w:hAnsi="Calibri" w:cs="Calibri"/>
                <w:bCs/>
                <w:sz w:val="22"/>
                <w:szCs w:val="22"/>
              </w:rPr>
              <w:t>following</w:t>
            </w:r>
            <w:r w:rsidR="00CB1B95">
              <w:rPr>
                <w:rFonts w:ascii="Calibri" w:hAnsi="Calibri" w:cs="Calibri"/>
                <w:bCs/>
                <w:sz w:val="22"/>
                <w:szCs w:val="22"/>
              </w:rPr>
              <w:t xml:space="preserve"> delays in the Edinburgh Biomes programme</w:t>
            </w:r>
            <w:r w:rsidR="00E809EA">
              <w:rPr>
                <w:rFonts w:ascii="Calibri" w:hAnsi="Calibri" w:cs="Calibri"/>
                <w:bCs/>
                <w:sz w:val="22"/>
                <w:szCs w:val="22"/>
              </w:rPr>
              <w:t>;</w:t>
            </w:r>
            <w:r w:rsidR="00CC2C7C">
              <w:rPr>
                <w:rFonts w:ascii="Calibri" w:hAnsi="Calibri" w:cs="Calibri"/>
                <w:bCs/>
                <w:sz w:val="22"/>
                <w:szCs w:val="22"/>
              </w:rPr>
              <w:t xml:space="preserve"> </w:t>
            </w:r>
            <w:r w:rsidR="00CB1B95">
              <w:rPr>
                <w:rFonts w:ascii="Calibri" w:hAnsi="Calibri" w:cs="Calibri"/>
                <w:bCs/>
                <w:sz w:val="22"/>
                <w:szCs w:val="22"/>
              </w:rPr>
              <w:t>the failure to implement the Digital Transformation Project</w:t>
            </w:r>
            <w:r w:rsidR="00CC2C7C">
              <w:rPr>
                <w:rFonts w:ascii="Calibri" w:hAnsi="Calibri" w:cs="Calibri"/>
                <w:bCs/>
                <w:sz w:val="22"/>
                <w:szCs w:val="22"/>
              </w:rPr>
              <w:t xml:space="preserve"> </w:t>
            </w:r>
            <w:r w:rsidR="00E809EA">
              <w:rPr>
                <w:rFonts w:ascii="Calibri" w:hAnsi="Calibri" w:cs="Calibri"/>
                <w:bCs/>
                <w:sz w:val="22"/>
                <w:szCs w:val="22"/>
              </w:rPr>
              <w:t xml:space="preserve">and to the expected standard </w:t>
            </w:r>
            <w:r w:rsidR="00CC2C7C">
              <w:rPr>
                <w:rFonts w:ascii="Calibri" w:hAnsi="Calibri" w:cs="Calibri"/>
                <w:bCs/>
                <w:sz w:val="22"/>
                <w:szCs w:val="22"/>
              </w:rPr>
              <w:t xml:space="preserve">and the </w:t>
            </w:r>
            <w:r w:rsidR="00E809EA">
              <w:rPr>
                <w:rFonts w:ascii="Calibri" w:hAnsi="Calibri" w:cs="Calibri"/>
                <w:bCs/>
                <w:sz w:val="22"/>
                <w:szCs w:val="22"/>
              </w:rPr>
              <w:t xml:space="preserve">risk of loss or failure to manage </w:t>
            </w:r>
            <w:r w:rsidR="00CC2C7C">
              <w:rPr>
                <w:rFonts w:ascii="Calibri" w:hAnsi="Calibri" w:cs="Calibri"/>
                <w:bCs/>
                <w:sz w:val="22"/>
                <w:szCs w:val="22"/>
              </w:rPr>
              <w:t>public</w:t>
            </w:r>
            <w:r w:rsidR="00E809EA">
              <w:rPr>
                <w:rFonts w:ascii="Calibri" w:hAnsi="Calibri" w:cs="Calibri"/>
                <w:bCs/>
                <w:sz w:val="22"/>
                <w:szCs w:val="22"/>
              </w:rPr>
              <w:t xml:space="preserve"> </w:t>
            </w:r>
            <w:r w:rsidR="00CC2C7C">
              <w:rPr>
                <w:rFonts w:ascii="Calibri" w:hAnsi="Calibri" w:cs="Calibri"/>
                <w:bCs/>
                <w:sz w:val="22"/>
                <w:szCs w:val="22"/>
              </w:rPr>
              <w:t xml:space="preserve">institutional records. </w:t>
            </w:r>
            <w:r w:rsidR="00CB1B95">
              <w:rPr>
                <w:rFonts w:ascii="Calibri" w:hAnsi="Calibri" w:cs="Calibri"/>
                <w:bCs/>
                <w:sz w:val="22"/>
                <w:szCs w:val="22"/>
              </w:rPr>
              <w:t>There were 10</w:t>
            </w:r>
            <w:r w:rsidR="000D5C18">
              <w:rPr>
                <w:rFonts w:ascii="Calibri" w:hAnsi="Calibri" w:cs="Calibri"/>
                <w:bCs/>
                <w:sz w:val="22"/>
                <w:szCs w:val="22"/>
              </w:rPr>
              <w:t xml:space="preserve"> open issues</w:t>
            </w:r>
            <w:r w:rsidR="00CB1B95">
              <w:rPr>
                <w:rFonts w:ascii="Calibri" w:hAnsi="Calibri" w:cs="Calibri"/>
                <w:bCs/>
                <w:sz w:val="22"/>
                <w:szCs w:val="22"/>
              </w:rPr>
              <w:t xml:space="preserve"> currently being managed in the RBGE Issues Log</w:t>
            </w:r>
            <w:r w:rsidR="000D5C18">
              <w:rPr>
                <w:rFonts w:ascii="Calibri" w:hAnsi="Calibri" w:cs="Calibri"/>
                <w:bCs/>
                <w:sz w:val="22"/>
                <w:szCs w:val="22"/>
              </w:rPr>
              <w:t>.</w:t>
            </w:r>
            <w:r w:rsidR="00F24FA5">
              <w:rPr>
                <w:rFonts w:ascii="Calibri" w:hAnsi="Calibri" w:cs="Calibri"/>
                <w:bCs/>
                <w:sz w:val="22"/>
                <w:szCs w:val="22"/>
              </w:rPr>
              <w:t xml:space="preserve"> </w:t>
            </w:r>
            <w:r w:rsidR="0051517F">
              <w:rPr>
                <w:rFonts w:ascii="Calibri" w:hAnsi="Calibri" w:cs="Calibri"/>
                <w:bCs/>
                <w:sz w:val="22"/>
                <w:szCs w:val="22"/>
              </w:rPr>
              <w:t xml:space="preserve">The Board of Trustees proposed that a new risk be added in relation to </w:t>
            </w:r>
            <w:r w:rsidR="000A71F2">
              <w:rPr>
                <w:rFonts w:ascii="Calibri" w:hAnsi="Calibri" w:cs="Calibri"/>
                <w:bCs/>
                <w:sz w:val="22"/>
                <w:szCs w:val="22"/>
              </w:rPr>
              <w:t xml:space="preserve">any </w:t>
            </w:r>
            <w:r w:rsidR="0051517F">
              <w:rPr>
                <w:rFonts w:ascii="Calibri" w:hAnsi="Calibri" w:cs="Calibri"/>
                <w:bCs/>
                <w:sz w:val="22"/>
                <w:szCs w:val="22"/>
              </w:rPr>
              <w:t xml:space="preserve">political uncertainty </w:t>
            </w:r>
            <w:r w:rsidR="00C54EE7">
              <w:rPr>
                <w:rFonts w:ascii="Calibri" w:hAnsi="Calibri" w:cs="Calibri"/>
                <w:bCs/>
                <w:sz w:val="22"/>
                <w:szCs w:val="22"/>
              </w:rPr>
              <w:t xml:space="preserve">and change </w:t>
            </w:r>
            <w:r w:rsidR="0051517F">
              <w:rPr>
                <w:rFonts w:ascii="Calibri" w:hAnsi="Calibri" w:cs="Calibri"/>
                <w:bCs/>
                <w:sz w:val="22"/>
                <w:szCs w:val="22"/>
              </w:rPr>
              <w:t xml:space="preserve">and asked about the risk of cyber security, the </w:t>
            </w:r>
            <w:r w:rsidR="000A71F2">
              <w:rPr>
                <w:rFonts w:ascii="Calibri" w:hAnsi="Calibri" w:cs="Calibri"/>
                <w:bCs/>
                <w:sz w:val="22"/>
                <w:szCs w:val="22"/>
              </w:rPr>
              <w:t xml:space="preserve">opportunities and risks associated with the </w:t>
            </w:r>
            <w:r w:rsidR="0051517F">
              <w:rPr>
                <w:rFonts w:ascii="Calibri" w:hAnsi="Calibri" w:cs="Calibri"/>
                <w:bCs/>
                <w:sz w:val="22"/>
                <w:szCs w:val="22"/>
              </w:rPr>
              <w:t xml:space="preserve">Dundee Eden Project </w:t>
            </w:r>
            <w:r w:rsidR="00645449">
              <w:rPr>
                <w:rFonts w:ascii="Calibri" w:hAnsi="Calibri" w:cs="Calibri"/>
                <w:bCs/>
                <w:sz w:val="22"/>
                <w:szCs w:val="22"/>
              </w:rPr>
              <w:t xml:space="preserve">and the plans for continuing themed years via VisitScotland </w:t>
            </w:r>
            <w:r w:rsidR="0051517F">
              <w:rPr>
                <w:rFonts w:ascii="Calibri" w:hAnsi="Calibri" w:cs="Calibri"/>
                <w:bCs/>
                <w:sz w:val="22"/>
                <w:szCs w:val="22"/>
              </w:rPr>
              <w:t xml:space="preserve">and the risk </w:t>
            </w:r>
            <w:r w:rsidR="0051517F">
              <w:rPr>
                <w:rFonts w:asciiTheme="minorHAnsi" w:hAnsiTheme="minorHAnsi" w:cstheme="minorHAnsi"/>
                <w:sz w:val="22"/>
                <w:szCs w:val="22"/>
              </w:rPr>
              <w:t>to the organisation</w:t>
            </w:r>
            <w:r w:rsidR="00E809EA">
              <w:rPr>
                <w:rFonts w:asciiTheme="minorHAnsi" w:hAnsiTheme="minorHAnsi" w:cstheme="minorHAnsi"/>
                <w:sz w:val="22"/>
                <w:szCs w:val="22"/>
              </w:rPr>
              <w:t xml:space="preserve"> of</w:t>
            </w:r>
            <w:r w:rsidR="0051517F">
              <w:rPr>
                <w:rFonts w:asciiTheme="minorHAnsi" w:hAnsiTheme="minorHAnsi" w:cstheme="minorHAnsi"/>
                <w:sz w:val="22"/>
                <w:szCs w:val="22"/>
              </w:rPr>
              <w:t xml:space="preserve"> not </w:t>
            </w:r>
            <w:r w:rsidR="000A71F2">
              <w:rPr>
                <w:rFonts w:asciiTheme="minorHAnsi" w:hAnsiTheme="minorHAnsi" w:cstheme="minorHAnsi"/>
                <w:sz w:val="22"/>
                <w:szCs w:val="22"/>
              </w:rPr>
              <w:t xml:space="preserve">appointing the next </w:t>
            </w:r>
            <w:r w:rsidR="0051517F">
              <w:rPr>
                <w:rFonts w:asciiTheme="minorHAnsi" w:hAnsiTheme="minorHAnsi" w:cstheme="minorHAnsi"/>
                <w:sz w:val="22"/>
                <w:szCs w:val="22"/>
              </w:rPr>
              <w:t xml:space="preserve"> </w:t>
            </w:r>
            <w:r w:rsidR="0051517F" w:rsidRPr="00B74F18">
              <w:rPr>
                <w:rFonts w:asciiTheme="minorHAnsi" w:hAnsiTheme="minorHAnsi" w:cstheme="minorHAnsi"/>
                <w:sz w:val="22"/>
                <w:szCs w:val="22"/>
              </w:rPr>
              <w:lastRenderedPageBreak/>
              <w:t>Regius Keeper</w:t>
            </w:r>
            <w:r w:rsidR="0051517F">
              <w:rPr>
                <w:rFonts w:asciiTheme="minorHAnsi" w:hAnsiTheme="minorHAnsi" w:cstheme="minorHAnsi"/>
                <w:sz w:val="22"/>
                <w:szCs w:val="22"/>
              </w:rPr>
              <w:t xml:space="preserve"> in the appropriate timeframe.</w:t>
            </w:r>
            <w:r w:rsidR="00930A18">
              <w:rPr>
                <w:rFonts w:asciiTheme="minorHAnsi" w:hAnsiTheme="minorHAnsi" w:cstheme="minorHAnsi"/>
                <w:sz w:val="22"/>
                <w:szCs w:val="22"/>
              </w:rPr>
              <w:t xml:space="preserve"> The </w:t>
            </w:r>
            <w:r w:rsidR="00930A18" w:rsidRPr="005C5DC0">
              <w:rPr>
                <w:rFonts w:asciiTheme="minorHAnsi" w:hAnsiTheme="minorHAnsi" w:cstheme="minorHAnsi"/>
                <w:sz w:val="22"/>
                <w:szCs w:val="22"/>
              </w:rPr>
              <w:t>Board of Trustees</w:t>
            </w:r>
            <w:r w:rsidR="00930A18">
              <w:rPr>
                <w:rFonts w:asciiTheme="minorHAnsi" w:hAnsiTheme="minorHAnsi" w:cstheme="minorHAnsi"/>
                <w:sz w:val="22"/>
                <w:szCs w:val="22"/>
              </w:rPr>
              <w:t xml:space="preserve"> were concerned about the increased risk of damage to the collections</w:t>
            </w:r>
            <w:r w:rsidR="00FB1B9E">
              <w:rPr>
                <w:rFonts w:asciiTheme="minorHAnsi" w:hAnsiTheme="minorHAnsi" w:cstheme="minorHAnsi"/>
                <w:sz w:val="22"/>
                <w:szCs w:val="22"/>
              </w:rPr>
              <w:t>.</w:t>
            </w:r>
            <w:r w:rsidR="00930A18">
              <w:rPr>
                <w:rFonts w:asciiTheme="minorHAnsi" w:hAnsiTheme="minorHAnsi" w:cstheme="minorHAnsi"/>
                <w:sz w:val="22"/>
                <w:szCs w:val="22"/>
              </w:rPr>
              <w:t xml:space="preserve"> </w:t>
            </w:r>
          </w:p>
          <w:p w14:paraId="232AE9C8" w14:textId="029858CE" w:rsidR="00930A18" w:rsidRDefault="00930A18" w:rsidP="00B30A88">
            <w:pPr>
              <w:pStyle w:val="Closing"/>
              <w:spacing w:line="240" w:lineRule="auto"/>
              <w:ind w:left="0" w:right="0"/>
              <w:jc w:val="both"/>
              <w:rPr>
                <w:rFonts w:ascii="Calibri" w:hAnsi="Calibri" w:cs="Calibri"/>
                <w:bCs/>
                <w:sz w:val="22"/>
                <w:szCs w:val="22"/>
              </w:rPr>
            </w:pPr>
          </w:p>
          <w:p w14:paraId="34D40837" w14:textId="3A9CDCAF" w:rsidR="0051517F" w:rsidRDefault="00646B9E" w:rsidP="0051517F">
            <w:pPr>
              <w:pStyle w:val="Closing"/>
              <w:spacing w:line="240" w:lineRule="auto"/>
              <w:ind w:left="0" w:right="0"/>
              <w:jc w:val="both"/>
              <w:rPr>
                <w:rFonts w:ascii="Calibri" w:hAnsi="Calibri" w:cs="Calibri"/>
                <w:bCs/>
                <w:sz w:val="22"/>
                <w:szCs w:val="22"/>
              </w:rPr>
            </w:pPr>
            <w:r>
              <w:rPr>
                <w:rFonts w:ascii="Calibri" w:hAnsi="Calibri" w:cs="Calibri"/>
                <w:b/>
                <w:sz w:val="22"/>
                <w:szCs w:val="22"/>
              </w:rPr>
              <w:t>ACTION:</w:t>
            </w:r>
            <w:r>
              <w:rPr>
                <w:rFonts w:ascii="Calibri" w:hAnsi="Calibri" w:cs="Calibri"/>
                <w:bCs/>
                <w:sz w:val="22"/>
                <w:szCs w:val="22"/>
              </w:rPr>
              <w:t xml:space="preserve"> The Director of Resources and Planning would add a new risk on political uncertainty</w:t>
            </w:r>
            <w:r w:rsidR="0051517F">
              <w:rPr>
                <w:rFonts w:ascii="Calibri" w:hAnsi="Calibri" w:cs="Calibri"/>
                <w:bCs/>
                <w:sz w:val="22"/>
                <w:szCs w:val="22"/>
              </w:rPr>
              <w:t xml:space="preserve">, a new a risk on  the timely replacement of the </w:t>
            </w:r>
            <w:r w:rsidR="0051517F" w:rsidRPr="00B74F18">
              <w:rPr>
                <w:rFonts w:asciiTheme="minorHAnsi" w:hAnsiTheme="minorHAnsi" w:cstheme="minorHAnsi"/>
                <w:sz w:val="22"/>
                <w:szCs w:val="22"/>
              </w:rPr>
              <w:t>Regius Keeper</w:t>
            </w:r>
            <w:r w:rsidR="00930A18">
              <w:rPr>
                <w:rFonts w:asciiTheme="minorHAnsi" w:hAnsiTheme="minorHAnsi" w:cstheme="minorHAnsi"/>
                <w:sz w:val="22"/>
                <w:szCs w:val="22"/>
              </w:rPr>
              <w:t>,</w:t>
            </w:r>
            <w:r w:rsidR="0051517F">
              <w:rPr>
                <w:rFonts w:asciiTheme="minorHAnsi" w:hAnsiTheme="minorHAnsi" w:cstheme="minorHAnsi"/>
                <w:sz w:val="22"/>
                <w:szCs w:val="22"/>
              </w:rPr>
              <w:t xml:space="preserve"> c</w:t>
            </w:r>
            <w:r w:rsidR="0051517F">
              <w:rPr>
                <w:rFonts w:ascii="Calibri" w:hAnsi="Calibri" w:cs="Calibri"/>
                <w:bCs/>
                <w:sz w:val="22"/>
                <w:szCs w:val="22"/>
              </w:rPr>
              <w:t>onsider the</w:t>
            </w:r>
            <w:r w:rsidR="000A71F2">
              <w:rPr>
                <w:rFonts w:ascii="Calibri" w:hAnsi="Calibri" w:cs="Calibri"/>
                <w:bCs/>
                <w:sz w:val="22"/>
                <w:szCs w:val="22"/>
              </w:rPr>
              <w:t xml:space="preserve"> impact </w:t>
            </w:r>
            <w:r w:rsidR="0051517F">
              <w:rPr>
                <w:rFonts w:ascii="Calibri" w:hAnsi="Calibri" w:cs="Calibri"/>
                <w:bCs/>
                <w:sz w:val="22"/>
                <w:szCs w:val="22"/>
              </w:rPr>
              <w:t>of the Dundee Eden Project</w:t>
            </w:r>
            <w:r w:rsidR="000A71F2">
              <w:rPr>
                <w:rFonts w:ascii="Calibri" w:hAnsi="Calibri" w:cs="Calibri"/>
                <w:bCs/>
                <w:sz w:val="22"/>
                <w:szCs w:val="22"/>
              </w:rPr>
              <w:t>,</w:t>
            </w:r>
            <w:r w:rsidR="00645449">
              <w:rPr>
                <w:rFonts w:ascii="Calibri" w:hAnsi="Calibri" w:cs="Calibri"/>
                <w:bCs/>
                <w:sz w:val="22"/>
                <w:szCs w:val="22"/>
              </w:rPr>
              <w:t xml:space="preserve"> any plans for </w:t>
            </w:r>
            <w:r w:rsidR="000A71F2">
              <w:rPr>
                <w:rFonts w:ascii="Calibri" w:hAnsi="Calibri" w:cs="Calibri"/>
                <w:bCs/>
                <w:sz w:val="22"/>
                <w:szCs w:val="22"/>
              </w:rPr>
              <w:t xml:space="preserve">Scottish </w:t>
            </w:r>
            <w:r w:rsidR="00645449">
              <w:rPr>
                <w:rFonts w:ascii="Calibri" w:hAnsi="Calibri" w:cs="Calibri"/>
                <w:bCs/>
                <w:sz w:val="22"/>
                <w:szCs w:val="22"/>
              </w:rPr>
              <w:t xml:space="preserve">themed years </w:t>
            </w:r>
            <w:r w:rsidR="0051517F">
              <w:rPr>
                <w:rFonts w:ascii="Calibri" w:hAnsi="Calibri" w:cs="Calibri"/>
                <w:bCs/>
                <w:sz w:val="22"/>
                <w:szCs w:val="22"/>
              </w:rPr>
              <w:t xml:space="preserve"> and reassess the </w:t>
            </w:r>
            <w:r w:rsidR="000A71F2">
              <w:rPr>
                <w:rFonts w:ascii="Calibri" w:hAnsi="Calibri" w:cs="Calibri"/>
                <w:bCs/>
                <w:sz w:val="22"/>
                <w:szCs w:val="22"/>
              </w:rPr>
              <w:t>risks relating to cyber-attack</w:t>
            </w:r>
            <w:r w:rsidR="0051517F">
              <w:rPr>
                <w:rFonts w:ascii="Calibri" w:hAnsi="Calibri" w:cs="Calibri"/>
                <w:bCs/>
                <w:sz w:val="22"/>
                <w:szCs w:val="22"/>
              </w:rPr>
              <w:t>.</w:t>
            </w:r>
          </w:p>
          <w:p w14:paraId="076A73FC" w14:textId="23C32A76" w:rsidR="00E06D5F" w:rsidRPr="0051517F" w:rsidRDefault="00E06D5F" w:rsidP="00B30A88">
            <w:pPr>
              <w:pStyle w:val="Closing"/>
              <w:spacing w:line="240" w:lineRule="auto"/>
              <w:ind w:left="0" w:right="0"/>
              <w:jc w:val="both"/>
              <w:rPr>
                <w:rFonts w:ascii="Calibri" w:hAnsi="Calibri" w:cs="Calibri"/>
                <w:bCs/>
                <w:sz w:val="22"/>
                <w:szCs w:val="22"/>
              </w:rPr>
            </w:pPr>
          </w:p>
        </w:tc>
        <w:tc>
          <w:tcPr>
            <w:tcW w:w="1950" w:type="dxa"/>
            <w:shd w:val="clear" w:color="auto" w:fill="auto"/>
          </w:tcPr>
          <w:p w14:paraId="5EDEE160" w14:textId="77777777" w:rsidR="00B47254" w:rsidRDefault="00B47254" w:rsidP="00B30A88">
            <w:pPr>
              <w:jc w:val="center"/>
              <w:rPr>
                <w:rFonts w:asciiTheme="minorHAnsi" w:hAnsiTheme="minorHAnsi" w:cstheme="minorHAnsi"/>
                <w:b/>
                <w:sz w:val="22"/>
                <w:szCs w:val="22"/>
              </w:rPr>
            </w:pPr>
          </w:p>
          <w:p w14:paraId="6B4C6265" w14:textId="77777777" w:rsidR="0051517F" w:rsidRDefault="0051517F" w:rsidP="00B30A88">
            <w:pPr>
              <w:jc w:val="center"/>
              <w:rPr>
                <w:rFonts w:asciiTheme="minorHAnsi" w:hAnsiTheme="minorHAnsi" w:cstheme="minorHAnsi"/>
                <w:b/>
                <w:sz w:val="22"/>
                <w:szCs w:val="22"/>
              </w:rPr>
            </w:pPr>
          </w:p>
          <w:p w14:paraId="5FD830C4" w14:textId="77777777" w:rsidR="0051517F" w:rsidRDefault="0051517F" w:rsidP="00B30A88">
            <w:pPr>
              <w:jc w:val="center"/>
              <w:rPr>
                <w:rFonts w:asciiTheme="minorHAnsi" w:hAnsiTheme="minorHAnsi" w:cstheme="minorHAnsi"/>
                <w:b/>
                <w:sz w:val="22"/>
                <w:szCs w:val="22"/>
              </w:rPr>
            </w:pPr>
          </w:p>
          <w:p w14:paraId="6C47C2CD" w14:textId="77777777" w:rsidR="0051517F" w:rsidRDefault="0051517F" w:rsidP="00B30A88">
            <w:pPr>
              <w:jc w:val="center"/>
              <w:rPr>
                <w:rFonts w:asciiTheme="minorHAnsi" w:hAnsiTheme="minorHAnsi" w:cstheme="minorHAnsi"/>
                <w:b/>
                <w:sz w:val="22"/>
                <w:szCs w:val="22"/>
              </w:rPr>
            </w:pPr>
          </w:p>
          <w:p w14:paraId="310FC972" w14:textId="77777777" w:rsidR="0051517F" w:rsidRDefault="0051517F" w:rsidP="00B30A88">
            <w:pPr>
              <w:jc w:val="center"/>
              <w:rPr>
                <w:rFonts w:asciiTheme="minorHAnsi" w:hAnsiTheme="minorHAnsi" w:cstheme="minorHAnsi"/>
                <w:b/>
                <w:sz w:val="22"/>
                <w:szCs w:val="22"/>
              </w:rPr>
            </w:pPr>
          </w:p>
          <w:p w14:paraId="0718375F" w14:textId="77777777" w:rsidR="0051517F" w:rsidRDefault="0051517F" w:rsidP="00B30A88">
            <w:pPr>
              <w:jc w:val="center"/>
              <w:rPr>
                <w:rFonts w:asciiTheme="minorHAnsi" w:hAnsiTheme="minorHAnsi" w:cstheme="minorHAnsi"/>
                <w:b/>
                <w:sz w:val="22"/>
                <w:szCs w:val="22"/>
              </w:rPr>
            </w:pPr>
          </w:p>
          <w:p w14:paraId="6ED7604C" w14:textId="77777777" w:rsidR="0051517F" w:rsidRDefault="0051517F" w:rsidP="00B30A88">
            <w:pPr>
              <w:jc w:val="center"/>
              <w:rPr>
                <w:rFonts w:asciiTheme="minorHAnsi" w:hAnsiTheme="minorHAnsi" w:cstheme="minorHAnsi"/>
                <w:b/>
                <w:sz w:val="22"/>
                <w:szCs w:val="22"/>
              </w:rPr>
            </w:pPr>
          </w:p>
          <w:p w14:paraId="365BE649" w14:textId="77777777" w:rsidR="0051517F" w:rsidRDefault="0051517F" w:rsidP="00B30A88">
            <w:pPr>
              <w:jc w:val="center"/>
              <w:rPr>
                <w:rFonts w:asciiTheme="minorHAnsi" w:hAnsiTheme="minorHAnsi" w:cstheme="minorHAnsi"/>
                <w:b/>
                <w:sz w:val="22"/>
                <w:szCs w:val="22"/>
              </w:rPr>
            </w:pPr>
          </w:p>
          <w:p w14:paraId="1929D032" w14:textId="77777777" w:rsidR="0051517F" w:rsidRDefault="0051517F" w:rsidP="00B30A88">
            <w:pPr>
              <w:jc w:val="center"/>
              <w:rPr>
                <w:rFonts w:asciiTheme="minorHAnsi" w:hAnsiTheme="minorHAnsi" w:cstheme="minorHAnsi"/>
                <w:b/>
                <w:sz w:val="22"/>
                <w:szCs w:val="22"/>
              </w:rPr>
            </w:pPr>
          </w:p>
          <w:p w14:paraId="421137A5" w14:textId="77777777" w:rsidR="0051517F" w:rsidRDefault="0051517F" w:rsidP="00B30A88">
            <w:pPr>
              <w:jc w:val="center"/>
              <w:rPr>
                <w:rFonts w:asciiTheme="minorHAnsi" w:hAnsiTheme="minorHAnsi" w:cstheme="minorHAnsi"/>
                <w:b/>
                <w:sz w:val="22"/>
                <w:szCs w:val="22"/>
              </w:rPr>
            </w:pPr>
          </w:p>
          <w:p w14:paraId="2ACAD46F" w14:textId="77777777" w:rsidR="0051517F" w:rsidRDefault="0051517F" w:rsidP="00B30A88">
            <w:pPr>
              <w:jc w:val="center"/>
              <w:rPr>
                <w:rFonts w:asciiTheme="minorHAnsi" w:hAnsiTheme="minorHAnsi" w:cstheme="minorHAnsi"/>
                <w:b/>
                <w:sz w:val="22"/>
                <w:szCs w:val="22"/>
              </w:rPr>
            </w:pPr>
          </w:p>
          <w:p w14:paraId="53D11829" w14:textId="77777777" w:rsidR="0051517F" w:rsidRDefault="0051517F" w:rsidP="00B30A88">
            <w:pPr>
              <w:jc w:val="center"/>
              <w:rPr>
                <w:rFonts w:asciiTheme="minorHAnsi" w:hAnsiTheme="minorHAnsi" w:cstheme="minorHAnsi"/>
                <w:b/>
                <w:sz w:val="22"/>
                <w:szCs w:val="22"/>
              </w:rPr>
            </w:pPr>
          </w:p>
          <w:p w14:paraId="59BB0F8D" w14:textId="77777777" w:rsidR="0051517F" w:rsidRDefault="0051517F" w:rsidP="00B30A88">
            <w:pPr>
              <w:jc w:val="center"/>
              <w:rPr>
                <w:rFonts w:asciiTheme="minorHAnsi" w:hAnsiTheme="minorHAnsi" w:cstheme="minorHAnsi"/>
                <w:b/>
                <w:sz w:val="22"/>
                <w:szCs w:val="22"/>
              </w:rPr>
            </w:pPr>
          </w:p>
          <w:p w14:paraId="447DC0BD" w14:textId="77777777" w:rsidR="0051517F" w:rsidRDefault="0051517F" w:rsidP="00B30A88">
            <w:pPr>
              <w:jc w:val="center"/>
              <w:rPr>
                <w:rFonts w:asciiTheme="minorHAnsi" w:hAnsiTheme="minorHAnsi" w:cstheme="minorHAnsi"/>
                <w:b/>
                <w:sz w:val="22"/>
                <w:szCs w:val="22"/>
              </w:rPr>
            </w:pPr>
          </w:p>
          <w:p w14:paraId="72104811" w14:textId="77777777" w:rsidR="0051517F" w:rsidRDefault="0051517F" w:rsidP="00B30A88">
            <w:pPr>
              <w:jc w:val="center"/>
              <w:rPr>
                <w:rFonts w:asciiTheme="minorHAnsi" w:hAnsiTheme="minorHAnsi" w:cstheme="minorHAnsi"/>
                <w:b/>
                <w:sz w:val="22"/>
                <w:szCs w:val="22"/>
              </w:rPr>
            </w:pPr>
          </w:p>
          <w:p w14:paraId="09BC0786" w14:textId="77777777" w:rsidR="0051517F" w:rsidRDefault="0051517F" w:rsidP="00B30A88">
            <w:pPr>
              <w:jc w:val="center"/>
              <w:rPr>
                <w:rFonts w:asciiTheme="minorHAnsi" w:hAnsiTheme="minorHAnsi" w:cstheme="minorHAnsi"/>
                <w:b/>
                <w:sz w:val="22"/>
                <w:szCs w:val="22"/>
              </w:rPr>
            </w:pPr>
          </w:p>
          <w:p w14:paraId="1216882B" w14:textId="77777777" w:rsidR="00930A18" w:rsidRDefault="00930A18" w:rsidP="00B30A88">
            <w:pPr>
              <w:jc w:val="center"/>
              <w:rPr>
                <w:rFonts w:asciiTheme="minorHAnsi" w:hAnsiTheme="minorHAnsi" w:cstheme="minorHAnsi"/>
                <w:b/>
                <w:sz w:val="22"/>
                <w:szCs w:val="22"/>
              </w:rPr>
            </w:pPr>
          </w:p>
          <w:p w14:paraId="58FCFB98" w14:textId="77777777" w:rsidR="00930A18" w:rsidRDefault="00930A18" w:rsidP="00B30A88">
            <w:pPr>
              <w:jc w:val="center"/>
              <w:rPr>
                <w:rFonts w:asciiTheme="minorHAnsi" w:hAnsiTheme="minorHAnsi" w:cstheme="minorHAnsi"/>
                <w:b/>
                <w:sz w:val="22"/>
                <w:szCs w:val="22"/>
              </w:rPr>
            </w:pPr>
          </w:p>
          <w:p w14:paraId="53CDAA1D" w14:textId="77777777" w:rsidR="00E809EA" w:rsidRDefault="00E809EA" w:rsidP="00B30A88">
            <w:pPr>
              <w:jc w:val="center"/>
              <w:rPr>
                <w:rFonts w:asciiTheme="minorHAnsi" w:hAnsiTheme="minorHAnsi" w:cstheme="minorHAnsi"/>
                <w:b/>
                <w:sz w:val="22"/>
                <w:szCs w:val="22"/>
              </w:rPr>
            </w:pPr>
          </w:p>
          <w:p w14:paraId="03F925E1" w14:textId="77777777" w:rsidR="0051517F" w:rsidRDefault="0051517F" w:rsidP="00B30A88">
            <w:pPr>
              <w:jc w:val="center"/>
              <w:rPr>
                <w:rFonts w:asciiTheme="minorHAnsi" w:hAnsiTheme="minorHAnsi" w:cstheme="minorHAnsi"/>
                <w:b/>
                <w:sz w:val="22"/>
                <w:szCs w:val="22"/>
              </w:rPr>
            </w:pPr>
          </w:p>
          <w:p w14:paraId="066D168E" w14:textId="7BDDE0A3" w:rsidR="0051517F" w:rsidRDefault="0051517F" w:rsidP="00B30A88">
            <w:pPr>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p w14:paraId="19F04418" w14:textId="2675FC65" w:rsidR="0051517F" w:rsidRPr="0019622E" w:rsidRDefault="0051517F" w:rsidP="00B30A88">
            <w:pPr>
              <w:jc w:val="center"/>
              <w:rPr>
                <w:rFonts w:asciiTheme="minorHAnsi" w:hAnsiTheme="minorHAnsi" w:cstheme="minorHAnsi"/>
                <w:b/>
                <w:sz w:val="22"/>
                <w:szCs w:val="22"/>
              </w:rPr>
            </w:pPr>
          </w:p>
        </w:tc>
      </w:tr>
      <w:tr w:rsidR="00B47254" w:rsidRPr="003A3E82" w14:paraId="35E4EF88" w14:textId="77777777" w:rsidTr="002614C8">
        <w:tblPrEx>
          <w:tblLook w:val="04A0" w:firstRow="1" w:lastRow="0" w:firstColumn="1" w:lastColumn="0" w:noHBand="0" w:noVBand="1"/>
        </w:tblPrEx>
        <w:trPr>
          <w:trHeight w:val="513"/>
        </w:trPr>
        <w:tc>
          <w:tcPr>
            <w:tcW w:w="791" w:type="dxa"/>
            <w:shd w:val="clear" w:color="auto" w:fill="auto"/>
          </w:tcPr>
          <w:p w14:paraId="37AE7CD3" w14:textId="259AD4D4" w:rsidR="00B47254" w:rsidRPr="0072023C" w:rsidRDefault="00B47254" w:rsidP="00B47254">
            <w:pPr>
              <w:tabs>
                <w:tab w:val="left" w:pos="7785"/>
              </w:tabs>
              <w:rPr>
                <w:rFonts w:asciiTheme="minorHAnsi" w:hAnsiTheme="minorHAnsi" w:cstheme="minorHAnsi"/>
                <w:b/>
                <w:bCs/>
                <w:sz w:val="22"/>
                <w:szCs w:val="22"/>
              </w:rPr>
            </w:pPr>
            <w:r w:rsidRPr="0072023C">
              <w:rPr>
                <w:rFonts w:asciiTheme="minorHAnsi" w:hAnsiTheme="minorHAnsi" w:cstheme="minorHAnsi"/>
                <w:b/>
                <w:bCs/>
                <w:sz w:val="22"/>
                <w:szCs w:val="22"/>
              </w:rPr>
              <w:lastRenderedPageBreak/>
              <w:t>1</w:t>
            </w:r>
            <w:r w:rsidR="00811C2E" w:rsidRPr="0072023C">
              <w:rPr>
                <w:rFonts w:asciiTheme="minorHAnsi" w:hAnsiTheme="minorHAnsi" w:cstheme="minorHAnsi"/>
                <w:b/>
                <w:bCs/>
                <w:sz w:val="22"/>
                <w:szCs w:val="22"/>
              </w:rPr>
              <w:t>1</w:t>
            </w:r>
            <w:r w:rsidRPr="0072023C">
              <w:rPr>
                <w:rFonts w:asciiTheme="minorHAnsi" w:hAnsiTheme="minorHAnsi" w:cstheme="minorHAnsi"/>
                <w:b/>
                <w:bCs/>
                <w:sz w:val="22"/>
                <w:szCs w:val="22"/>
              </w:rPr>
              <w:t>.0</w:t>
            </w:r>
          </w:p>
          <w:p w14:paraId="2157EACF" w14:textId="77777777" w:rsidR="00B47254" w:rsidRPr="0072023C" w:rsidRDefault="00B47254" w:rsidP="00B47254">
            <w:pPr>
              <w:tabs>
                <w:tab w:val="left" w:pos="7785"/>
              </w:tabs>
              <w:rPr>
                <w:rFonts w:asciiTheme="minorHAnsi" w:hAnsiTheme="minorHAnsi" w:cstheme="minorHAnsi"/>
                <w:b/>
                <w:bCs/>
                <w:sz w:val="22"/>
                <w:szCs w:val="22"/>
              </w:rPr>
            </w:pPr>
          </w:p>
          <w:p w14:paraId="279F1CCA" w14:textId="77777777" w:rsidR="00B47254" w:rsidRPr="0072023C" w:rsidRDefault="00B47254" w:rsidP="00B47254">
            <w:pPr>
              <w:tabs>
                <w:tab w:val="left" w:pos="7785"/>
              </w:tabs>
              <w:rPr>
                <w:rFonts w:asciiTheme="minorHAnsi" w:hAnsiTheme="minorHAnsi" w:cstheme="minorHAnsi"/>
                <w:b/>
                <w:bCs/>
                <w:sz w:val="22"/>
                <w:szCs w:val="22"/>
              </w:rPr>
            </w:pPr>
          </w:p>
          <w:p w14:paraId="580F5A16" w14:textId="77777777" w:rsidR="00B47254" w:rsidRPr="0072023C" w:rsidRDefault="00B47254" w:rsidP="00B47254">
            <w:pPr>
              <w:tabs>
                <w:tab w:val="left" w:pos="7785"/>
              </w:tabs>
              <w:rPr>
                <w:rFonts w:asciiTheme="minorHAnsi" w:hAnsiTheme="minorHAnsi" w:cstheme="minorHAnsi"/>
                <w:b/>
                <w:bCs/>
                <w:sz w:val="22"/>
                <w:szCs w:val="22"/>
              </w:rPr>
            </w:pPr>
          </w:p>
          <w:p w14:paraId="71628F7D" w14:textId="460E6892" w:rsidR="00B47254" w:rsidRPr="0072023C" w:rsidRDefault="00B47254" w:rsidP="00B47254">
            <w:pPr>
              <w:tabs>
                <w:tab w:val="left" w:pos="7785"/>
              </w:tabs>
              <w:rPr>
                <w:rFonts w:asciiTheme="minorHAnsi" w:hAnsiTheme="minorHAnsi" w:cstheme="minorHAnsi"/>
                <w:b/>
                <w:bCs/>
                <w:sz w:val="22"/>
                <w:szCs w:val="22"/>
              </w:rPr>
            </w:pPr>
          </w:p>
        </w:tc>
        <w:tc>
          <w:tcPr>
            <w:tcW w:w="7041" w:type="dxa"/>
            <w:shd w:val="clear" w:color="auto" w:fill="auto"/>
          </w:tcPr>
          <w:p w14:paraId="676F6F6D" w14:textId="03199DF3" w:rsidR="00B47254" w:rsidRPr="0072023C" w:rsidRDefault="00B47254" w:rsidP="00B47254">
            <w:pPr>
              <w:jc w:val="both"/>
              <w:rPr>
                <w:rFonts w:asciiTheme="minorHAnsi" w:hAnsiTheme="minorHAnsi" w:cstheme="minorHAnsi"/>
                <w:b/>
                <w:color w:val="FF0000"/>
                <w:sz w:val="22"/>
                <w:szCs w:val="22"/>
                <w:u w:val="single"/>
              </w:rPr>
            </w:pPr>
            <w:r w:rsidRPr="0072023C">
              <w:rPr>
                <w:rFonts w:asciiTheme="minorHAnsi" w:hAnsiTheme="minorHAnsi" w:cstheme="minorHAnsi"/>
                <w:b/>
                <w:bCs/>
                <w:sz w:val="22"/>
                <w:szCs w:val="22"/>
                <w:u w:val="single"/>
              </w:rPr>
              <w:t xml:space="preserve">Key Results </w:t>
            </w:r>
            <w:r w:rsidR="00930A18" w:rsidRPr="0072023C">
              <w:rPr>
                <w:rFonts w:asciiTheme="minorHAnsi" w:hAnsiTheme="minorHAnsi" w:cstheme="minorHAnsi"/>
                <w:b/>
                <w:bCs/>
                <w:sz w:val="22"/>
                <w:szCs w:val="22"/>
                <w:u w:val="single"/>
              </w:rPr>
              <w:t xml:space="preserve">Report and </w:t>
            </w:r>
            <w:r w:rsidRPr="0072023C">
              <w:rPr>
                <w:rFonts w:asciiTheme="minorHAnsi" w:hAnsiTheme="minorHAnsi" w:cstheme="minorHAnsi"/>
                <w:b/>
                <w:bCs/>
                <w:sz w:val="22"/>
                <w:szCs w:val="22"/>
                <w:u w:val="single"/>
              </w:rPr>
              <w:t>Dashboard</w:t>
            </w:r>
          </w:p>
          <w:p w14:paraId="22ED369E" w14:textId="77777777" w:rsidR="00B47254" w:rsidRPr="0072023C" w:rsidRDefault="00B47254" w:rsidP="00B47254">
            <w:pPr>
              <w:jc w:val="both"/>
              <w:rPr>
                <w:rFonts w:asciiTheme="minorHAnsi" w:hAnsiTheme="minorHAnsi" w:cstheme="minorHAnsi"/>
                <w:b/>
                <w:bCs/>
                <w:sz w:val="22"/>
                <w:szCs w:val="22"/>
                <w:u w:val="single"/>
              </w:rPr>
            </w:pPr>
          </w:p>
          <w:p w14:paraId="77A8090E" w14:textId="23F50F7A" w:rsidR="00F82D56" w:rsidRPr="0072023C" w:rsidRDefault="00B47254" w:rsidP="00BA6E40">
            <w:pPr>
              <w:pStyle w:val="Closing"/>
              <w:spacing w:line="240" w:lineRule="auto"/>
              <w:ind w:left="0" w:right="0"/>
              <w:jc w:val="both"/>
              <w:rPr>
                <w:rFonts w:asciiTheme="minorHAnsi" w:hAnsiTheme="minorHAnsi" w:cstheme="minorHAnsi"/>
                <w:sz w:val="22"/>
                <w:szCs w:val="22"/>
              </w:rPr>
            </w:pPr>
            <w:r w:rsidRPr="0072023C">
              <w:rPr>
                <w:rFonts w:asciiTheme="minorHAnsi" w:hAnsiTheme="minorHAnsi" w:cstheme="minorHAnsi"/>
                <w:sz w:val="22"/>
                <w:szCs w:val="22"/>
              </w:rPr>
              <w:t xml:space="preserve">The Director of Resources and Planning presented the Key Results </w:t>
            </w:r>
            <w:r w:rsidR="00930A18" w:rsidRPr="0072023C">
              <w:rPr>
                <w:rFonts w:asciiTheme="minorHAnsi" w:hAnsiTheme="minorHAnsi" w:cstheme="minorHAnsi"/>
                <w:sz w:val="22"/>
                <w:szCs w:val="22"/>
              </w:rPr>
              <w:t xml:space="preserve">and </w:t>
            </w:r>
            <w:r w:rsidRPr="0072023C">
              <w:rPr>
                <w:rFonts w:asciiTheme="minorHAnsi" w:hAnsiTheme="minorHAnsi" w:cstheme="minorHAnsi"/>
                <w:sz w:val="22"/>
                <w:szCs w:val="22"/>
              </w:rPr>
              <w:t>Dashboard and Report</w:t>
            </w:r>
            <w:r w:rsidR="001E11D0" w:rsidRPr="0072023C">
              <w:rPr>
                <w:rFonts w:asciiTheme="minorHAnsi" w:hAnsiTheme="minorHAnsi" w:cstheme="minorHAnsi"/>
                <w:sz w:val="22"/>
                <w:szCs w:val="22"/>
              </w:rPr>
              <w:t xml:space="preserve"> </w:t>
            </w:r>
            <w:r w:rsidR="00CE162D" w:rsidRPr="0072023C">
              <w:rPr>
                <w:rFonts w:asciiTheme="minorHAnsi" w:hAnsiTheme="minorHAnsi" w:cstheme="minorHAnsi"/>
                <w:sz w:val="22"/>
                <w:szCs w:val="22"/>
              </w:rPr>
              <w:t>for financial year 2023/2024</w:t>
            </w:r>
            <w:r w:rsidR="00930A18" w:rsidRPr="0072023C">
              <w:rPr>
                <w:rFonts w:asciiTheme="minorHAnsi" w:hAnsiTheme="minorHAnsi" w:cstheme="minorHAnsi"/>
                <w:sz w:val="22"/>
                <w:szCs w:val="22"/>
              </w:rPr>
              <w:t xml:space="preserve"> for the Board of Trustees</w:t>
            </w:r>
            <w:r w:rsidR="008F0DB3">
              <w:rPr>
                <w:rFonts w:asciiTheme="minorHAnsi" w:hAnsiTheme="minorHAnsi" w:cstheme="minorHAnsi"/>
                <w:sz w:val="22"/>
                <w:szCs w:val="22"/>
              </w:rPr>
              <w:t>’</w:t>
            </w:r>
            <w:r w:rsidR="00930A18" w:rsidRPr="0072023C">
              <w:rPr>
                <w:rFonts w:asciiTheme="minorHAnsi" w:hAnsiTheme="minorHAnsi" w:cstheme="minorHAnsi"/>
                <w:sz w:val="22"/>
                <w:szCs w:val="22"/>
              </w:rPr>
              <w:t xml:space="preserve"> consideration to ensure sound governance of strategic delivery</w:t>
            </w:r>
            <w:r w:rsidR="002E6953" w:rsidRPr="0072023C">
              <w:rPr>
                <w:rFonts w:asciiTheme="minorHAnsi" w:hAnsiTheme="minorHAnsi" w:cstheme="minorHAnsi"/>
                <w:sz w:val="22"/>
                <w:szCs w:val="22"/>
              </w:rPr>
              <w:t xml:space="preserve">. The Board of Trustees </w:t>
            </w:r>
            <w:r w:rsidR="00930A18" w:rsidRPr="0072023C">
              <w:rPr>
                <w:rFonts w:asciiTheme="minorHAnsi" w:hAnsiTheme="minorHAnsi" w:cstheme="minorHAnsi"/>
                <w:sz w:val="22"/>
                <w:szCs w:val="22"/>
              </w:rPr>
              <w:t xml:space="preserve">asked about the carbon reduction figures and </w:t>
            </w:r>
            <w:r w:rsidR="000A71F2">
              <w:rPr>
                <w:rFonts w:asciiTheme="minorHAnsi" w:hAnsiTheme="minorHAnsi" w:cstheme="minorHAnsi"/>
                <w:sz w:val="22"/>
                <w:szCs w:val="22"/>
              </w:rPr>
              <w:t>asked</w:t>
            </w:r>
            <w:r w:rsidR="00BA6E40" w:rsidRPr="0072023C">
              <w:rPr>
                <w:rFonts w:asciiTheme="minorHAnsi" w:hAnsiTheme="minorHAnsi" w:cstheme="minorHAnsi"/>
                <w:sz w:val="22"/>
                <w:szCs w:val="22"/>
              </w:rPr>
              <w:t xml:space="preserve"> to see a target in terms of </w:t>
            </w:r>
            <w:r w:rsidR="002E6953" w:rsidRPr="0072023C">
              <w:rPr>
                <w:rFonts w:asciiTheme="minorHAnsi" w:hAnsiTheme="minorHAnsi" w:cstheme="minorHAnsi"/>
                <w:sz w:val="22"/>
                <w:szCs w:val="22"/>
              </w:rPr>
              <w:t xml:space="preserve">the </w:t>
            </w:r>
            <w:r w:rsidR="00BA6E40" w:rsidRPr="0072023C">
              <w:rPr>
                <w:rFonts w:asciiTheme="minorHAnsi" w:hAnsiTheme="minorHAnsi" w:cstheme="minorHAnsi"/>
                <w:sz w:val="22"/>
                <w:szCs w:val="22"/>
              </w:rPr>
              <w:t>amount</w:t>
            </w:r>
            <w:r w:rsidR="002E6953" w:rsidRPr="0072023C">
              <w:rPr>
                <w:rFonts w:asciiTheme="minorHAnsi" w:hAnsiTheme="minorHAnsi" w:cstheme="minorHAnsi"/>
                <w:sz w:val="22"/>
                <w:szCs w:val="22"/>
              </w:rPr>
              <w:t xml:space="preserve"> the RBGE</w:t>
            </w:r>
            <w:r w:rsidR="00BA6E40" w:rsidRPr="0072023C">
              <w:rPr>
                <w:rFonts w:asciiTheme="minorHAnsi" w:hAnsiTheme="minorHAnsi" w:cstheme="minorHAnsi"/>
                <w:sz w:val="22"/>
                <w:szCs w:val="22"/>
              </w:rPr>
              <w:t xml:space="preserve"> </w:t>
            </w:r>
            <w:r w:rsidR="000A71F2">
              <w:rPr>
                <w:rFonts w:asciiTheme="minorHAnsi" w:hAnsiTheme="minorHAnsi" w:cstheme="minorHAnsi"/>
                <w:sz w:val="22"/>
                <w:szCs w:val="22"/>
              </w:rPr>
              <w:t>aimed</w:t>
            </w:r>
            <w:r w:rsidR="00BA6E40" w:rsidRPr="0072023C">
              <w:rPr>
                <w:rFonts w:asciiTheme="minorHAnsi" w:hAnsiTheme="minorHAnsi" w:cstheme="minorHAnsi"/>
                <w:sz w:val="22"/>
                <w:szCs w:val="22"/>
              </w:rPr>
              <w:t xml:space="preserve"> to reduce</w:t>
            </w:r>
            <w:r w:rsidR="008F0DB3">
              <w:rPr>
                <w:rFonts w:asciiTheme="minorHAnsi" w:hAnsiTheme="minorHAnsi" w:cstheme="minorHAnsi"/>
                <w:sz w:val="22"/>
                <w:szCs w:val="22"/>
              </w:rPr>
              <w:t xml:space="preserve"> </w:t>
            </w:r>
            <w:r w:rsidR="00BB167C">
              <w:rPr>
                <w:rFonts w:asciiTheme="minorHAnsi" w:hAnsiTheme="minorHAnsi" w:cstheme="minorHAnsi"/>
                <w:sz w:val="22"/>
                <w:szCs w:val="22"/>
              </w:rPr>
              <w:t>annually</w:t>
            </w:r>
            <w:r w:rsidR="0072023C" w:rsidRPr="0072023C">
              <w:rPr>
                <w:rFonts w:asciiTheme="minorHAnsi" w:hAnsiTheme="minorHAnsi" w:cstheme="minorHAnsi"/>
                <w:sz w:val="22"/>
                <w:szCs w:val="22"/>
              </w:rPr>
              <w:t>. It was noted that</w:t>
            </w:r>
            <w:r w:rsidR="00BB167C">
              <w:rPr>
                <w:rFonts w:asciiTheme="minorHAnsi" w:hAnsiTheme="minorHAnsi" w:cstheme="minorHAnsi"/>
                <w:sz w:val="22"/>
                <w:szCs w:val="22"/>
              </w:rPr>
              <w:t xml:space="preserve"> some of</w:t>
            </w:r>
            <w:r w:rsidR="0072023C" w:rsidRPr="0072023C">
              <w:rPr>
                <w:rFonts w:asciiTheme="minorHAnsi" w:hAnsiTheme="minorHAnsi" w:cstheme="minorHAnsi"/>
                <w:sz w:val="22"/>
                <w:szCs w:val="22"/>
              </w:rPr>
              <w:t xml:space="preserve"> </w:t>
            </w:r>
            <w:r w:rsidR="00930A18" w:rsidRPr="0072023C">
              <w:rPr>
                <w:rFonts w:asciiTheme="minorHAnsi" w:hAnsiTheme="minorHAnsi" w:cstheme="minorHAnsi"/>
                <w:sz w:val="22"/>
                <w:szCs w:val="22"/>
              </w:rPr>
              <w:t xml:space="preserve">this information was provided in the Operational Delivery Plan </w:t>
            </w:r>
            <w:r w:rsidR="0072023C" w:rsidRPr="0072023C">
              <w:rPr>
                <w:rFonts w:asciiTheme="minorHAnsi" w:hAnsiTheme="minorHAnsi" w:cstheme="minorHAnsi"/>
                <w:sz w:val="22"/>
                <w:szCs w:val="22"/>
              </w:rPr>
              <w:t>and</w:t>
            </w:r>
            <w:r w:rsidR="00930A18" w:rsidRPr="0072023C">
              <w:rPr>
                <w:rFonts w:asciiTheme="minorHAnsi" w:hAnsiTheme="minorHAnsi" w:cstheme="minorHAnsi"/>
                <w:sz w:val="22"/>
                <w:szCs w:val="22"/>
              </w:rPr>
              <w:t xml:space="preserve"> the information in the</w:t>
            </w:r>
            <w:r w:rsidR="0072023C" w:rsidRPr="0072023C">
              <w:rPr>
                <w:rFonts w:asciiTheme="minorHAnsi" w:hAnsiTheme="minorHAnsi" w:cstheme="minorHAnsi"/>
                <w:sz w:val="22"/>
                <w:szCs w:val="22"/>
              </w:rPr>
              <w:t xml:space="preserve"> </w:t>
            </w:r>
            <w:r w:rsidR="00930A18" w:rsidRPr="0072023C">
              <w:rPr>
                <w:rFonts w:asciiTheme="minorHAnsi" w:hAnsiTheme="minorHAnsi" w:cstheme="minorHAnsi"/>
                <w:sz w:val="22"/>
                <w:szCs w:val="22"/>
              </w:rPr>
              <w:t xml:space="preserve">Key Results Dashboard </w:t>
            </w:r>
            <w:r w:rsidR="005D7798">
              <w:rPr>
                <w:rFonts w:asciiTheme="minorHAnsi" w:hAnsiTheme="minorHAnsi" w:cstheme="minorHAnsi"/>
                <w:sz w:val="22"/>
                <w:szCs w:val="22"/>
              </w:rPr>
              <w:t xml:space="preserve">presented </w:t>
            </w:r>
            <w:r w:rsidR="00976297">
              <w:rPr>
                <w:rFonts w:asciiTheme="minorHAnsi" w:hAnsiTheme="minorHAnsi" w:cstheme="minorHAnsi"/>
                <w:sz w:val="22"/>
                <w:szCs w:val="22"/>
              </w:rPr>
              <w:t>was</w:t>
            </w:r>
            <w:r w:rsidR="00976297" w:rsidRPr="0072023C">
              <w:rPr>
                <w:rFonts w:asciiTheme="minorHAnsi" w:hAnsiTheme="minorHAnsi" w:cstheme="minorHAnsi"/>
                <w:sz w:val="22"/>
                <w:szCs w:val="22"/>
              </w:rPr>
              <w:t xml:space="preserve"> </w:t>
            </w:r>
            <w:r w:rsidR="0072023C" w:rsidRPr="0072023C">
              <w:rPr>
                <w:rFonts w:asciiTheme="minorHAnsi" w:hAnsiTheme="minorHAnsi" w:cstheme="minorHAnsi"/>
                <w:sz w:val="22"/>
                <w:szCs w:val="22"/>
              </w:rPr>
              <w:t>the previous year’s</w:t>
            </w:r>
            <w:r w:rsidR="00930A18" w:rsidRPr="0072023C">
              <w:rPr>
                <w:rFonts w:asciiTheme="minorHAnsi" w:hAnsiTheme="minorHAnsi" w:cstheme="minorHAnsi"/>
                <w:sz w:val="22"/>
                <w:szCs w:val="22"/>
              </w:rPr>
              <w:t xml:space="preserve"> performance</w:t>
            </w:r>
            <w:r w:rsidR="002E6A3D">
              <w:rPr>
                <w:rFonts w:asciiTheme="minorHAnsi" w:hAnsiTheme="minorHAnsi" w:cstheme="minorHAnsi"/>
                <w:sz w:val="22"/>
                <w:szCs w:val="22"/>
              </w:rPr>
              <w:t xml:space="preserve"> against </w:t>
            </w:r>
            <w:r w:rsidR="009E708C">
              <w:rPr>
                <w:rFonts w:asciiTheme="minorHAnsi" w:hAnsiTheme="minorHAnsi" w:cstheme="minorHAnsi"/>
                <w:sz w:val="22"/>
                <w:szCs w:val="22"/>
              </w:rPr>
              <w:t>the</w:t>
            </w:r>
            <w:r w:rsidR="002E6A3D">
              <w:rPr>
                <w:rFonts w:asciiTheme="minorHAnsi" w:hAnsiTheme="minorHAnsi" w:cstheme="minorHAnsi"/>
                <w:sz w:val="22"/>
                <w:szCs w:val="22"/>
              </w:rPr>
              <w:t xml:space="preserve"> annual target</w:t>
            </w:r>
            <w:r w:rsidR="002E6953" w:rsidRPr="0072023C">
              <w:rPr>
                <w:rFonts w:asciiTheme="minorHAnsi" w:hAnsiTheme="minorHAnsi" w:cstheme="minorHAnsi"/>
                <w:sz w:val="22"/>
                <w:szCs w:val="22"/>
              </w:rPr>
              <w:t xml:space="preserve">. The Board of Trustees commented on the transition to </w:t>
            </w:r>
            <w:r w:rsidR="00980F55" w:rsidRPr="0072023C">
              <w:rPr>
                <w:rFonts w:asciiTheme="minorHAnsi" w:hAnsiTheme="minorHAnsi" w:cstheme="minorHAnsi"/>
                <w:sz w:val="22"/>
                <w:szCs w:val="22"/>
              </w:rPr>
              <w:t>Instagram</w:t>
            </w:r>
            <w:r w:rsidR="002E6953" w:rsidRPr="0072023C">
              <w:rPr>
                <w:rFonts w:asciiTheme="minorHAnsi" w:hAnsiTheme="minorHAnsi" w:cstheme="minorHAnsi"/>
                <w:sz w:val="22"/>
                <w:szCs w:val="22"/>
              </w:rPr>
              <w:t xml:space="preserve"> </w:t>
            </w:r>
            <w:r w:rsidR="008F0DB3">
              <w:rPr>
                <w:rFonts w:asciiTheme="minorHAnsi" w:hAnsiTheme="minorHAnsi" w:cstheme="minorHAnsi"/>
                <w:sz w:val="22"/>
                <w:szCs w:val="22"/>
              </w:rPr>
              <w:t xml:space="preserve">from another platform </w:t>
            </w:r>
            <w:r w:rsidR="002E6953" w:rsidRPr="0072023C">
              <w:rPr>
                <w:rFonts w:asciiTheme="minorHAnsi" w:hAnsiTheme="minorHAnsi" w:cstheme="minorHAnsi"/>
                <w:sz w:val="22"/>
                <w:szCs w:val="22"/>
              </w:rPr>
              <w:t>and were concerned that an o</w:t>
            </w:r>
            <w:r w:rsidR="00980F55" w:rsidRPr="0072023C">
              <w:rPr>
                <w:rFonts w:asciiTheme="minorHAnsi" w:hAnsiTheme="minorHAnsi" w:cstheme="minorHAnsi"/>
                <w:sz w:val="22"/>
                <w:szCs w:val="22"/>
              </w:rPr>
              <w:t xml:space="preserve">pportunity </w:t>
            </w:r>
            <w:r w:rsidR="002E6953" w:rsidRPr="0072023C">
              <w:rPr>
                <w:rFonts w:asciiTheme="minorHAnsi" w:hAnsiTheme="minorHAnsi" w:cstheme="minorHAnsi"/>
                <w:sz w:val="22"/>
                <w:szCs w:val="22"/>
              </w:rPr>
              <w:t xml:space="preserve">for </w:t>
            </w:r>
            <w:r w:rsidR="00D4340A" w:rsidRPr="0072023C">
              <w:rPr>
                <w:rFonts w:asciiTheme="minorHAnsi" w:hAnsiTheme="minorHAnsi" w:cstheme="minorHAnsi"/>
                <w:sz w:val="22"/>
                <w:szCs w:val="22"/>
              </w:rPr>
              <w:t xml:space="preserve">signposting to encourage viewers to </w:t>
            </w:r>
            <w:r w:rsidR="008F0DB3">
              <w:rPr>
                <w:rFonts w:asciiTheme="minorHAnsi" w:hAnsiTheme="minorHAnsi" w:cstheme="minorHAnsi"/>
                <w:sz w:val="22"/>
                <w:szCs w:val="22"/>
              </w:rPr>
              <w:t>make a contribution to the organisation</w:t>
            </w:r>
            <w:r w:rsidR="002E6953" w:rsidRPr="0072023C">
              <w:rPr>
                <w:rFonts w:asciiTheme="minorHAnsi" w:hAnsiTheme="minorHAnsi" w:cstheme="minorHAnsi"/>
                <w:sz w:val="22"/>
                <w:szCs w:val="22"/>
              </w:rPr>
              <w:t xml:space="preserve"> was missing </w:t>
            </w:r>
            <w:r w:rsidR="008F0DB3">
              <w:rPr>
                <w:rFonts w:asciiTheme="minorHAnsi" w:hAnsiTheme="minorHAnsi" w:cstheme="minorHAnsi"/>
                <w:sz w:val="22"/>
                <w:szCs w:val="22"/>
              </w:rPr>
              <w:t>– this would be considered by t</w:t>
            </w:r>
            <w:r w:rsidR="002E6953" w:rsidRPr="0072023C">
              <w:rPr>
                <w:rFonts w:asciiTheme="minorHAnsi" w:hAnsiTheme="minorHAnsi" w:cstheme="minorHAnsi"/>
                <w:sz w:val="22"/>
                <w:szCs w:val="22"/>
              </w:rPr>
              <w:t xml:space="preserve">he Director of Development and Communications. </w:t>
            </w:r>
            <w:r w:rsidR="00D4340A" w:rsidRPr="0072023C">
              <w:rPr>
                <w:rFonts w:asciiTheme="minorHAnsi" w:hAnsiTheme="minorHAnsi" w:cstheme="minorHAnsi"/>
                <w:sz w:val="22"/>
                <w:szCs w:val="22"/>
              </w:rPr>
              <w:t>Visitor experience apps would be considered</w:t>
            </w:r>
            <w:r w:rsidR="00EA727A" w:rsidRPr="0072023C">
              <w:rPr>
                <w:rFonts w:asciiTheme="minorHAnsi" w:hAnsiTheme="minorHAnsi" w:cstheme="minorHAnsi"/>
                <w:sz w:val="22"/>
                <w:szCs w:val="22"/>
              </w:rPr>
              <w:t xml:space="preserve"> to provide additional functionality.</w:t>
            </w:r>
          </w:p>
          <w:p w14:paraId="015508C5" w14:textId="5491ABA8" w:rsidR="0072023C" w:rsidRPr="0072023C" w:rsidRDefault="0072023C" w:rsidP="00CD7E74">
            <w:pPr>
              <w:pStyle w:val="Closing"/>
              <w:spacing w:line="240" w:lineRule="auto"/>
              <w:ind w:left="0" w:right="0"/>
              <w:jc w:val="both"/>
              <w:rPr>
                <w:rFonts w:asciiTheme="minorHAnsi" w:hAnsiTheme="minorHAnsi" w:cstheme="minorHAnsi"/>
                <w:sz w:val="22"/>
                <w:szCs w:val="22"/>
              </w:rPr>
            </w:pPr>
          </w:p>
        </w:tc>
        <w:tc>
          <w:tcPr>
            <w:tcW w:w="1950" w:type="dxa"/>
          </w:tcPr>
          <w:p w14:paraId="148A5192" w14:textId="77777777" w:rsidR="00B47254" w:rsidRDefault="00B47254" w:rsidP="00B30A88">
            <w:pPr>
              <w:jc w:val="center"/>
              <w:rPr>
                <w:rFonts w:asciiTheme="minorHAnsi" w:hAnsiTheme="minorHAnsi" w:cstheme="minorHAnsi"/>
                <w:b/>
                <w:sz w:val="22"/>
                <w:szCs w:val="22"/>
              </w:rPr>
            </w:pPr>
          </w:p>
          <w:p w14:paraId="462315B8" w14:textId="77777777" w:rsidR="002E6953" w:rsidRDefault="002E6953" w:rsidP="00B30A88">
            <w:pPr>
              <w:jc w:val="center"/>
              <w:rPr>
                <w:rFonts w:asciiTheme="minorHAnsi" w:hAnsiTheme="minorHAnsi" w:cstheme="minorHAnsi"/>
                <w:b/>
                <w:sz w:val="22"/>
                <w:szCs w:val="22"/>
              </w:rPr>
            </w:pPr>
          </w:p>
          <w:p w14:paraId="1D46949A" w14:textId="77777777" w:rsidR="002E6953" w:rsidRDefault="002E6953" w:rsidP="00B30A88">
            <w:pPr>
              <w:jc w:val="center"/>
              <w:rPr>
                <w:rFonts w:asciiTheme="minorHAnsi" w:hAnsiTheme="minorHAnsi" w:cstheme="minorHAnsi"/>
                <w:b/>
                <w:sz w:val="22"/>
                <w:szCs w:val="22"/>
              </w:rPr>
            </w:pPr>
          </w:p>
          <w:p w14:paraId="4A46208D" w14:textId="77777777" w:rsidR="002E6953" w:rsidRDefault="002E6953" w:rsidP="00B30A88">
            <w:pPr>
              <w:jc w:val="center"/>
              <w:rPr>
                <w:rFonts w:asciiTheme="minorHAnsi" w:hAnsiTheme="minorHAnsi" w:cstheme="minorHAnsi"/>
                <w:b/>
                <w:sz w:val="22"/>
                <w:szCs w:val="22"/>
              </w:rPr>
            </w:pPr>
          </w:p>
          <w:p w14:paraId="7B5DC3B1" w14:textId="77777777" w:rsidR="002E6953" w:rsidRDefault="002E6953" w:rsidP="00B30A88">
            <w:pPr>
              <w:jc w:val="center"/>
              <w:rPr>
                <w:rFonts w:asciiTheme="minorHAnsi" w:hAnsiTheme="minorHAnsi" w:cstheme="minorHAnsi"/>
                <w:b/>
                <w:sz w:val="22"/>
                <w:szCs w:val="22"/>
              </w:rPr>
            </w:pPr>
          </w:p>
          <w:p w14:paraId="697EE966" w14:textId="77777777" w:rsidR="002E6953" w:rsidRDefault="002E6953" w:rsidP="00B30A88">
            <w:pPr>
              <w:jc w:val="center"/>
              <w:rPr>
                <w:rFonts w:asciiTheme="minorHAnsi" w:hAnsiTheme="minorHAnsi" w:cstheme="minorHAnsi"/>
                <w:b/>
                <w:sz w:val="22"/>
                <w:szCs w:val="22"/>
              </w:rPr>
            </w:pPr>
          </w:p>
          <w:p w14:paraId="04F14ABF" w14:textId="77777777" w:rsidR="002E6953" w:rsidRDefault="002E6953" w:rsidP="00B30A88">
            <w:pPr>
              <w:jc w:val="center"/>
              <w:rPr>
                <w:rFonts w:asciiTheme="minorHAnsi" w:hAnsiTheme="minorHAnsi" w:cstheme="minorHAnsi"/>
                <w:b/>
                <w:sz w:val="22"/>
                <w:szCs w:val="22"/>
              </w:rPr>
            </w:pPr>
          </w:p>
          <w:p w14:paraId="57CDA44F" w14:textId="77777777" w:rsidR="002E6953" w:rsidRDefault="002E6953" w:rsidP="00B30A88">
            <w:pPr>
              <w:jc w:val="center"/>
              <w:rPr>
                <w:rFonts w:asciiTheme="minorHAnsi" w:hAnsiTheme="minorHAnsi" w:cstheme="minorHAnsi"/>
                <w:b/>
                <w:sz w:val="22"/>
                <w:szCs w:val="22"/>
              </w:rPr>
            </w:pPr>
          </w:p>
          <w:p w14:paraId="3BB4D474" w14:textId="77777777" w:rsidR="002E6953" w:rsidRDefault="002E6953" w:rsidP="00B30A88">
            <w:pPr>
              <w:jc w:val="center"/>
              <w:rPr>
                <w:rFonts w:asciiTheme="minorHAnsi" w:hAnsiTheme="minorHAnsi" w:cstheme="minorHAnsi"/>
                <w:b/>
                <w:sz w:val="22"/>
                <w:szCs w:val="22"/>
              </w:rPr>
            </w:pPr>
          </w:p>
          <w:p w14:paraId="7C589AB8" w14:textId="77777777" w:rsidR="0072023C" w:rsidRDefault="0072023C" w:rsidP="00B30A88">
            <w:pPr>
              <w:jc w:val="center"/>
              <w:rPr>
                <w:rFonts w:asciiTheme="minorHAnsi" w:hAnsiTheme="minorHAnsi" w:cstheme="minorHAnsi"/>
                <w:b/>
                <w:sz w:val="22"/>
                <w:szCs w:val="22"/>
              </w:rPr>
            </w:pPr>
          </w:p>
          <w:p w14:paraId="6F17B828" w14:textId="77777777" w:rsidR="0072023C" w:rsidRDefault="0072023C" w:rsidP="00B30A88">
            <w:pPr>
              <w:jc w:val="center"/>
              <w:rPr>
                <w:rFonts w:asciiTheme="minorHAnsi" w:hAnsiTheme="minorHAnsi" w:cstheme="minorHAnsi"/>
                <w:b/>
                <w:sz w:val="22"/>
                <w:szCs w:val="22"/>
              </w:rPr>
            </w:pPr>
          </w:p>
          <w:p w14:paraId="4574907A" w14:textId="77777777" w:rsidR="0072023C" w:rsidRDefault="0072023C" w:rsidP="00B30A88">
            <w:pPr>
              <w:jc w:val="center"/>
              <w:rPr>
                <w:rFonts w:asciiTheme="minorHAnsi" w:hAnsiTheme="minorHAnsi" w:cstheme="minorHAnsi"/>
                <w:b/>
                <w:sz w:val="22"/>
                <w:szCs w:val="22"/>
              </w:rPr>
            </w:pPr>
          </w:p>
          <w:p w14:paraId="1C181700" w14:textId="77777777" w:rsidR="0072023C" w:rsidRDefault="0072023C" w:rsidP="00B30A88">
            <w:pPr>
              <w:jc w:val="center"/>
              <w:rPr>
                <w:rFonts w:asciiTheme="minorHAnsi" w:hAnsiTheme="minorHAnsi" w:cstheme="minorHAnsi"/>
                <w:b/>
                <w:sz w:val="22"/>
                <w:szCs w:val="22"/>
              </w:rPr>
            </w:pPr>
          </w:p>
          <w:p w14:paraId="5D48334D" w14:textId="631CFBC0" w:rsidR="002E6953" w:rsidRPr="00334CF6" w:rsidRDefault="002E6953" w:rsidP="00B30A88">
            <w:pPr>
              <w:jc w:val="center"/>
              <w:rPr>
                <w:rFonts w:asciiTheme="minorHAnsi" w:hAnsiTheme="minorHAnsi" w:cstheme="minorHAnsi"/>
                <w:b/>
                <w:sz w:val="22"/>
                <w:szCs w:val="22"/>
              </w:rPr>
            </w:pPr>
          </w:p>
        </w:tc>
      </w:tr>
      <w:tr w:rsidR="00B30A88" w:rsidRPr="003A3E82" w14:paraId="21065B0E" w14:textId="77777777" w:rsidTr="002614C8">
        <w:tblPrEx>
          <w:tblLook w:val="04A0" w:firstRow="1" w:lastRow="0" w:firstColumn="1" w:lastColumn="0" w:noHBand="0" w:noVBand="1"/>
        </w:tblPrEx>
        <w:trPr>
          <w:trHeight w:val="513"/>
        </w:trPr>
        <w:tc>
          <w:tcPr>
            <w:tcW w:w="791" w:type="dxa"/>
            <w:shd w:val="clear" w:color="auto" w:fill="auto"/>
          </w:tcPr>
          <w:p w14:paraId="7F1CE957" w14:textId="77777777" w:rsidR="00B30A88" w:rsidRDefault="00B30A88" w:rsidP="00B47254">
            <w:pPr>
              <w:tabs>
                <w:tab w:val="left" w:pos="7785"/>
              </w:tabs>
              <w:rPr>
                <w:rFonts w:asciiTheme="minorHAnsi" w:hAnsiTheme="minorHAnsi" w:cstheme="minorHAnsi"/>
                <w:b/>
                <w:bCs/>
                <w:sz w:val="22"/>
                <w:szCs w:val="22"/>
              </w:rPr>
            </w:pPr>
            <w:r w:rsidRPr="00822F68">
              <w:rPr>
                <w:rFonts w:asciiTheme="minorHAnsi" w:hAnsiTheme="minorHAnsi" w:cstheme="minorHAnsi"/>
                <w:b/>
                <w:bCs/>
                <w:sz w:val="22"/>
                <w:szCs w:val="22"/>
              </w:rPr>
              <w:t>1</w:t>
            </w:r>
            <w:r w:rsidR="00811C2E" w:rsidRPr="00822F68">
              <w:rPr>
                <w:rFonts w:asciiTheme="minorHAnsi" w:hAnsiTheme="minorHAnsi" w:cstheme="minorHAnsi"/>
                <w:b/>
                <w:bCs/>
                <w:sz w:val="22"/>
                <w:szCs w:val="22"/>
              </w:rPr>
              <w:t>2</w:t>
            </w:r>
            <w:r w:rsidRPr="00822F68">
              <w:rPr>
                <w:rFonts w:asciiTheme="minorHAnsi" w:hAnsiTheme="minorHAnsi" w:cstheme="minorHAnsi"/>
                <w:b/>
                <w:bCs/>
                <w:sz w:val="22"/>
                <w:szCs w:val="22"/>
              </w:rPr>
              <w:t>.0</w:t>
            </w:r>
          </w:p>
          <w:p w14:paraId="4DBD6C39" w14:textId="77777777" w:rsidR="00D93C7A" w:rsidRDefault="00D93C7A" w:rsidP="00B47254">
            <w:pPr>
              <w:tabs>
                <w:tab w:val="left" w:pos="7785"/>
              </w:tabs>
              <w:rPr>
                <w:rFonts w:asciiTheme="minorHAnsi" w:hAnsiTheme="minorHAnsi" w:cstheme="minorHAnsi"/>
                <w:b/>
                <w:bCs/>
                <w:sz w:val="22"/>
                <w:szCs w:val="22"/>
              </w:rPr>
            </w:pPr>
          </w:p>
          <w:p w14:paraId="17CCEEA9" w14:textId="77777777" w:rsidR="00D93C7A" w:rsidRDefault="00D93C7A" w:rsidP="00B47254">
            <w:pPr>
              <w:tabs>
                <w:tab w:val="left" w:pos="7785"/>
              </w:tabs>
              <w:rPr>
                <w:rFonts w:asciiTheme="minorHAnsi" w:hAnsiTheme="minorHAnsi" w:cstheme="minorHAnsi"/>
                <w:b/>
                <w:bCs/>
                <w:sz w:val="22"/>
                <w:szCs w:val="22"/>
              </w:rPr>
            </w:pPr>
          </w:p>
          <w:p w14:paraId="2B81FD0C" w14:textId="77777777" w:rsidR="00D93C7A" w:rsidRDefault="00D93C7A" w:rsidP="00B47254">
            <w:pPr>
              <w:tabs>
                <w:tab w:val="left" w:pos="7785"/>
              </w:tabs>
              <w:rPr>
                <w:rFonts w:asciiTheme="minorHAnsi" w:hAnsiTheme="minorHAnsi" w:cstheme="minorHAnsi"/>
                <w:b/>
                <w:bCs/>
                <w:sz w:val="22"/>
                <w:szCs w:val="22"/>
              </w:rPr>
            </w:pPr>
          </w:p>
          <w:p w14:paraId="7BFB1634" w14:textId="77777777" w:rsidR="00D93C7A" w:rsidRDefault="00D93C7A" w:rsidP="00B47254">
            <w:pPr>
              <w:tabs>
                <w:tab w:val="left" w:pos="7785"/>
              </w:tabs>
              <w:rPr>
                <w:rFonts w:asciiTheme="minorHAnsi" w:hAnsiTheme="minorHAnsi" w:cstheme="minorHAnsi"/>
                <w:b/>
                <w:bCs/>
                <w:sz w:val="22"/>
                <w:szCs w:val="22"/>
              </w:rPr>
            </w:pPr>
          </w:p>
          <w:p w14:paraId="2584D91C" w14:textId="77777777" w:rsidR="00D93C7A" w:rsidRDefault="00D93C7A" w:rsidP="00B47254">
            <w:pPr>
              <w:tabs>
                <w:tab w:val="left" w:pos="7785"/>
              </w:tabs>
              <w:rPr>
                <w:rFonts w:asciiTheme="minorHAnsi" w:hAnsiTheme="minorHAnsi" w:cstheme="minorHAnsi"/>
                <w:b/>
                <w:bCs/>
                <w:sz w:val="22"/>
                <w:szCs w:val="22"/>
              </w:rPr>
            </w:pPr>
          </w:p>
          <w:p w14:paraId="672871AB" w14:textId="77777777" w:rsidR="00D93C7A" w:rsidRDefault="00D93C7A" w:rsidP="00B47254">
            <w:pPr>
              <w:tabs>
                <w:tab w:val="left" w:pos="7785"/>
              </w:tabs>
              <w:rPr>
                <w:rFonts w:asciiTheme="minorHAnsi" w:hAnsiTheme="minorHAnsi" w:cstheme="minorHAnsi"/>
                <w:b/>
                <w:bCs/>
                <w:sz w:val="22"/>
                <w:szCs w:val="22"/>
              </w:rPr>
            </w:pPr>
          </w:p>
          <w:p w14:paraId="587A4F97" w14:textId="77777777" w:rsidR="00D93C7A" w:rsidRDefault="00D93C7A" w:rsidP="00B47254">
            <w:pPr>
              <w:tabs>
                <w:tab w:val="left" w:pos="7785"/>
              </w:tabs>
              <w:rPr>
                <w:rFonts w:asciiTheme="minorHAnsi" w:hAnsiTheme="minorHAnsi" w:cstheme="minorHAnsi"/>
                <w:b/>
                <w:bCs/>
                <w:sz w:val="22"/>
                <w:szCs w:val="22"/>
              </w:rPr>
            </w:pPr>
          </w:p>
          <w:p w14:paraId="6F73A37D" w14:textId="77777777" w:rsidR="00D93C7A" w:rsidRDefault="00D93C7A" w:rsidP="00B47254">
            <w:pPr>
              <w:tabs>
                <w:tab w:val="left" w:pos="7785"/>
              </w:tabs>
              <w:rPr>
                <w:rFonts w:asciiTheme="minorHAnsi" w:hAnsiTheme="minorHAnsi" w:cstheme="minorHAnsi"/>
                <w:b/>
                <w:bCs/>
                <w:sz w:val="22"/>
                <w:szCs w:val="22"/>
              </w:rPr>
            </w:pPr>
          </w:p>
          <w:p w14:paraId="2A0DBD18" w14:textId="77777777" w:rsidR="00D93C7A" w:rsidRDefault="00D93C7A" w:rsidP="00B47254">
            <w:pPr>
              <w:tabs>
                <w:tab w:val="left" w:pos="7785"/>
              </w:tabs>
              <w:rPr>
                <w:rFonts w:asciiTheme="minorHAnsi" w:hAnsiTheme="minorHAnsi" w:cstheme="minorHAnsi"/>
                <w:b/>
                <w:bCs/>
                <w:sz w:val="22"/>
                <w:szCs w:val="22"/>
              </w:rPr>
            </w:pPr>
          </w:p>
          <w:p w14:paraId="0A26D37C" w14:textId="77777777" w:rsidR="00D93C7A" w:rsidRDefault="00D93C7A" w:rsidP="00B47254">
            <w:pPr>
              <w:tabs>
                <w:tab w:val="left" w:pos="7785"/>
              </w:tabs>
              <w:rPr>
                <w:rFonts w:asciiTheme="minorHAnsi" w:hAnsiTheme="minorHAnsi" w:cstheme="minorHAnsi"/>
                <w:b/>
                <w:bCs/>
                <w:sz w:val="22"/>
                <w:szCs w:val="22"/>
              </w:rPr>
            </w:pPr>
          </w:p>
          <w:p w14:paraId="272C137A" w14:textId="77777777" w:rsidR="00D93C7A" w:rsidRDefault="00D93C7A" w:rsidP="00B47254">
            <w:pPr>
              <w:tabs>
                <w:tab w:val="left" w:pos="7785"/>
              </w:tabs>
              <w:rPr>
                <w:rFonts w:asciiTheme="minorHAnsi" w:hAnsiTheme="minorHAnsi" w:cstheme="minorHAnsi"/>
                <w:b/>
                <w:bCs/>
                <w:sz w:val="22"/>
                <w:szCs w:val="22"/>
              </w:rPr>
            </w:pPr>
          </w:p>
          <w:p w14:paraId="0B445043" w14:textId="77777777" w:rsidR="00D93C7A" w:rsidRDefault="00D93C7A" w:rsidP="00B47254">
            <w:pPr>
              <w:tabs>
                <w:tab w:val="left" w:pos="7785"/>
              </w:tabs>
              <w:rPr>
                <w:rFonts w:asciiTheme="minorHAnsi" w:hAnsiTheme="minorHAnsi" w:cstheme="minorHAnsi"/>
                <w:b/>
                <w:bCs/>
                <w:sz w:val="22"/>
                <w:szCs w:val="22"/>
              </w:rPr>
            </w:pPr>
          </w:p>
          <w:p w14:paraId="4B3250F5" w14:textId="77777777" w:rsidR="00D93C7A" w:rsidRDefault="00D93C7A" w:rsidP="00B47254">
            <w:pPr>
              <w:tabs>
                <w:tab w:val="left" w:pos="7785"/>
              </w:tabs>
              <w:rPr>
                <w:rFonts w:asciiTheme="minorHAnsi" w:hAnsiTheme="minorHAnsi" w:cstheme="minorHAnsi"/>
                <w:b/>
                <w:bCs/>
                <w:sz w:val="22"/>
                <w:szCs w:val="22"/>
              </w:rPr>
            </w:pPr>
          </w:p>
          <w:p w14:paraId="38F6BAEF" w14:textId="77777777" w:rsidR="00D93C7A" w:rsidRDefault="00D93C7A" w:rsidP="00B47254">
            <w:pPr>
              <w:tabs>
                <w:tab w:val="left" w:pos="7785"/>
              </w:tabs>
              <w:rPr>
                <w:rFonts w:asciiTheme="minorHAnsi" w:hAnsiTheme="minorHAnsi" w:cstheme="minorHAnsi"/>
                <w:b/>
                <w:bCs/>
                <w:sz w:val="22"/>
                <w:szCs w:val="22"/>
              </w:rPr>
            </w:pPr>
          </w:p>
          <w:p w14:paraId="587C8112" w14:textId="77777777" w:rsidR="00D93C7A" w:rsidRDefault="00D93C7A" w:rsidP="00B47254">
            <w:pPr>
              <w:tabs>
                <w:tab w:val="left" w:pos="7785"/>
              </w:tabs>
              <w:rPr>
                <w:rFonts w:asciiTheme="minorHAnsi" w:hAnsiTheme="minorHAnsi" w:cstheme="minorHAnsi"/>
                <w:b/>
                <w:bCs/>
                <w:sz w:val="22"/>
                <w:szCs w:val="22"/>
              </w:rPr>
            </w:pPr>
          </w:p>
          <w:p w14:paraId="65DA59A1" w14:textId="77777777" w:rsidR="00D93C7A" w:rsidRDefault="00D93C7A" w:rsidP="00B47254">
            <w:pPr>
              <w:tabs>
                <w:tab w:val="left" w:pos="7785"/>
              </w:tabs>
              <w:rPr>
                <w:rFonts w:asciiTheme="minorHAnsi" w:hAnsiTheme="minorHAnsi" w:cstheme="minorHAnsi"/>
                <w:b/>
                <w:bCs/>
                <w:sz w:val="22"/>
                <w:szCs w:val="22"/>
              </w:rPr>
            </w:pPr>
          </w:p>
          <w:p w14:paraId="08E2CE84" w14:textId="77777777" w:rsidR="00D93C7A" w:rsidRDefault="00D93C7A" w:rsidP="00B47254">
            <w:pPr>
              <w:tabs>
                <w:tab w:val="left" w:pos="7785"/>
              </w:tabs>
              <w:rPr>
                <w:rFonts w:asciiTheme="minorHAnsi" w:hAnsiTheme="minorHAnsi" w:cstheme="minorHAnsi"/>
                <w:b/>
                <w:bCs/>
                <w:sz w:val="22"/>
                <w:szCs w:val="22"/>
              </w:rPr>
            </w:pPr>
          </w:p>
          <w:p w14:paraId="68FC1C1C" w14:textId="77777777" w:rsidR="00D93C7A" w:rsidRDefault="00D93C7A" w:rsidP="00B47254">
            <w:pPr>
              <w:tabs>
                <w:tab w:val="left" w:pos="7785"/>
              </w:tabs>
              <w:rPr>
                <w:rFonts w:asciiTheme="minorHAnsi" w:hAnsiTheme="minorHAnsi" w:cstheme="minorHAnsi"/>
                <w:b/>
                <w:bCs/>
                <w:sz w:val="22"/>
                <w:szCs w:val="22"/>
              </w:rPr>
            </w:pPr>
          </w:p>
          <w:p w14:paraId="6E4DC03C" w14:textId="77777777" w:rsidR="00D93C7A" w:rsidRDefault="00D93C7A" w:rsidP="00B47254">
            <w:pPr>
              <w:tabs>
                <w:tab w:val="left" w:pos="7785"/>
              </w:tabs>
              <w:rPr>
                <w:rFonts w:asciiTheme="minorHAnsi" w:hAnsiTheme="minorHAnsi" w:cstheme="minorHAnsi"/>
                <w:b/>
                <w:bCs/>
                <w:sz w:val="22"/>
                <w:szCs w:val="22"/>
              </w:rPr>
            </w:pPr>
          </w:p>
          <w:p w14:paraId="77B215EF" w14:textId="77777777" w:rsidR="00D93C7A" w:rsidRDefault="00D93C7A" w:rsidP="00B47254">
            <w:pPr>
              <w:tabs>
                <w:tab w:val="left" w:pos="7785"/>
              </w:tabs>
              <w:rPr>
                <w:rFonts w:asciiTheme="minorHAnsi" w:hAnsiTheme="minorHAnsi" w:cstheme="minorHAnsi"/>
                <w:b/>
                <w:bCs/>
                <w:sz w:val="22"/>
                <w:szCs w:val="22"/>
              </w:rPr>
            </w:pPr>
          </w:p>
          <w:p w14:paraId="5837BE54" w14:textId="77777777" w:rsidR="00D93C7A" w:rsidRDefault="00D93C7A" w:rsidP="00B47254">
            <w:pPr>
              <w:tabs>
                <w:tab w:val="left" w:pos="7785"/>
              </w:tabs>
              <w:rPr>
                <w:rFonts w:asciiTheme="minorHAnsi" w:hAnsiTheme="minorHAnsi" w:cstheme="minorHAnsi"/>
                <w:b/>
                <w:bCs/>
                <w:sz w:val="22"/>
                <w:szCs w:val="22"/>
              </w:rPr>
            </w:pPr>
          </w:p>
          <w:p w14:paraId="26B21D13" w14:textId="77777777" w:rsidR="00CD7E74" w:rsidRDefault="00CD7E74" w:rsidP="00B47254">
            <w:pPr>
              <w:tabs>
                <w:tab w:val="left" w:pos="7785"/>
              </w:tabs>
              <w:rPr>
                <w:rFonts w:asciiTheme="minorHAnsi" w:hAnsiTheme="minorHAnsi" w:cstheme="minorHAnsi"/>
                <w:b/>
                <w:bCs/>
                <w:sz w:val="22"/>
                <w:szCs w:val="22"/>
              </w:rPr>
            </w:pPr>
          </w:p>
          <w:p w14:paraId="47EF80AE" w14:textId="77777777" w:rsidR="00CD7E74" w:rsidRDefault="00CD7E74" w:rsidP="00B47254">
            <w:pPr>
              <w:tabs>
                <w:tab w:val="left" w:pos="7785"/>
              </w:tabs>
              <w:rPr>
                <w:rFonts w:asciiTheme="minorHAnsi" w:hAnsiTheme="minorHAnsi" w:cstheme="minorHAnsi"/>
                <w:b/>
                <w:bCs/>
                <w:sz w:val="22"/>
                <w:szCs w:val="22"/>
              </w:rPr>
            </w:pPr>
          </w:p>
          <w:p w14:paraId="69105B10" w14:textId="77777777" w:rsidR="00D93C7A" w:rsidRDefault="00D93C7A" w:rsidP="00B47254">
            <w:pPr>
              <w:tabs>
                <w:tab w:val="left" w:pos="7785"/>
              </w:tabs>
              <w:rPr>
                <w:rFonts w:asciiTheme="minorHAnsi" w:hAnsiTheme="minorHAnsi" w:cstheme="minorHAnsi"/>
                <w:b/>
                <w:bCs/>
                <w:sz w:val="22"/>
                <w:szCs w:val="22"/>
              </w:rPr>
            </w:pPr>
          </w:p>
          <w:p w14:paraId="55F18BDB" w14:textId="77777777" w:rsidR="003A0777" w:rsidRDefault="003A0777" w:rsidP="00B47254">
            <w:pPr>
              <w:tabs>
                <w:tab w:val="left" w:pos="7785"/>
              </w:tabs>
              <w:rPr>
                <w:rFonts w:asciiTheme="minorHAnsi" w:hAnsiTheme="minorHAnsi" w:cstheme="minorHAnsi"/>
                <w:b/>
                <w:bCs/>
                <w:sz w:val="22"/>
                <w:szCs w:val="22"/>
              </w:rPr>
            </w:pPr>
          </w:p>
          <w:p w14:paraId="2AF8D85B" w14:textId="77777777" w:rsidR="00D93C7A" w:rsidRDefault="00D93C7A" w:rsidP="00B47254">
            <w:pPr>
              <w:tabs>
                <w:tab w:val="left" w:pos="7785"/>
              </w:tabs>
              <w:rPr>
                <w:rFonts w:asciiTheme="minorHAnsi" w:hAnsiTheme="minorHAnsi" w:cstheme="minorHAnsi"/>
                <w:b/>
                <w:bCs/>
                <w:sz w:val="22"/>
                <w:szCs w:val="22"/>
              </w:rPr>
            </w:pPr>
          </w:p>
          <w:p w14:paraId="7D7D7F54" w14:textId="77777777" w:rsidR="00D93C7A" w:rsidRDefault="00D93C7A" w:rsidP="00B47254">
            <w:pPr>
              <w:tabs>
                <w:tab w:val="left" w:pos="7785"/>
              </w:tabs>
              <w:rPr>
                <w:rFonts w:asciiTheme="minorHAnsi" w:hAnsiTheme="minorHAnsi" w:cstheme="minorHAnsi"/>
                <w:b/>
                <w:bCs/>
                <w:sz w:val="22"/>
                <w:szCs w:val="22"/>
              </w:rPr>
            </w:pPr>
          </w:p>
          <w:p w14:paraId="2F2BD7C8" w14:textId="58916694" w:rsidR="00D93C7A" w:rsidRPr="00D93C7A" w:rsidRDefault="00D93C7A" w:rsidP="00B47254">
            <w:pPr>
              <w:tabs>
                <w:tab w:val="left" w:pos="7785"/>
              </w:tabs>
              <w:rPr>
                <w:rFonts w:asciiTheme="minorHAnsi" w:hAnsiTheme="minorHAnsi" w:cstheme="minorHAnsi"/>
                <w:sz w:val="22"/>
                <w:szCs w:val="22"/>
              </w:rPr>
            </w:pPr>
            <w:r w:rsidRPr="00D93C7A">
              <w:rPr>
                <w:rFonts w:asciiTheme="minorHAnsi" w:hAnsiTheme="minorHAnsi" w:cstheme="minorHAnsi"/>
                <w:sz w:val="22"/>
                <w:szCs w:val="22"/>
              </w:rPr>
              <w:lastRenderedPageBreak/>
              <w:t>12.1</w:t>
            </w:r>
          </w:p>
          <w:p w14:paraId="256A57FA" w14:textId="77777777" w:rsidR="00D93C7A" w:rsidRDefault="00D93C7A" w:rsidP="00B47254">
            <w:pPr>
              <w:tabs>
                <w:tab w:val="left" w:pos="7785"/>
              </w:tabs>
              <w:rPr>
                <w:rFonts w:asciiTheme="minorHAnsi" w:hAnsiTheme="minorHAnsi" w:cstheme="minorHAnsi"/>
                <w:sz w:val="22"/>
                <w:szCs w:val="22"/>
              </w:rPr>
            </w:pPr>
          </w:p>
          <w:p w14:paraId="0AB5EB5E" w14:textId="77777777" w:rsidR="00CD7E74" w:rsidRPr="00D93C7A" w:rsidRDefault="00CD7E74" w:rsidP="00B47254">
            <w:pPr>
              <w:tabs>
                <w:tab w:val="left" w:pos="7785"/>
              </w:tabs>
              <w:rPr>
                <w:rFonts w:asciiTheme="minorHAnsi" w:hAnsiTheme="minorHAnsi" w:cstheme="minorHAnsi"/>
                <w:sz w:val="22"/>
                <w:szCs w:val="22"/>
              </w:rPr>
            </w:pPr>
          </w:p>
          <w:p w14:paraId="79DB7252" w14:textId="7BCF91B0" w:rsidR="00D93C7A" w:rsidRPr="00D93C7A" w:rsidRDefault="00D93C7A" w:rsidP="00B47254">
            <w:pPr>
              <w:tabs>
                <w:tab w:val="left" w:pos="7785"/>
              </w:tabs>
              <w:rPr>
                <w:rFonts w:asciiTheme="minorHAnsi" w:hAnsiTheme="minorHAnsi" w:cstheme="minorHAnsi"/>
                <w:sz w:val="22"/>
                <w:szCs w:val="22"/>
              </w:rPr>
            </w:pPr>
            <w:r w:rsidRPr="00D93C7A">
              <w:rPr>
                <w:rFonts w:asciiTheme="minorHAnsi" w:hAnsiTheme="minorHAnsi" w:cstheme="minorHAnsi"/>
                <w:sz w:val="22"/>
                <w:szCs w:val="22"/>
              </w:rPr>
              <w:t>12.2</w:t>
            </w:r>
          </w:p>
          <w:p w14:paraId="231568ED" w14:textId="77777777" w:rsidR="00D93C7A" w:rsidRDefault="00D93C7A" w:rsidP="00B47254">
            <w:pPr>
              <w:tabs>
                <w:tab w:val="left" w:pos="7785"/>
              </w:tabs>
              <w:rPr>
                <w:rFonts w:asciiTheme="minorHAnsi" w:hAnsiTheme="minorHAnsi" w:cstheme="minorHAnsi"/>
                <w:b/>
                <w:bCs/>
                <w:sz w:val="22"/>
                <w:szCs w:val="22"/>
              </w:rPr>
            </w:pPr>
          </w:p>
          <w:p w14:paraId="1E58F08D" w14:textId="15B8991C" w:rsidR="00D93C7A" w:rsidRPr="00822F68" w:rsidRDefault="00D93C7A" w:rsidP="00B47254">
            <w:pPr>
              <w:tabs>
                <w:tab w:val="left" w:pos="7785"/>
              </w:tabs>
              <w:rPr>
                <w:rFonts w:asciiTheme="minorHAnsi" w:hAnsiTheme="minorHAnsi" w:cstheme="minorHAnsi"/>
                <w:b/>
                <w:bCs/>
                <w:sz w:val="22"/>
                <w:szCs w:val="22"/>
              </w:rPr>
            </w:pPr>
          </w:p>
        </w:tc>
        <w:tc>
          <w:tcPr>
            <w:tcW w:w="7041" w:type="dxa"/>
            <w:shd w:val="clear" w:color="auto" w:fill="auto"/>
          </w:tcPr>
          <w:p w14:paraId="6E1B118F" w14:textId="77777777" w:rsidR="00B30A88" w:rsidRPr="00822F68" w:rsidRDefault="00B30A88" w:rsidP="00B30A88">
            <w:pPr>
              <w:jc w:val="both"/>
              <w:rPr>
                <w:rFonts w:ascii="Calibri" w:hAnsi="Calibri" w:cs="Calibri"/>
                <w:b/>
                <w:sz w:val="22"/>
                <w:szCs w:val="22"/>
                <w:u w:val="single"/>
              </w:rPr>
            </w:pPr>
            <w:r w:rsidRPr="00822F68">
              <w:rPr>
                <w:rFonts w:ascii="Calibri" w:hAnsi="Calibri" w:cs="Calibri"/>
                <w:b/>
                <w:sz w:val="22"/>
                <w:szCs w:val="22"/>
                <w:u w:val="single"/>
              </w:rPr>
              <w:lastRenderedPageBreak/>
              <w:t>Digital Strategy and Digital Transformation Programme</w:t>
            </w:r>
          </w:p>
          <w:p w14:paraId="6144E218" w14:textId="77777777" w:rsidR="00B30A88" w:rsidRPr="00822F68" w:rsidRDefault="00B30A88" w:rsidP="00B30A88">
            <w:pPr>
              <w:jc w:val="both"/>
              <w:rPr>
                <w:rFonts w:ascii="Calibri" w:hAnsi="Calibri" w:cs="Calibri"/>
                <w:bCs/>
                <w:sz w:val="22"/>
                <w:szCs w:val="22"/>
                <w:u w:val="single"/>
              </w:rPr>
            </w:pPr>
          </w:p>
          <w:p w14:paraId="7B02FCD8" w14:textId="36C106AD" w:rsidR="005C340F" w:rsidRDefault="007931D1" w:rsidP="00822F68">
            <w:pPr>
              <w:jc w:val="both"/>
              <w:rPr>
                <w:rFonts w:ascii="Calibri" w:hAnsi="Calibri" w:cs="Calibri"/>
                <w:bCs/>
                <w:sz w:val="22"/>
                <w:szCs w:val="22"/>
              </w:rPr>
            </w:pPr>
            <w:r w:rsidRPr="00822F68">
              <w:rPr>
                <w:rFonts w:ascii="Calibri" w:hAnsi="Calibri" w:cs="Calibri"/>
                <w:bCs/>
                <w:sz w:val="22"/>
                <w:szCs w:val="22"/>
              </w:rPr>
              <w:t xml:space="preserve">The </w:t>
            </w:r>
            <w:r w:rsidR="00286CB6" w:rsidRPr="00822F68">
              <w:rPr>
                <w:rFonts w:ascii="Calibri" w:hAnsi="Calibri" w:cs="Calibri"/>
                <w:bCs/>
                <w:sz w:val="22"/>
                <w:szCs w:val="22"/>
              </w:rPr>
              <w:t xml:space="preserve">Director of Innovation Projects provided an introduction </w:t>
            </w:r>
            <w:r w:rsidR="000A71F2">
              <w:rPr>
                <w:rFonts w:ascii="Calibri" w:hAnsi="Calibri" w:cs="Calibri"/>
                <w:bCs/>
                <w:sz w:val="22"/>
                <w:szCs w:val="22"/>
              </w:rPr>
              <w:t xml:space="preserve">to the programme </w:t>
            </w:r>
            <w:r w:rsidR="00822F68" w:rsidRPr="00822F68">
              <w:rPr>
                <w:rFonts w:ascii="Calibri" w:hAnsi="Calibri" w:cs="Calibri"/>
                <w:bCs/>
                <w:sz w:val="22"/>
                <w:szCs w:val="22"/>
              </w:rPr>
              <w:t>and advised that t</w:t>
            </w:r>
            <w:r w:rsidR="002E6953" w:rsidRPr="00822F68">
              <w:rPr>
                <w:rFonts w:ascii="Calibri" w:hAnsi="Calibri" w:cs="Calibri"/>
                <w:bCs/>
                <w:sz w:val="22"/>
                <w:szCs w:val="22"/>
              </w:rPr>
              <w:t>he s</w:t>
            </w:r>
            <w:r w:rsidR="002B6863" w:rsidRPr="00822F68">
              <w:rPr>
                <w:rFonts w:ascii="Calibri" w:hAnsi="Calibri" w:cs="Calibri"/>
                <w:bCs/>
                <w:sz w:val="22"/>
                <w:szCs w:val="22"/>
              </w:rPr>
              <w:t xml:space="preserve">cope of the project included </w:t>
            </w:r>
            <w:r w:rsidR="00822F68">
              <w:rPr>
                <w:rFonts w:ascii="Calibri" w:hAnsi="Calibri" w:cs="Calibri"/>
                <w:bCs/>
                <w:sz w:val="22"/>
                <w:szCs w:val="22"/>
              </w:rPr>
              <w:t>systems in</w:t>
            </w:r>
            <w:r w:rsidR="00822F68" w:rsidRPr="00822F68">
              <w:rPr>
                <w:rFonts w:ascii="Calibri" w:hAnsi="Calibri" w:cs="Calibri"/>
                <w:bCs/>
                <w:sz w:val="22"/>
                <w:szCs w:val="22"/>
              </w:rPr>
              <w:t xml:space="preserve"> finance, People and Organisational </w:t>
            </w:r>
            <w:r w:rsidR="00822F68">
              <w:rPr>
                <w:rFonts w:ascii="Calibri" w:hAnsi="Calibri" w:cs="Calibri"/>
                <w:bCs/>
                <w:sz w:val="22"/>
                <w:szCs w:val="22"/>
              </w:rPr>
              <w:t>Development</w:t>
            </w:r>
            <w:r w:rsidR="00822F68" w:rsidRPr="00822F68">
              <w:rPr>
                <w:rFonts w:ascii="Calibri" w:hAnsi="Calibri" w:cs="Calibri"/>
                <w:bCs/>
                <w:sz w:val="22"/>
                <w:szCs w:val="22"/>
              </w:rPr>
              <w:t xml:space="preserve"> and Customer Relationships Management (CRM). </w:t>
            </w:r>
            <w:r w:rsidR="00822F68">
              <w:rPr>
                <w:rFonts w:ascii="Calibri" w:hAnsi="Calibri" w:cs="Calibri"/>
                <w:bCs/>
                <w:sz w:val="22"/>
                <w:szCs w:val="22"/>
              </w:rPr>
              <w:t>It was noted that t</w:t>
            </w:r>
            <w:r w:rsidR="00822F68" w:rsidRPr="00822F68">
              <w:rPr>
                <w:rFonts w:ascii="Calibri" w:hAnsi="Calibri" w:cs="Calibri"/>
                <w:bCs/>
                <w:sz w:val="22"/>
                <w:szCs w:val="22"/>
              </w:rPr>
              <w:t xml:space="preserve">his </w:t>
            </w:r>
            <w:r w:rsidR="00307EBD" w:rsidRPr="00822F68">
              <w:rPr>
                <w:rFonts w:ascii="Calibri" w:hAnsi="Calibri" w:cs="Calibri"/>
                <w:bCs/>
                <w:sz w:val="22"/>
                <w:szCs w:val="22"/>
              </w:rPr>
              <w:t>pro</w:t>
            </w:r>
            <w:r w:rsidR="00307EBD">
              <w:rPr>
                <w:rFonts w:ascii="Calibri" w:hAnsi="Calibri" w:cs="Calibri"/>
                <w:bCs/>
                <w:sz w:val="22"/>
                <w:szCs w:val="22"/>
              </w:rPr>
              <w:t>gramme</w:t>
            </w:r>
            <w:r w:rsidR="00307EBD" w:rsidRPr="00822F68">
              <w:rPr>
                <w:rFonts w:ascii="Calibri" w:hAnsi="Calibri" w:cs="Calibri"/>
                <w:bCs/>
                <w:sz w:val="22"/>
                <w:szCs w:val="22"/>
              </w:rPr>
              <w:t xml:space="preserve"> </w:t>
            </w:r>
            <w:r w:rsidR="00822F68" w:rsidRPr="00822F68">
              <w:rPr>
                <w:rFonts w:ascii="Calibri" w:hAnsi="Calibri" w:cs="Calibri"/>
                <w:bCs/>
                <w:sz w:val="22"/>
                <w:szCs w:val="22"/>
              </w:rPr>
              <w:t>was e</w:t>
            </w:r>
            <w:r w:rsidR="002B6863" w:rsidRPr="00822F68">
              <w:rPr>
                <w:rFonts w:ascii="Calibri" w:hAnsi="Calibri" w:cs="Calibri"/>
                <w:bCs/>
                <w:sz w:val="22"/>
                <w:szCs w:val="22"/>
              </w:rPr>
              <w:t>ssential for further commercial developmen</w:t>
            </w:r>
            <w:r w:rsidR="00822F68">
              <w:rPr>
                <w:rFonts w:ascii="Calibri" w:hAnsi="Calibri" w:cs="Calibri"/>
                <w:bCs/>
                <w:sz w:val="22"/>
                <w:szCs w:val="22"/>
              </w:rPr>
              <w:t>t</w:t>
            </w:r>
            <w:r w:rsidR="000A71F2">
              <w:rPr>
                <w:rFonts w:ascii="Calibri" w:hAnsi="Calibri" w:cs="Calibri"/>
                <w:bCs/>
                <w:sz w:val="22"/>
                <w:szCs w:val="22"/>
              </w:rPr>
              <w:t>,</w:t>
            </w:r>
            <w:r w:rsidR="00D93C7A">
              <w:rPr>
                <w:rFonts w:ascii="Calibri" w:hAnsi="Calibri" w:cs="Calibri"/>
                <w:bCs/>
                <w:sz w:val="22"/>
                <w:szCs w:val="22"/>
              </w:rPr>
              <w:t xml:space="preserve"> t</w:t>
            </w:r>
            <w:r w:rsidR="00822F68">
              <w:rPr>
                <w:rFonts w:ascii="Calibri" w:hAnsi="Calibri" w:cs="Calibri"/>
                <w:bCs/>
                <w:sz w:val="22"/>
                <w:szCs w:val="22"/>
              </w:rPr>
              <w:t xml:space="preserve">he </w:t>
            </w:r>
            <w:r w:rsidR="002B6863" w:rsidRPr="00822F68">
              <w:rPr>
                <w:rFonts w:ascii="Calibri" w:hAnsi="Calibri" w:cs="Calibri"/>
                <w:bCs/>
                <w:sz w:val="22"/>
                <w:szCs w:val="22"/>
              </w:rPr>
              <w:t xml:space="preserve">Scottish Government </w:t>
            </w:r>
            <w:r w:rsidR="002E6953" w:rsidRPr="00822F68">
              <w:rPr>
                <w:rFonts w:ascii="Calibri" w:hAnsi="Calibri" w:cs="Calibri"/>
                <w:bCs/>
                <w:sz w:val="22"/>
                <w:szCs w:val="22"/>
              </w:rPr>
              <w:t xml:space="preserve">were </w:t>
            </w:r>
            <w:r w:rsidR="002B6863" w:rsidRPr="00822F68">
              <w:rPr>
                <w:rFonts w:ascii="Calibri" w:hAnsi="Calibri" w:cs="Calibri"/>
                <w:bCs/>
                <w:sz w:val="22"/>
                <w:szCs w:val="22"/>
              </w:rPr>
              <w:t>relaunching their digital programme</w:t>
            </w:r>
            <w:r w:rsidR="000840D8" w:rsidRPr="00822F68">
              <w:rPr>
                <w:rFonts w:ascii="Calibri" w:hAnsi="Calibri" w:cs="Calibri"/>
                <w:bCs/>
                <w:sz w:val="22"/>
                <w:szCs w:val="22"/>
              </w:rPr>
              <w:t xml:space="preserve"> and RBGE were ensuring </w:t>
            </w:r>
            <w:r w:rsidR="00822F68" w:rsidRPr="00822F68">
              <w:rPr>
                <w:rFonts w:ascii="Calibri" w:hAnsi="Calibri" w:cs="Calibri"/>
                <w:bCs/>
                <w:sz w:val="22"/>
                <w:szCs w:val="22"/>
              </w:rPr>
              <w:t xml:space="preserve">that </w:t>
            </w:r>
            <w:r w:rsidR="00D93C7A">
              <w:rPr>
                <w:rFonts w:ascii="Calibri" w:hAnsi="Calibri" w:cs="Calibri"/>
                <w:bCs/>
                <w:sz w:val="22"/>
                <w:szCs w:val="22"/>
              </w:rPr>
              <w:t>the</w:t>
            </w:r>
            <w:r w:rsidR="002E6953" w:rsidRPr="00822F68">
              <w:rPr>
                <w:rFonts w:ascii="Calibri" w:hAnsi="Calibri" w:cs="Calibri"/>
                <w:bCs/>
                <w:sz w:val="22"/>
                <w:szCs w:val="22"/>
              </w:rPr>
              <w:t xml:space="preserve"> programme</w:t>
            </w:r>
            <w:r w:rsidR="005C340F">
              <w:rPr>
                <w:rFonts w:ascii="Calibri" w:hAnsi="Calibri" w:cs="Calibri"/>
                <w:bCs/>
                <w:sz w:val="22"/>
                <w:szCs w:val="22"/>
              </w:rPr>
              <w:t>,</w:t>
            </w:r>
            <w:r w:rsidR="002E6953" w:rsidRPr="00822F68">
              <w:rPr>
                <w:rFonts w:ascii="Calibri" w:hAnsi="Calibri" w:cs="Calibri"/>
                <w:bCs/>
                <w:sz w:val="22"/>
                <w:szCs w:val="22"/>
              </w:rPr>
              <w:t xml:space="preserve"> </w:t>
            </w:r>
            <w:r w:rsidR="000A71F2">
              <w:rPr>
                <w:rFonts w:ascii="Calibri" w:hAnsi="Calibri" w:cs="Calibri"/>
                <w:bCs/>
                <w:sz w:val="22"/>
                <w:szCs w:val="22"/>
              </w:rPr>
              <w:t xml:space="preserve">where feasible and </w:t>
            </w:r>
            <w:r w:rsidR="005C340F">
              <w:rPr>
                <w:rFonts w:ascii="Calibri" w:hAnsi="Calibri" w:cs="Calibri"/>
                <w:bCs/>
                <w:sz w:val="22"/>
                <w:szCs w:val="22"/>
              </w:rPr>
              <w:t>desirable, tied</w:t>
            </w:r>
            <w:r w:rsidR="002E6953" w:rsidRPr="00822F68">
              <w:rPr>
                <w:rFonts w:ascii="Calibri" w:hAnsi="Calibri" w:cs="Calibri"/>
                <w:bCs/>
                <w:sz w:val="22"/>
                <w:szCs w:val="22"/>
              </w:rPr>
              <w:t xml:space="preserve"> int</w:t>
            </w:r>
            <w:r w:rsidR="000840D8" w:rsidRPr="00822F68">
              <w:rPr>
                <w:rFonts w:ascii="Calibri" w:hAnsi="Calibri" w:cs="Calibri"/>
                <w:bCs/>
                <w:sz w:val="22"/>
                <w:szCs w:val="22"/>
              </w:rPr>
              <w:t xml:space="preserve">o </w:t>
            </w:r>
            <w:r w:rsidR="000A71F2">
              <w:rPr>
                <w:rFonts w:ascii="Calibri" w:hAnsi="Calibri" w:cs="Calibri"/>
                <w:bCs/>
                <w:sz w:val="22"/>
                <w:szCs w:val="22"/>
              </w:rPr>
              <w:t>the</w:t>
            </w:r>
            <w:r w:rsidR="000A71F2" w:rsidRPr="00822F68">
              <w:rPr>
                <w:rFonts w:ascii="Calibri" w:hAnsi="Calibri" w:cs="Calibri"/>
                <w:bCs/>
                <w:sz w:val="22"/>
                <w:szCs w:val="22"/>
              </w:rPr>
              <w:t xml:space="preserve"> </w:t>
            </w:r>
            <w:r w:rsidR="000840D8" w:rsidRPr="00822F68">
              <w:rPr>
                <w:rFonts w:ascii="Calibri" w:hAnsi="Calibri" w:cs="Calibri"/>
                <w:bCs/>
                <w:sz w:val="22"/>
                <w:szCs w:val="22"/>
              </w:rPr>
              <w:t xml:space="preserve">new </w:t>
            </w:r>
            <w:r w:rsidR="000A71F2">
              <w:rPr>
                <w:rFonts w:ascii="Calibri" w:hAnsi="Calibri" w:cs="Calibri"/>
                <w:bCs/>
                <w:sz w:val="22"/>
                <w:szCs w:val="22"/>
              </w:rPr>
              <w:t xml:space="preserve">Scottish Government </w:t>
            </w:r>
            <w:r w:rsidR="000840D8" w:rsidRPr="00822F68">
              <w:rPr>
                <w:rFonts w:ascii="Calibri" w:hAnsi="Calibri" w:cs="Calibri"/>
                <w:bCs/>
                <w:sz w:val="22"/>
                <w:szCs w:val="22"/>
              </w:rPr>
              <w:t xml:space="preserve">Strategy. </w:t>
            </w:r>
            <w:r w:rsidR="00822F68">
              <w:rPr>
                <w:rFonts w:ascii="Calibri" w:hAnsi="Calibri" w:cs="Calibri"/>
                <w:bCs/>
                <w:sz w:val="22"/>
                <w:szCs w:val="22"/>
              </w:rPr>
              <w:t xml:space="preserve">A professional assessment </w:t>
            </w:r>
            <w:r w:rsidR="000A71F2">
              <w:rPr>
                <w:rFonts w:ascii="Calibri" w:hAnsi="Calibri" w:cs="Calibri"/>
                <w:bCs/>
                <w:sz w:val="22"/>
                <w:szCs w:val="22"/>
              </w:rPr>
              <w:t xml:space="preserve">had </w:t>
            </w:r>
            <w:r w:rsidR="00822F68" w:rsidRPr="00822F68">
              <w:rPr>
                <w:rFonts w:ascii="Calibri" w:hAnsi="Calibri" w:cs="Calibri"/>
                <w:bCs/>
                <w:sz w:val="22"/>
                <w:szCs w:val="22"/>
              </w:rPr>
              <w:t xml:space="preserve">considered </w:t>
            </w:r>
            <w:r w:rsidR="000A71F2">
              <w:rPr>
                <w:rFonts w:ascii="Calibri" w:hAnsi="Calibri" w:cs="Calibri"/>
                <w:bCs/>
                <w:sz w:val="22"/>
                <w:szCs w:val="22"/>
              </w:rPr>
              <w:t xml:space="preserve"> </w:t>
            </w:r>
            <w:r w:rsidR="00822F68" w:rsidRPr="00822F68">
              <w:rPr>
                <w:rFonts w:ascii="Calibri" w:hAnsi="Calibri" w:cs="Calibri"/>
                <w:bCs/>
                <w:sz w:val="22"/>
                <w:szCs w:val="22"/>
              </w:rPr>
              <w:t>d</w:t>
            </w:r>
            <w:r w:rsidR="000840D8" w:rsidRPr="00822F68">
              <w:rPr>
                <w:rFonts w:ascii="Calibri" w:hAnsi="Calibri" w:cs="Calibri"/>
                <w:bCs/>
                <w:sz w:val="22"/>
                <w:szCs w:val="22"/>
              </w:rPr>
              <w:t>igital maturity, how systems worked and what the business processes</w:t>
            </w:r>
            <w:r w:rsidR="00822F68" w:rsidRPr="00822F68">
              <w:rPr>
                <w:rFonts w:ascii="Calibri" w:hAnsi="Calibri" w:cs="Calibri"/>
                <w:bCs/>
                <w:sz w:val="22"/>
                <w:szCs w:val="22"/>
              </w:rPr>
              <w:t xml:space="preserve"> </w:t>
            </w:r>
            <w:r w:rsidR="00D93C7A">
              <w:rPr>
                <w:rFonts w:ascii="Calibri" w:hAnsi="Calibri" w:cs="Calibri"/>
                <w:bCs/>
                <w:sz w:val="22"/>
                <w:szCs w:val="22"/>
              </w:rPr>
              <w:t>were</w:t>
            </w:r>
            <w:r w:rsidR="005C340F">
              <w:rPr>
                <w:rFonts w:ascii="Calibri" w:hAnsi="Calibri" w:cs="Calibri"/>
                <w:bCs/>
                <w:sz w:val="22"/>
                <w:szCs w:val="22"/>
              </w:rPr>
              <w:t>.</w:t>
            </w:r>
            <w:r w:rsidR="00822F68" w:rsidRPr="00822F68">
              <w:rPr>
                <w:rFonts w:ascii="Calibri" w:hAnsi="Calibri" w:cs="Calibri"/>
                <w:bCs/>
                <w:sz w:val="22"/>
                <w:szCs w:val="22"/>
              </w:rPr>
              <w:t xml:space="preserve"> </w:t>
            </w:r>
            <w:r w:rsidR="00822F68">
              <w:rPr>
                <w:rFonts w:ascii="Calibri" w:hAnsi="Calibri" w:cs="Calibri"/>
                <w:bCs/>
                <w:sz w:val="22"/>
                <w:szCs w:val="22"/>
              </w:rPr>
              <w:t xml:space="preserve">RBGE </w:t>
            </w:r>
            <w:r w:rsidR="00822F68" w:rsidRPr="00822F68">
              <w:rPr>
                <w:rFonts w:ascii="Calibri" w:hAnsi="Calibri" w:cs="Calibri"/>
                <w:bCs/>
                <w:sz w:val="22"/>
                <w:szCs w:val="22"/>
              </w:rPr>
              <w:t xml:space="preserve">were aware that </w:t>
            </w:r>
            <w:r w:rsidR="000A71F2">
              <w:rPr>
                <w:rFonts w:ascii="Calibri" w:hAnsi="Calibri" w:cs="Calibri"/>
                <w:bCs/>
                <w:sz w:val="22"/>
                <w:szCs w:val="22"/>
              </w:rPr>
              <w:t>there was a need to achieve timely change</w:t>
            </w:r>
            <w:r w:rsidR="00822F68" w:rsidRPr="00822F68">
              <w:rPr>
                <w:rFonts w:ascii="Calibri" w:hAnsi="Calibri" w:cs="Calibri"/>
                <w:bCs/>
                <w:sz w:val="22"/>
                <w:szCs w:val="22"/>
              </w:rPr>
              <w:t>.</w:t>
            </w:r>
            <w:r w:rsidR="00822F68">
              <w:rPr>
                <w:rFonts w:ascii="Calibri" w:hAnsi="Calibri" w:cs="Calibri"/>
                <w:bCs/>
                <w:sz w:val="22"/>
                <w:szCs w:val="22"/>
              </w:rPr>
              <w:t xml:space="preserve"> </w:t>
            </w:r>
            <w:r w:rsidR="005C340F">
              <w:rPr>
                <w:rFonts w:ascii="Calibri" w:hAnsi="Calibri" w:cs="Calibri"/>
                <w:bCs/>
                <w:sz w:val="22"/>
                <w:szCs w:val="22"/>
              </w:rPr>
              <w:t xml:space="preserve">Development of a plan </w:t>
            </w:r>
            <w:r w:rsidR="00822F68">
              <w:rPr>
                <w:rFonts w:ascii="Calibri" w:hAnsi="Calibri" w:cs="Calibri"/>
                <w:bCs/>
                <w:sz w:val="22"/>
                <w:szCs w:val="22"/>
              </w:rPr>
              <w:t xml:space="preserve">had been </w:t>
            </w:r>
            <w:r w:rsidR="005C340F">
              <w:rPr>
                <w:rFonts w:ascii="Calibri" w:hAnsi="Calibri" w:cs="Calibri"/>
                <w:bCs/>
                <w:sz w:val="22"/>
                <w:szCs w:val="22"/>
              </w:rPr>
              <w:t xml:space="preserve">achieved </w:t>
            </w:r>
            <w:r w:rsidR="00822F68">
              <w:rPr>
                <w:rFonts w:ascii="Calibri" w:hAnsi="Calibri" w:cs="Calibri"/>
                <w:bCs/>
                <w:sz w:val="22"/>
                <w:szCs w:val="22"/>
              </w:rPr>
              <w:t>over the past 1</w:t>
            </w:r>
            <w:r w:rsidR="008934AA" w:rsidRPr="00822F68">
              <w:rPr>
                <w:rFonts w:ascii="Calibri" w:hAnsi="Calibri" w:cs="Calibri"/>
                <w:bCs/>
                <w:sz w:val="22"/>
                <w:szCs w:val="22"/>
              </w:rPr>
              <w:t>6</w:t>
            </w:r>
            <w:r w:rsidR="005E6B8F">
              <w:rPr>
                <w:rFonts w:ascii="Calibri" w:hAnsi="Calibri" w:cs="Calibri"/>
                <w:bCs/>
                <w:sz w:val="22"/>
                <w:szCs w:val="22"/>
              </w:rPr>
              <w:t xml:space="preserve"> </w:t>
            </w:r>
            <w:r w:rsidR="008934AA" w:rsidRPr="00822F68">
              <w:rPr>
                <w:rFonts w:ascii="Calibri" w:hAnsi="Calibri" w:cs="Calibri"/>
                <w:bCs/>
                <w:sz w:val="22"/>
                <w:szCs w:val="22"/>
              </w:rPr>
              <w:t xml:space="preserve">months </w:t>
            </w:r>
            <w:r w:rsidR="00822F68">
              <w:rPr>
                <w:rFonts w:ascii="Calibri" w:hAnsi="Calibri" w:cs="Calibri"/>
                <w:bCs/>
                <w:sz w:val="22"/>
                <w:szCs w:val="22"/>
              </w:rPr>
              <w:t xml:space="preserve">and the </w:t>
            </w:r>
            <w:r w:rsidR="00C603DB">
              <w:rPr>
                <w:rFonts w:ascii="Calibri" w:hAnsi="Calibri" w:cs="Calibri"/>
                <w:bCs/>
                <w:sz w:val="22"/>
                <w:szCs w:val="22"/>
              </w:rPr>
              <w:t xml:space="preserve">programme </w:t>
            </w:r>
            <w:r w:rsidR="00822F68">
              <w:rPr>
                <w:rFonts w:ascii="Calibri" w:hAnsi="Calibri" w:cs="Calibri"/>
                <w:bCs/>
                <w:sz w:val="22"/>
                <w:szCs w:val="22"/>
              </w:rPr>
              <w:t>was fu</w:t>
            </w:r>
            <w:r w:rsidR="00504CB8" w:rsidRPr="00822F68">
              <w:rPr>
                <w:rFonts w:ascii="Calibri" w:hAnsi="Calibri" w:cs="Calibri"/>
                <w:bCs/>
                <w:sz w:val="22"/>
                <w:szCs w:val="22"/>
              </w:rPr>
              <w:t xml:space="preserve">nded </w:t>
            </w:r>
            <w:r w:rsidR="005C340F">
              <w:rPr>
                <w:rFonts w:ascii="Calibri" w:hAnsi="Calibri" w:cs="Calibri"/>
                <w:bCs/>
                <w:sz w:val="22"/>
                <w:szCs w:val="22"/>
              </w:rPr>
              <w:t xml:space="preserve">through </w:t>
            </w:r>
            <w:r w:rsidR="00504CB8" w:rsidRPr="00822F68">
              <w:rPr>
                <w:rFonts w:ascii="Calibri" w:hAnsi="Calibri" w:cs="Calibri"/>
                <w:bCs/>
                <w:sz w:val="22"/>
                <w:szCs w:val="22"/>
              </w:rPr>
              <w:t xml:space="preserve">capital </w:t>
            </w:r>
            <w:r w:rsidR="00822F68" w:rsidRPr="00822F68">
              <w:rPr>
                <w:rFonts w:ascii="Calibri" w:hAnsi="Calibri" w:cs="Calibri"/>
                <w:bCs/>
                <w:sz w:val="22"/>
                <w:szCs w:val="22"/>
              </w:rPr>
              <w:t xml:space="preserve">allocation </w:t>
            </w:r>
            <w:r w:rsidR="00504CB8" w:rsidRPr="00822F68">
              <w:rPr>
                <w:rFonts w:ascii="Calibri" w:hAnsi="Calibri" w:cs="Calibri"/>
                <w:bCs/>
                <w:sz w:val="22"/>
                <w:szCs w:val="22"/>
              </w:rPr>
              <w:t xml:space="preserve">and </w:t>
            </w:r>
            <w:r w:rsidR="00822F68" w:rsidRPr="00822F68">
              <w:rPr>
                <w:rFonts w:ascii="Calibri" w:hAnsi="Calibri" w:cs="Calibri"/>
                <w:bCs/>
                <w:sz w:val="22"/>
                <w:szCs w:val="22"/>
              </w:rPr>
              <w:t xml:space="preserve">had a </w:t>
            </w:r>
            <w:r w:rsidR="00822F68">
              <w:rPr>
                <w:rFonts w:ascii="Calibri" w:hAnsi="Calibri" w:cs="Calibri"/>
                <w:bCs/>
                <w:sz w:val="22"/>
                <w:szCs w:val="22"/>
              </w:rPr>
              <w:t xml:space="preserve">funding </w:t>
            </w:r>
            <w:r w:rsidR="00504CB8" w:rsidRPr="00822F68">
              <w:rPr>
                <w:rFonts w:ascii="Calibri" w:hAnsi="Calibri" w:cs="Calibri"/>
                <w:bCs/>
                <w:sz w:val="22"/>
                <w:szCs w:val="22"/>
              </w:rPr>
              <w:t xml:space="preserve">commitment for the next </w:t>
            </w:r>
            <w:r w:rsidR="005C340F">
              <w:rPr>
                <w:rFonts w:ascii="Calibri" w:hAnsi="Calibri" w:cs="Calibri"/>
                <w:bCs/>
                <w:sz w:val="22"/>
                <w:szCs w:val="22"/>
              </w:rPr>
              <w:t>three</w:t>
            </w:r>
            <w:r w:rsidR="005C340F" w:rsidRPr="00822F68">
              <w:rPr>
                <w:rFonts w:ascii="Calibri" w:hAnsi="Calibri" w:cs="Calibri"/>
                <w:bCs/>
                <w:sz w:val="22"/>
                <w:szCs w:val="22"/>
              </w:rPr>
              <w:t xml:space="preserve"> </w:t>
            </w:r>
            <w:r w:rsidR="00504CB8" w:rsidRPr="00822F68">
              <w:rPr>
                <w:rFonts w:ascii="Calibri" w:hAnsi="Calibri" w:cs="Calibri"/>
                <w:bCs/>
                <w:sz w:val="22"/>
                <w:szCs w:val="22"/>
              </w:rPr>
              <w:t>years.</w:t>
            </w:r>
            <w:r w:rsidR="00822F68">
              <w:rPr>
                <w:rFonts w:ascii="Calibri" w:hAnsi="Calibri" w:cs="Calibri"/>
                <w:bCs/>
                <w:sz w:val="22"/>
                <w:szCs w:val="22"/>
              </w:rPr>
              <w:t xml:space="preserve"> </w:t>
            </w:r>
            <w:r w:rsidR="00504CB8" w:rsidRPr="00822F68">
              <w:rPr>
                <w:rFonts w:ascii="Calibri" w:hAnsi="Calibri" w:cs="Calibri"/>
                <w:bCs/>
                <w:sz w:val="22"/>
                <w:szCs w:val="22"/>
              </w:rPr>
              <w:t xml:space="preserve">Rod Barlow </w:t>
            </w:r>
            <w:r w:rsidR="00822F68" w:rsidRPr="00822F68">
              <w:rPr>
                <w:rFonts w:ascii="Calibri" w:hAnsi="Calibri" w:cs="Calibri"/>
                <w:bCs/>
                <w:sz w:val="22"/>
                <w:szCs w:val="22"/>
              </w:rPr>
              <w:t>gave a presentation and provided an update on the progress of the ’Core and Commercial System</w:t>
            </w:r>
            <w:r w:rsidR="00D93C7A">
              <w:rPr>
                <w:rFonts w:ascii="Calibri" w:hAnsi="Calibri" w:cs="Calibri"/>
                <w:bCs/>
                <w:sz w:val="22"/>
                <w:szCs w:val="22"/>
              </w:rPr>
              <w:t>s</w:t>
            </w:r>
            <w:r w:rsidR="00822F68" w:rsidRPr="00822F68">
              <w:rPr>
                <w:rFonts w:ascii="Calibri" w:hAnsi="Calibri" w:cs="Calibri"/>
                <w:bCs/>
                <w:sz w:val="22"/>
                <w:szCs w:val="22"/>
              </w:rPr>
              <w:t xml:space="preserve"> – Digital Transformation</w:t>
            </w:r>
            <w:r w:rsidR="00D93C7A">
              <w:rPr>
                <w:rFonts w:ascii="Calibri" w:hAnsi="Calibri" w:cs="Calibri"/>
                <w:bCs/>
                <w:sz w:val="22"/>
                <w:szCs w:val="22"/>
              </w:rPr>
              <w:t>’</w:t>
            </w:r>
            <w:r w:rsidR="00822F68" w:rsidRPr="00822F68">
              <w:rPr>
                <w:rFonts w:ascii="Calibri" w:hAnsi="Calibri" w:cs="Calibri"/>
                <w:bCs/>
                <w:sz w:val="22"/>
                <w:szCs w:val="22"/>
              </w:rPr>
              <w:t>.</w:t>
            </w:r>
            <w:r w:rsidR="00822F68">
              <w:rPr>
                <w:rFonts w:ascii="Calibri" w:hAnsi="Calibri" w:cs="Calibri"/>
                <w:bCs/>
                <w:sz w:val="22"/>
                <w:szCs w:val="22"/>
              </w:rPr>
              <w:t xml:space="preserve"> </w:t>
            </w:r>
          </w:p>
          <w:p w14:paraId="33C4D86F" w14:textId="77777777" w:rsidR="005C340F" w:rsidRDefault="005C340F" w:rsidP="00822F68">
            <w:pPr>
              <w:jc w:val="both"/>
              <w:rPr>
                <w:rFonts w:ascii="Calibri" w:hAnsi="Calibri" w:cs="Calibri"/>
                <w:bCs/>
                <w:sz w:val="22"/>
                <w:szCs w:val="22"/>
              </w:rPr>
            </w:pPr>
          </w:p>
          <w:p w14:paraId="480AD485" w14:textId="59E10451" w:rsidR="00822F68" w:rsidRPr="00822F68" w:rsidRDefault="00822F68" w:rsidP="00822F68">
            <w:pPr>
              <w:jc w:val="both"/>
              <w:rPr>
                <w:rFonts w:ascii="Calibri" w:hAnsi="Calibri" w:cs="Calibri"/>
                <w:bCs/>
                <w:sz w:val="22"/>
                <w:szCs w:val="22"/>
              </w:rPr>
            </w:pPr>
            <w:r w:rsidRPr="00822F68">
              <w:rPr>
                <w:rFonts w:ascii="Calibri" w:hAnsi="Calibri" w:cs="Calibri"/>
                <w:bCs/>
                <w:sz w:val="22"/>
                <w:szCs w:val="22"/>
              </w:rPr>
              <w:t xml:space="preserve">The Board of Trustees asked about the costing for internal resource requirements </w:t>
            </w:r>
            <w:r>
              <w:rPr>
                <w:rFonts w:ascii="Calibri" w:hAnsi="Calibri" w:cs="Calibri"/>
                <w:bCs/>
                <w:sz w:val="22"/>
                <w:szCs w:val="22"/>
              </w:rPr>
              <w:t>(</w:t>
            </w:r>
            <w:r w:rsidRPr="00822F68">
              <w:rPr>
                <w:rFonts w:ascii="Calibri" w:hAnsi="Calibri" w:cs="Calibri"/>
                <w:bCs/>
                <w:sz w:val="22"/>
                <w:szCs w:val="22"/>
              </w:rPr>
              <w:t xml:space="preserve">which </w:t>
            </w:r>
            <w:r>
              <w:rPr>
                <w:rFonts w:ascii="Calibri" w:hAnsi="Calibri" w:cs="Calibri"/>
                <w:bCs/>
                <w:sz w:val="22"/>
                <w:szCs w:val="22"/>
              </w:rPr>
              <w:t xml:space="preserve">they </w:t>
            </w:r>
            <w:r w:rsidR="00D93C7A">
              <w:rPr>
                <w:rFonts w:ascii="Calibri" w:hAnsi="Calibri" w:cs="Calibri"/>
                <w:bCs/>
                <w:sz w:val="22"/>
                <w:szCs w:val="22"/>
              </w:rPr>
              <w:t>believed</w:t>
            </w:r>
            <w:r>
              <w:rPr>
                <w:rFonts w:ascii="Calibri" w:hAnsi="Calibri" w:cs="Calibri"/>
                <w:bCs/>
                <w:sz w:val="22"/>
                <w:szCs w:val="22"/>
              </w:rPr>
              <w:t xml:space="preserve"> were</w:t>
            </w:r>
            <w:r w:rsidRPr="00822F68">
              <w:rPr>
                <w:rFonts w:ascii="Calibri" w:hAnsi="Calibri" w:cs="Calibri"/>
                <w:bCs/>
                <w:sz w:val="22"/>
                <w:szCs w:val="22"/>
              </w:rPr>
              <w:t xml:space="preserve"> quite low for a </w:t>
            </w:r>
            <w:r w:rsidR="00C603DB" w:rsidRPr="00822F68">
              <w:rPr>
                <w:rFonts w:ascii="Calibri" w:hAnsi="Calibri" w:cs="Calibri"/>
                <w:bCs/>
                <w:sz w:val="22"/>
                <w:szCs w:val="22"/>
              </w:rPr>
              <w:t>pro</w:t>
            </w:r>
            <w:r w:rsidR="00C603DB">
              <w:rPr>
                <w:rFonts w:ascii="Calibri" w:hAnsi="Calibri" w:cs="Calibri"/>
                <w:bCs/>
                <w:sz w:val="22"/>
                <w:szCs w:val="22"/>
              </w:rPr>
              <w:t xml:space="preserve">gramme </w:t>
            </w:r>
            <w:r w:rsidRPr="00822F68">
              <w:rPr>
                <w:rFonts w:ascii="Calibri" w:hAnsi="Calibri" w:cs="Calibri"/>
                <w:bCs/>
                <w:sz w:val="22"/>
                <w:szCs w:val="22"/>
              </w:rPr>
              <w:t>of this scale</w:t>
            </w:r>
            <w:r>
              <w:rPr>
                <w:rFonts w:ascii="Calibri" w:hAnsi="Calibri" w:cs="Calibri"/>
                <w:bCs/>
                <w:sz w:val="22"/>
                <w:szCs w:val="22"/>
              </w:rPr>
              <w:t>)</w:t>
            </w:r>
            <w:r w:rsidR="00AF61DB">
              <w:rPr>
                <w:rFonts w:ascii="Calibri" w:hAnsi="Calibri" w:cs="Calibri"/>
                <w:bCs/>
                <w:sz w:val="22"/>
                <w:szCs w:val="22"/>
              </w:rPr>
              <w:t xml:space="preserve">, </w:t>
            </w:r>
            <w:r>
              <w:rPr>
                <w:rFonts w:ascii="Calibri" w:hAnsi="Calibri" w:cs="Calibri"/>
                <w:bCs/>
                <w:sz w:val="22"/>
                <w:szCs w:val="22"/>
              </w:rPr>
              <w:t>asked about the requirement for</w:t>
            </w:r>
            <w:r w:rsidRPr="00822F68">
              <w:rPr>
                <w:rFonts w:ascii="Calibri" w:hAnsi="Calibri" w:cs="Calibri"/>
                <w:bCs/>
                <w:sz w:val="22"/>
                <w:szCs w:val="22"/>
              </w:rPr>
              <w:t xml:space="preserve"> additional technical resource</w:t>
            </w:r>
            <w:r w:rsidR="00AF61DB">
              <w:rPr>
                <w:rFonts w:ascii="Calibri" w:hAnsi="Calibri" w:cs="Calibri"/>
                <w:bCs/>
                <w:sz w:val="22"/>
                <w:szCs w:val="22"/>
              </w:rPr>
              <w:t xml:space="preserve"> (a Pro</w:t>
            </w:r>
            <w:r w:rsidR="00FF2252">
              <w:rPr>
                <w:rFonts w:ascii="Calibri" w:hAnsi="Calibri" w:cs="Calibri"/>
                <w:bCs/>
                <w:sz w:val="22"/>
                <w:szCs w:val="22"/>
              </w:rPr>
              <w:t>gramme</w:t>
            </w:r>
            <w:r w:rsidR="00AF61DB">
              <w:rPr>
                <w:rFonts w:ascii="Calibri" w:hAnsi="Calibri" w:cs="Calibri"/>
                <w:bCs/>
                <w:sz w:val="22"/>
                <w:szCs w:val="22"/>
              </w:rPr>
              <w:t xml:space="preserve"> Team Plan and a Post Implementation Plan had been prepared which considered the technical support required) and the order of implementation (this had been considered and it had been agreed to start with the customer engagement element first followed by the finance systems).</w:t>
            </w:r>
            <w:r w:rsidR="00575799">
              <w:rPr>
                <w:rFonts w:ascii="Calibri" w:hAnsi="Calibri" w:cs="Calibri"/>
                <w:bCs/>
                <w:sz w:val="22"/>
                <w:szCs w:val="22"/>
              </w:rPr>
              <w:t xml:space="preserve"> The Chair, on behalf of the Board of Trustees, thanked </w:t>
            </w:r>
            <w:r w:rsidR="005C340F">
              <w:rPr>
                <w:rFonts w:ascii="Calibri" w:hAnsi="Calibri" w:cs="Calibri"/>
                <w:bCs/>
                <w:sz w:val="22"/>
                <w:szCs w:val="22"/>
              </w:rPr>
              <w:t xml:space="preserve">Mr </w:t>
            </w:r>
            <w:r w:rsidR="00575799">
              <w:rPr>
                <w:rFonts w:ascii="Calibri" w:hAnsi="Calibri" w:cs="Calibri"/>
                <w:bCs/>
                <w:sz w:val="22"/>
                <w:szCs w:val="22"/>
              </w:rPr>
              <w:t xml:space="preserve">Barlow for his </w:t>
            </w:r>
            <w:r w:rsidR="005C340F">
              <w:rPr>
                <w:rFonts w:ascii="Calibri" w:hAnsi="Calibri" w:cs="Calibri"/>
                <w:bCs/>
                <w:sz w:val="22"/>
                <w:szCs w:val="22"/>
              </w:rPr>
              <w:t xml:space="preserve">thorough and informative </w:t>
            </w:r>
            <w:r w:rsidR="00575799">
              <w:rPr>
                <w:rFonts w:ascii="Calibri" w:hAnsi="Calibri" w:cs="Calibri"/>
                <w:bCs/>
                <w:sz w:val="22"/>
                <w:szCs w:val="22"/>
              </w:rPr>
              <w:t>update</w:t>
            </w:r>
            <w:r w:rsidR="00FF2252">
              <w:rPr>
                <w:rFonts w:ascii="Calibri" w:hAnsi="Calibri" w:cs="Calibri"/>
                <w:bCs/>
                <w:sz w:val="22"/>
                <w:szCs w:val="22"/>
              </w:rPr>
              <w:t>.</w:t>
            </w:r>
            <w:r w:rsidR="00575799">
              <w:rPr>
                <w:rFonts w:ascii="Calibri" w:hAnsi="Calibri" w:cs="Calibri"/>
                <w:bCs/>
                <w:sz w:val="22"/>
                <w:szCs w:val="22"/>
              </w:rPr>
              <w:t xml:space="preserve"> </w:t>
            </w:r>
          </w:p>
          <w:p w14:paraId="6838313F" w14:textId="77777777" w:rsidR="009945B0" w:rsidRPr="00822F68" w:rsidRDefault="009945B0" w:rsidP="00B30A88">
            <w:pPr>
              <w:jc w:val="both"/>
              <w:rPr>
                <w:rFonts w:ascii="Calibri" w:hAnsi="Calibri" w:cs="Calibri"/>
                <w:bCs/>
                <w:sz w:val="22"/>
                <w:szCs w:val="22"/>
              </w:rPr>
            </w:pPr>
          </w:p>
          <w:p w14:paraId="32FE8E17" w14:textId="2456F350" w:rsidR="00D93C7A" w:rsidRDefault="00285FC5" w:rsidP="00D93C7A">
            <w:pPr>
              <w:pStyle w:val="Closing"/>
              <w:spacing w:line="240" w:lineRule="auto"/>
              <w:ind w:left="0" w:right="0"/>
              <w:jc w:val="both"/>
              <w:rPr>
                <w:rFonts w:ascii="Calibri" w:hAnsi="Calibri" w:cs="Calibri"/>
                <w:bCs/>
                <w:sz w:val="22"/>
                <w:szCs w:val="22"/>
              </w:rPr>
            </w:pPr>
            <w:r w:rsidRPr="00822F68">
              <w:rPr>
                <w:rFonts w:ascii="Calibri" w:hAnsi="Calibri" w:cs="Calibri"/>
                <w:b/>
                <w:sz w:val="22"/>
                <w:szCs w:val="22"/>
              </w:rPr>
              <w:lastRenderedPageBreak/>
              <w:t>ACTION</w:t>
            </w:r>
            <w:r w:rsidR="002E6953" w:rsidRPr="00822F68">
              <w:rPr>
                <w:rFonts w:ascii="Calibri" w:hAnsi="Calibri" w:cs="Calibri"/>
                <w:b/>
                <w:sz w:val="22"/>
                <w:szCs w:val="22"/>
              </w:rPr>
              <w:t xml:space="preserve">: </w:t>
            </w:r>
            <w:r w:rsidR="002E6953" w:rsidRPr="00822F68">
              <w:rPr>
                <w:rFonts w:ascii="Calibri" w:hAnsi="Calibri" w:cs="Calibri"/>
                <w:bCs/>
                <w:sz w:val="22"/>
                <w:szCs w:val="22"/>
              </w:rPr>
              <w:t xml:space="preserve">The </w:t>
            </w:r>
            <w:r w:rsidR="00D93C7A">
              <w:rPr>
                <w:rFonts w:ascii="Calibri" w:hAnsi="Calibri" w:cs="Calibri"/>
                <w:bCs/>
                <w:sz w:val="22"/>
                <w:szCs w:val="22"/>
              </w:rPr>
              <w:t xml:space="preserve">PA to the </w:t>
            </w:r>
            <w:r w:rsidR="00D93C7A" w:rsidRPr="00B74F18">
              <w:rPr>
                <w:rFonts w:asciiTheme="minorHAnsi" w:hAnsiTheme="minorHAnsi" w:cstheme="minorHAnsi"/>
                <w:sz w:val="22"/>
                <w:szCs w:val="22"/>
              </w:rPr>
              <w:t>Regius Keeper</w:t>
            </w:r>
            <w:r w:rsidR="002E6953" w:rsidRPr="00822F68">
              <w:rPr>
                <w:rFonts w:ascii="Calibri" w:hAnsi="Calibri" w:cs="Calibri"/>
                <w:bCs/>
                <w:sz w:val="22"/>
                <w:szCs w:val="22"/>
              </w:rPr>
              <w:t xml:space="preserve"> would arrange for </w:t>
            </w:r>
            <w:r w:rsidR="00C6124B">
              <w:rPr>
                <w:rFonts w:ascii="Calibri" w:hAnsi="Calibri" w:cs="Calibri"/>
                <w:bCs/>
                <w:sz w:val="22"/>
                <w:szCs w:val="22"/>
              </w:rPr>
              <w:t>Rod</w:t>
            </w:r>
            <w:r w:rsidR="005C340F" w:rsidRPr="00822F68">
              <w:rPr>
                <w:rFonts w:ascii="Calibri" w:hAnsi="Calibri" w:cs="Calibri"/>
                <w:bCs/>
                <w:sz w:val="22"/>
                <w:szCs w:val="22"/>
              </w:rPr>
              <w:t xml:space="preserve"> </w:t>
            </w:r>
            <w:r w:rsidR="002E6953" w:rsidRPr="00822F68">
              <w:rPr>
                <w:rFonts w:ascii="Calibri" w:hAnsi="Calibri" w:cs="Calibri"/>
                <w:bCs/>
                <w:sz w:val="22"/>
                <w:szCs w:val="22"/>
              </w:rPr>
              <w:t>Barlow’s presentation to be circulated to attendees</w:t>
            </w:r>
            <w:r w:rsidR="00D93C7A">
              <w:rPr>
                <w:rFonts w:ascii="Calibri" w:hAnsi="Calibri" w:cs="Calibri"/>
                <w:bCs/>
                <w:sz w:val="22"/>
                <w:szCs w:val="22"/>
              </w:rPr>
              <w:t>.</w:t>
            </w:r>
          </w:p>
          <w:p w14:paraId="45886F02" w14:textId="77777777" w:rsidR="00D93C7A" w:rsidRDefault="00D93C7A" w:rsidP="00D93C7A">
            <w:pPr>
              <w:pStyle w:val="Closing"/>
              <w:spacing w:line="240" w:lineRule="auto"/>
              <w:ind w:left="0" w:right="0"/>
              <w:jc w:val="both"/>
              <w:rPr>
                <w:rFonts w:ascii="Calibri" w:hAnsi="Calibri" w:cs="Calibri"/>
                <w:bCs/>
                <w:sz w:val="22"/>
                <w:szCs w:val="22"/>
              </w:rPr>
            </w:pPr>
          </w:p>
          <w:p w14:paraId="7F2C6A41" w14:textId="74D3C22B" w:rsidR="002E6953" w:rsidRPr="00822F68" w:rsidRDefault="00D93C7A" w:rsidP="00D93C7A">
            <w:pPr>
              <w:pStyle w:val="Closing"/>
              <w:spacing w:line="240" w:lineRule="auto"/>
              <w:ind w:left="0" w:right="0"/>
              <w:jc w:val="both"/>
              <w:rPr>
                <w:rFonts w:ascii="Calibri" w:hAnsi="Calibri" w:cs="Calibri"/>
                <w:bCs/>
                <w:sz w:val="22"/>
                <w:szCs w:val="22"/>
              </w:rPr>
            </w:pPr>
            <w:r>
              <w:rPr>
                <w:rFonts w:ascii="Calibri" w:hAnsi="Calibri" w:cs="Calibri"/>
                <w:b/>
                <w:sz w:val="22"/>
                <w:szCs w:val="22"/>
              </w:rPr>
              <w:t xml:space="preserve">ACTION: </w:t>
            </w:r>
            <w:r>
              <w:rPr>
                <w:rFonts w:ascii="Calibri" w:hAnsi="Calibri" w:cs="Calibri"/>
                <w:bCs/>
                <w:sz w:val="22"/>
                <w:szCs w:val="22"/>
              </w:rPr>
              <w:t>The</w:t>
            </w:r>
            <w:r w:rsidR="00822F68">
              <w:rPr>
                <w:rFonts w:ascii="Calibri" w:hAnsi="Calibri" w:cs="Calibri"/>
                <w:bCs/>
                <w:sz w:val="22"/>
                <w:szCs w:val="22"/>
              </w:rPr>
              <w:t xml:space="preserve"> </w:t>
            </w:r>
            <w:r>
              <w:rPr>
                <w:rFonts w:ascii="Calibri" w:hAnsi="Calibri" w:cs="Calibri"/>
                <w:bCs/>
                <w:sz w:val="22"/>
                <w:szCs w:val="22"/>
              </w:rPr>
              <w:t xml:space="preserve">Director of Innovation Projects would </w:t>
            </w:r>
            <w:r w:rsidR="002E6953" w:rsidRPr="00822F68">
              <w:rPr>
                <w:rFonts w:ascii="Calibri" w:hAnsi="Calibri" w:cs="Calibri"/>
                <w:bCs/>
                <w:sz w:val="22"/>
                <w:szCs w:val="22"/>
              </w:rPr>
              <w:t>confirm the costings for the internal resource requirements.</w:t>
            </w:r>
          </w:p>
          <w:p w14:paraId="55111615" w14:textId="77777777" w:rsidR="00B30A88" w:rsidRPr="00ED0533" w:rsidRDefault="00B30A88" w:rsidP="00AF61DB">
            <w:pPr>
              <w:jc w:val="both"/>
              <w:rPr>
                <w:rFonts w:asciiTheme="minorHAnsi" w:hAnsiTheme="minorHAnsi" w:cstheme="minorHAnsi"/>
                <w:b/>
                <w:bCs/>
                <w:sz w:val="22"/>
                <w:szCs w:val="22"/>
                <w:u w:val="single"/>
              </w:rPr>
            </w:pPr>
          </w:p>
        </w:tc>
        <w:tc>
          <w:tcPr>
            <w:tcW w:w="1950" w:type="dxa"/>
          </w:tcPr>
          <w:p w14:paraId="73CBB26F" w14:textId="77777777" w:rsidR="00B30A88" w:rsidRDefault="00B30A88" w:rsidP="00B30A88">
            <w:pPr>
              <w:jc w:val="center"/>
              <w:rPr>
                <w:rFonts w:asciiTheme="minorHAnsi" w:hAnsiTheme="minorHAnsi" w:cstheme="minorHAnsi"/>
                <w:b/>
                <w:sz w:val="22"/>
                <w:szCs w:val="22"/>
              </w:rPr>
            </w:pPr>
          </w:p>
          <w:p w14:paraId="759770CE" w14:textId="77777777" w:rsidR="00AF61DB" w:rsidRDefault="00AF61DB" w:rsidP="00B30A88">
            <w:pPr>
              <w:jc w:val="center"/>
              <w:rPr>
                <w:rFonts w:asciiTheme="minorHAnsi" w:hAnsiTheme="minorHAnsi" w:cstheme="minorHAnsi"/>
                <w:b/>
                <w:sz w:val="22"/>
                <w:szCs w:val="22"/>
              </w:rPr>
            </w:pPr>
          </w:p>
          <w:p w14:paraId="2DB52F8F" w14:textId="77777777" w:rsidR="00AF61DB" w:rsidRDefault="00AF61DB" w:rsidP="00B30A88">
            <w:pPr>
              <w:jc w:val="center"/>
              <w:rPr>
                <w:rFonts w:asciiTheme="minorHAnsi" w:hAnsiTheme="minorHAnsi" w:cstheme="minorHAnsi"/>
                <w:b/>
                <w:sz w:val="22"/>
                <w:szCs w:val="22"/>
              </w:rPr>
            </w:pPr>
          </w:p>
          <w:p w14:paraId="41499528" w14:textId="77777777" w:rsidR="00AF61DB" w:rsidRDefault="00AF61DB" w:rsidP="00B30A88">
            <w:pPr>
              <w:jc w:val="center"/>
              <w:rPr>
                <w:rFonts w:asciiTheme="minorHAnsi" w:hAnsiTheme="minorHAnsi" w:cstheme="minorHAnsi"/>
                <w:b/>
                <w:sz w:val="22"/>
                <w:szCs w:val="22"/>
              </w:rPr>
            </w:pPr>
          </w:p>
          <w:p w14:paraId="7B99FC66" w14:textId="77777777" w:rsidR="00AF61DB" w:rsidRDefault="00AF61DB" w:rsidP="00B30A88">
            <w:pPr>
              <w:jc w:val="center"/>
              <w:rPr>
                <w:rFonts w:asciiTheme="minorHAnsi" w:hAnsiTheme="minorHAnsi" w:cstheme="minorHAnsi"/>
                <w:b/>
                <w:sz w:val="22"/>
                <w:szCs w:val="22"/>
              </w:rPr>
            </w:pPr>
          </w:p>
          <w:p w14:paraId="65C73B10" w14:textId="77777777" w:rsidR="00AF61DB" w:rsidRDefault="00AF61DB" w:rsidP="00B30A88">
            <w:pPr>
              <w:jc w:val="center"/>
              <w:rPr>
                <w:rFonts w:asciiTheme="minorHAnsi" w:hAnsiTheme="minorHAnsi" w:cstheme="minorHAnsi"/>
                <w:b/>
                <w:sz w:val="22"/>
                <w:szCs w:val="22"/>
              </w:rPr>
            </w:pPr>
          </w:p>
          <w:p w14:paraId="3D2D72FB" w14:textId="77777777" w:rsidR="00AF61DB" w:rsidRDefault="00AF61DB" w:rsidP="00B30A88">
            <w:pPr>
              <w:jc w:val="center"/>
              <w:rPr>
                <w:rFonts w:asciiTheme="minorHAnsi" w:hAnsiTheme="minorHAnsi" w:cstheme="minorHAnsi"/>
                <w:b/>
                <w:sz w:val="22"/>
                <w:szCs w:val="22"/>
              </w:rPr>
            </w:pPr>
          </w:p>
          <w:p w14:paraId="1C10E9EF" w14:textId="77777777" w:rsidR="00AF61DB" w:rsidRDefault="00AF61DB" w:rsidP="00B30A88">
            <w:pPr>
              <w:jc w:val="center"/>
              <w:rPr>
                <w:rFonts w:asciiTheme="minorHAnsi" w:hAnsiTheme="minorHAnsi" w:cstheme="minorHAnsi"/>
                <w:b/>
                <w:sz w:val="22"/>
                <w:szCs w:val="22"/>
              </w:rPr>
            </w:pPr>
          </w:p>
          <w:p w14:paraId="0E793FAB" w14:textId="77777777" w:rsidR="00AF61DB" w:rsidRDefault="00AF61DB" w:rsidP="00B30A88">
            <w:pPr>
              <w:jc w:val="center"/>
              <w:rPr>
                <w:rFonts w:asciiTheme="minorHAnsi" w:hAnsiTheme="minorHAnsi" w:cstheme="minorHAnsi"/>
                <w:b/>
                <w:sz w:val="22"/>
                <w:szCs w:val="22"/>
              </w:rPr>
            </w:pPr>
          </w:p>
          <w:p w14:paraId="0D8415D0" w14:textId="77777777" w:rsidR="00AF61DB" w:rsidRDefault="00AF61DB" w:rsidP="00B30A88">
            <w:pPr>
              <w:jc w:val="center"/>
              <w:rPr>
                <w:rFonts w:asciiTheme="minorHAnsi" w:hAnsiTheme="minorHAnsi" w:cstheme="minorHAnsi"/>
                <w:b/>
                <w:sz w:val="22"/>
                <w:szCs w:val="22"/>
              </w:rPr>
            </w:pPr>
          </w:p>
          <w:p w14:paraId="4998626F" w14:textId="77777777" w:rsidR="00AF61DB" w:rsidRDefault="00AF61DB" w:rsidP="00B30A88">
            <w:pPr>
              <w:jc w:val="center"/>
              <w:rPr>
                <w:rFonts w:asciiTheme="minorHAnsi" w:hAnsiTheme="minorHAnsi" w:cstheme="minorHAnsi"/>
                <w:b/>
                <w:sz w:val="22"/>
                <w:szCs w:val="22"/>
              </w:rPr>
            </w:pPr>
          </w:p>
          <w:p w14:paraId="3A16931D" w14:textId="77777777" w:rsidR="00AF61DB" w:rsidRDefault="00AF61DB" w:rsidP="00B30A88">
            <w:pPr>
              <w:jc w:val="center"/>
              <w:rPr>
                <w:rFonts w:asciiTheme="minorHAnsi" w:hAnsiTheme="minorHAnsi" w:cstheme="minorHAnsi"/>
                <w:b/>
                <w:sz w:val="22"/>
                <w:szCs w:val="22"/>
              </w:rPr>
            </w:pPr>
          </w:p>
          <w:p w14:paraId="7179C45F" w14:textId="77777777" w:rsidR="00AF61DB" w:rsidRDefault="00AF61DB" w:rsidP="00B30A88">
            <w:pPr>
              <w:jc w:val="center"/>
              <w:rPr>
                <w:rFonts w:asciiTheme="minorHAnsi" w:hAnsiTheme="minorHAnsi" w:cstheme="minorHAnsi"/>
                <w:b/>
                <w:sz w:val="22"/>
                <w:szCs w:val="22"/>
              </w:rPr>
            </w:pPr>
          </w:p>
          <w:p w14:paraId="377DC2A9" w14:textId="77777777" w:rsidR="00AF61DB" w:rsidRDefault="00AF61DB" w:rsidP="00B30A88">
            <w:pPr>
              <w:jc w:val="center"/>
              <w:rPr>
                <w:rFonts w:asciiTheme="minorHAnsi" w:hAnsiTheme="minorHAnsi" w:cstheme="minorHAnsi"/>
                <w:b/>
                <w:sz w:val="22"/>
                <w:szCs w:val="22"/>
              </w:rPr>
            </w:pPr>
          </w:p>
          <w:p w14:paraId="4B6B5107" w14:textId="77777777" w:rsidR="00AF61DB" w:rsidRDefault="00AF61DB" w:rsidP="00B30A88">
            <w:pPr>
              <w:jc w:val="center"/>
              <w:rPr>
                <w:rFonts w:asciiTheme="minorHAnsi" w:hAnsiTheme="minorHAnsi" w:cstheme="minorHAnsi"/>
                <w:b/>
                <w:sz w:val="22"/>
                <w:szCs w:val="22"/>
              </w:rPr>
            </w:pPr>
          </w:p>
          <w:p w14:paraId="61361E71" w14:textId="77777777" w:rsidR="00AF61DB" w:rsidRDefault="00AF61DB" w:rsidP="00B30A88">
            <w:pPr>
              <w:jc w:val="center"/>
              <w:rPr>
                <w:rFonts w:asciiTheme="minorHAnsi" w:hAnsiTheme="minorHAnsi" w:cstheme="minorHAnsi"/>
                <w:b/>
                <w:sz w:val="22"/>
                <w:szCs w:val="22"/>
              </w:rPr>
            </w:pPr>
          </w:p>
          <w:p w14:paraId="0F16FBAB" w14:textId="77777777" w:rsidR="00AF61DB" w:rsidRDefault="00AF61DB" w:rsidP="00B30A88">
            <w:pPr>
              <w:jc w:val="center"/>
              <w:rPr>
                <w:rFonts w:asciiTheme="minorHAnsi" w:hAnsiTheme="minorHAnsi" w:cstheme="minorHAnsi"/>
                <w:b/>
                <w:sz w:val="22"/>
                <w:szCs w:val="22"/>
              </w:rPr>
            </w:pPr>
          </w:p>
          <w:p w14:paraId="404B5BC5" w14:textId="77777777" w:rsidR="00AF61DB" w:rsidRDefault="00AF61DB" w:rsidP="00B30A88">
            <w:pPr>
              <w:jc w:val="center"/>
              <w:rPr>
                <w:rFonts w:asciiTheme="minorHAnsi" w:hAnsiTheme="minorHAnsi" w:cstheme="minorHAnsi"/>
                <w:b/>
                <w:sz w:val="22"/>
                <w:szCs w:val="22"/>
              </w:rPr>
            </w:pPr>
          </w:p>
          <w:p w14:paraId="43147E90" w14:textId="77777777" w:rsidR="00AF61DB" w:rsidRDefault="00AF61DB" w:rsidP="00B30A88">
            <w:pPr>
              <w:jc w:val="center"/>
              <w:rPr>
                <w:rFonts w:asciiTheme="minorHAnsi" w:hAnsiTheme="minorHAnsi" w:cstheme="minorHAnsi"/>
                <w:b/>
                <w:sz w:val="22"/>
                <w:szCs w:val="22"/>
              </w:rPr>
            </w:pPr>
          </w:p>
          <w:p w14:paraId="5E146FB9" w14:textId="77777777" w:rsidR="00AF61DB" w:rsidRDefault="00AF61DB" w:rsidP="00B30A88">
            <w:pPr>
              <w:jc w:val="center"/>
              <w:rPr>
                <w:rFonts w:asciiTheme="minorHAnsi" w:hAnsiTheme="minorHAnsi" w:cstheme="minorHAnsi"/>
                <w:b/>
                <w:sz w:val="22"/>
                <w:szCs w:val="22"/>
              </w:rPr>
            </w:pPr>
          </w:p>
          <w:p w14:paraId="445FA33D" w14:textId="77777777" w:rsidR="00AF61DB" w:rsidRDefault="00AF61DB" w:rsidP="00B30A88">
            <w:pPr>
              <w:jc w:val="center"/>
              <w:rPr>
                <w:rFonts w:asciiTheme="minorHAnsi" w:hAnsiTheme="minorHAnsi" w:cstheme="minorHAnsi"/>
                <w:b/>
                <w:sz w:val="22"/>
                <w:szCs w:val="22"/>
              </w:rPr>
            </w:pPr>
          </w:p>
          <w:p w14:paraId="1B5A67A0" w14:textId="77777777" w:rsidR="00AF61DB" w:rsidRDefault="00AF61DB" w:rsidP="00B30A88">
            <w:pPr>
              <w:jc w:val="center"/>
              <w:rPr>
                <w:rFonts w:asciiTheme="minorHAnsi" w:hAnsiTheme="minorHAnsi" w:cstheme="minorHAnsi"/>
                <w:b/>
                <w:sz w:val="22"/>
                <w:szCs w:val="22"/>
              </w:rPr>
            </w:pPr>
          </w:p>
          <w:p w14:paraId="7C6983C0" w14:textId="77777777" w:rsidR="00AF61DB" w:rsidRDefault="00AF61DB" w:rsidP="00B30A88">
            <w:pPr>
              <w:jc w:val="center"/>
              <w:rPr>
                <w:rFonts w:asciiTheme="minorHAnsi" w:hAnsiTheme="minorHAnsi" w:cstheme="minorHAnsi"/>
                <w:b/>
                <w:sz w:val="22"/>
                <w:szCs w:val="22"/>
              </w:rPr>
            </w:pPr>
          </w:p>
          <w:p w14:paraId="41E3183D" w14:textId="77777777" w:rsidR="005C340F" w:rsidRDefault="005C340F" w:rsidP="00B30A88">
            <w:pPr>
              <w:jc w:val="center"/>
              <w:rPr>
                <w:rFonts w:asciiTheme="minorHAnsi" w:hAnsiTheme="minorHAnsi" w:cstheme="minorHAnsi"/>
                <w:b/>
                <w:sz w:val="22"/>
                <w:szCs w:val="22"/>
              </w:rPr>
            </w:pPr>
          </w:p>
          <w:p w14:paraId="2AA1C846" w14:textId="77777777" w:rsidR="005C340F" w:rsidRDefault="005C340F" w:rsidP="00B30A88">
            <w:pPr>
              <w:jc w:val="center"/>
              <w:rPr>
                <w:rFonts w:asciiTheme="minorHAnsi" w:hAnsiTheme="minorHAnsi" w:cstheme="minorHAnsi"/>
                <w:b/>
                <w:sz w:val="22"/>
                <w:szCs w:val="22"/>
              </w:rPr>
            </w:pPr>
          </w:p>
          <w:p w14:paraId="186851F5" w14:textId="77777777" w:rsidR="00575799" w:rsidRDefault="00575799" w:rsidP="00B30A88">
            <w:pPr>
              <w:jc w:val="center"/>
              <w:rPr>
                <w:rFonts w:asciiTheme="minorHAnsi" w:hAnsiTheme="minorHAnsi" w:cstheme="minorHAnsi"/>
                <w:b/>
                <w:sz w:val="22"/>
                <w:szCs w:val="22"/>
              </w:rPr>
            </w:pPr>
          </w:p>
          <w:p w14:paraId="6D6C87E6" w14:textId="77777777" w:rsidR="00575799" w:rsidRDefault="00575799" w:rsidP="00B30A88">
            <w:pPr>
              <w:jc w:val="center"/>
              <w:rPr>
                <w:rFonts w:asciiTheme="minorHAnsi" w:hAnsiTheme="minorHAnsi" w:cstheme="minorHAnsi"/>
                <w:b/>
                <w:sz w:val="22"/>
                <w:szCs w:val="22"/>
              </w:rPr>
            </w:pPr>
          </w:p>
          <w:p w14:paraId="767918C6" w14:textId="77777777" w:rsidR="00D93C7A" w:rsidRDefault="00D93C7A" w:rsidP="00B30A88">
            <w:pPr>
              <w:jc w:val="center"/>
              <w:rPr>
                <w:rFonts w:asciiTheme="minorHAnsi" w:hAnsiTheme="minorHAnsi" w:cstheme="minorHAnsi"/>
                <w:b/>
                <w:sz w:val="22"/>
                <w:szCs w:val="22"/>
              </w:rPr>
            </w:pPr>
            <w:r>
              <w:rPr>
                <w:rFonts w:asciiTheme="minorHAnsi" w:hAnsiTheme="minorHAnsi" w:cstheme="minorHAnsi"/>
                <w:b/>
                <w:sz w:val="22"/>
                <w:szCs w:val="22"/>
              </w:rPr>
              <w:lastRenderedPageBreak/>
              <w:t>PA to the Regius Keeper</w:t>
            </w:r>
          </w:p>
          <w:p w14:paraId="22DABE9E" w14:textId="77777777" w:rsidR="00D93C7A" w:rsidRDefault="00D93C7A" w:rsidP="00B30A88">
            <w:pPr>
              <w:jc w:val="center"/>
              <w:rPr>
                <w:rFonts w:asciiTheme="minorHAnsi" w:hAnsiTheme="minorHAnsi" w:cstheme="minorHAnsi"/>
                <w:b/>
                <w:sz w:val="22"/>
                <w:szCs w:val="22"/>
              </w:rPr>
            </w:pPr>
          </w:p>
          <w:p w14:paraId="0B88FAB3" w14:textId="1EB863D6" w:rsidR="00AF61DB" w:rsidRPr="00334CF6" w:rsidRDefault="00D93C7A" w:rsidP="00B30A88">
            <w:pPr>
              <w:jc w:val="center"/>
              <w:rPr>
                <w:rFonts w:asciiTheme="minorHAnsi" w:hAnsiTheme="minorHAnsi" w:cstheme="minorHAnsi"/>
                <w:b/>
                <w:sz w:val="22"/>
                <w:szCs w:val="22"/>
              </w:rPr>
            </w:pPr>
            <w:r>
              <w:rPr>
                <w:rFonts w:asciiTheme="minorHAnsi" w:hAnsiTheme="minorHAnsi" w:cstheme="minorHAnsi"/>
                <w:b/>
                <w:sz w:val="22"/>
                <w:szCs w:val="22"/>
              </w:rPr>
              <w:t>Director of Innovation Projects</w:t>
            </w:r>
          </w:p>
        </w:tc>
      </w:tr>
      <w:bookmarkEnd w:id="3"/>
      <w:tr w:rsidR="00B47254" w:rsidRPr="0007335A" w14:paraId="11A47EA7" w14:textId="77777777" w:rsidTr="002614C8">
        <w:tblPrEx>
          <w:tblLook w:val="04A0" w:firstRow="1" w:lastRow="0" w:firstColumn="1" w:lastColumn="0" w:noHBand="0" w:noVBand="1"/>
        </w:tblPrEx>
        <w:trPr>
          <w:trHeight w:val="513"/>
        </w:trPr>
        <w:tc>
          <w:tcPr>
            <w:tcW w:w="791" w:type="dxa"/>
            <w:shd w:val="clear" w:color="auto" w:fill="auto"/>
          </w:tcPr>
          <w:p w14:paraId="16E54419" w14:textId="77777777" w:rsidR="00B47254" w:rsidRPr="009B63AE" w:rsidRDefault="00B47254" w:rsidP="00B47254">
            <w:pPr>
              <w:tabs>
                <w:tab w:val="left" w:pos="7785"/>
              </w:tabs>
              <w:rPr>
                <w:rFonts w:asciiTheme="minorHAnsi" w:hAnsiTheme="minorHAnsi" w:cstheme="minorHAnsi"/>
                <w:b/>
                <w:bCs/>
                <w:sz w:val="22"/>
                <w:szCs w:val="22"/>
              </w:rPr>
            </w:pPr>
          </w:p>
        </w:tc>
        <w:tc>
          <w:tcPr>
            <w:tcW w:w="7041" w:type="dxa"/>
            <w:shd w:val="clear" w:color="auto" w:fill="auto"/>
          </w:tcPr>
          <w:p w14:paraId="74722A60" w14:textId="43E46B02" w:rsidR="00B47254" w:rsidRPr="00CF7FFA" w:rsidRDefault="00B47254" w:rsidP="00B47254">
            <w:pPr>
              <w:tabs>
                <w:tab w:val="left" w:pos="736"/>
                <w:tab w:val="left" w:pos="7785"/>
              </w:tabs>
              <w:jc w:val="both"/>
              <w:rPr>
                <w:rFonts w:asciiTheme="minorHAnsi" w:hAnsiTheme="minorHAnsi" w:cstheme="minorHAnsi"/>
                <w:b/>
                <w:bCs/>
                <w:sz w:val="22"/>
                <w:szCs w:val="22"/>
                <w:u w:val="single"/>
              </w:rPr>
            </w:pPr>
            <w:r w:rsidRPr="00CF7FFA">
              <w:rPr>
                <w:rFonts w:asciiTheme="minorHAnsi" w:hAnsiTheme="minorHAnsi" w:cstheme="minorHAnsi"/>
                <w:b/>
                <w:bCs/>
                <w:sz w:val="22"/>
                <w:szCs w:val="22"/>
                <w:u w:val="single"/>
              </w:rPr>
              <w:t xml:space="preserve">INFORMATION ITEMS </w:t>
            </w:r>
          </w:p>
        </w:tc>
        <w:tc>
          <w:tcPr>
            <w:tcW w:w="1950" w:type="dxa"/>
          </w:tcPr>
          <w:p w14:paraId="5AD0A706" w14:textId="77777777" w:rsidR="00B47254" w:rsidRPr="00086173" w:rsidRDefault="00B47254" w:rsidP="00B47254">
            <w:pPr>
              <w:tabs>
                <w:tab w:val="left" w:pos="7785"/>
              </w:tabs>
              <w:jc w:val="center"/>
              <w:rPr>
                <w:rFonts w:asciiTheme="minorHAnsi" w:hAnsiTheme="minorHAnsi" w:cstheme="minorHAnsi"/>
                <w:b/>
                <w:sz w:val="22"/>
                <w:szCs w:val="22"/>
                <w:highlight w:val="yellow"/>
              </w:rPr>
            </w:pPr>
          </w:p>
        </w:tc>
      </w:tr>
      <w:tr w:rsidR="00B30A88" w:rsidRPr="0007335A" w14:paraId="7D819534" w14:textId="77777777" w:rsidTr="002614C8">
        <w:tblPrEx>
          <w:tblLook w:val="04A0" w:firstRow="1" w:lastRow="0" w:firstColumn="1" w:lastColumn="0" w:noHBand="0" w:noVBand="1"/>
        </w:tblPrEx>
        <w:trPr>
          <w:trHeight w:val="513"/>
        </w:trPr>
        <w:tc>
          <w:tcPr>
            <w:tcW w:w="791" w:type="dxa"/>
            <w:shd w:val="clear" w:color="auto" w:fill="auto"/>
          </w:tcPr>
          <w:p w14:paraId="07B29BF7" w14:textId="77777777" w:rsidR="00B30A88" w:rsidRDefault="00B30A88" w:rsidP="00B47254">
            <w:pPr>
              <w:tabs>
                <w:tab w:val="left" w:pos="7785"/>
              </w:tabs>
              <w:rPr>
                <w:rFonts w:asciiTheme="minorHAnsi" w:hAnsiTheme="minorHAnsi" w:cstheme="minorHAnsi"/>
                <w:b/>
                <w:bCs/>
                <w:sz w:val="22"/>
                <w:szCs w:val="22"/>
              </w:rPr>
            </w:pPr>
            <w:r w:rsidRPr="00BD56F5">
              <w:rPr>
                <w:rFonts w:asciiTheme="minorHAnsi" w:hAnsiTheme="minorHAnsi" w:cstheme="minorHAnsi"/>
                <w:b/>
                <w:bCs/>
                <w:sz w:val="22"/>
                <w:szCs w:val="22"/>
              </w:rPr>
              <w:t>1</w:t>
            </w:r>
            <w:r w:rsidR="00B70B7C" w:rsidRPr="00BD56F5">
              <w:rPr>
                <w:rFonts w:asciiTheme="minorHAnsi" w:hAnsiTheme="minorHAnsi" w:cstheme="minorHAnsi"/>
                <w:b/>
                <w:bCs/>
                <w:sz w:val="22"/>
                <w:szCs w:val="22"/>
              </w:rPr>
              <w:t>3</w:t>
            </w:r>
            <w:r w:rsidRPr="00BD56F5">
              <w:rPr>
                <w:rFonts w:asciiTheme="minorHAnsi" w:hAnsiTheme="minorHAnsi" w:cstheme="minorHAnsi"/>
                <w:b/>
                <w:bCs/>
                <w:sz w:val="22"/>
                <w:szCs w:val="22"/>
              </w:rPr>
              <w:t>.0</w:t>
            </w:r>
          </w:p>
          <w:p w14:paraId="67584F30" w14:textId="77777777" w:rsidR="002D04D8" w:rsidRDefault="002D04D8" w:rsidP="00B47254">
            <w:pPr>
              <w:tabs>
                <w:tab w:val="left" w:pos="7785"/>
              </w:tabs>
              <w:rPr>
                <w:rFonts w:asciiTheme="minorHAnsi" w:hAnsiTheme="minorHAnsi" w:cstheme="minorHAnsi"/>
                <w:b/>
                <w:bCs/>
                <w:sz w:val="22"/>
                <w:szCs w:val="22"/>
              </w:rPr>
            </w:pPr>
          </w:p>
          <w:p w14:paraId="33627330" w14:textId="77777777" w:rsidR="002D04D8" w:rsidRDefault="002D04D8" w:rsidP="00B47254">
            <w:pPr>
              <w:tabs>
                <w:tab w:val="left" w:pos="7785"/>
              </w:tabs>
              <w:rPr>
                <w:rFonts w:asciiTheme="minorHAnsi" w:hAnsiTheme="minorHAnsi" w:cstheme="minorHAnsi"/>
                <w:b/>
                <w:bCs/>
                <w:sz w:val="22"/>
                <w:szCs w:val="22"/>
              </w:rPr>
            </w:pPr>
          </w:p>
          <w:p w14:paraId="3FDB77F7" w14:textId="77777777" w:rsidR="002D04D8" w:rsidRDefault="002D04D8" w:rsidP="00B47254">
            <w:pPr>
              <w:tabs>
                <w:tab w:val="left" w:pos="7785"/>
              </w:tabs>
              <w:rPr>
                <w:rFonts w:asciiTheme="minorHAnsi" w:hAnsiTheme="minorHAnsi" w:cstheme="minorHAnsi"/>
                <w:b/>
                <w:bCs/>
                <w:sz w:val="22"/>
                <w:szCs w:val="22"/>
              </w:rPr>
            </w:pPr>
          </w:p>
          <w:p w14:paraId="54D4FABF" w14:textId="77777777" w:rsidR="002D04D8" w:rsidRDefault="002D04D8" w:rsidP="00B47254">
            <w:pPr>
              <w:tabs>
                <w:tab w:val="left" w:pos="7785"/>
              </w:tabs>
              <w:rPr>
                <w:rFonts w:asciiTheme="minorHAnsi" w:hAnsiTheme="minorHAnsi" w:cstheme="minorHAnsi"/>
                <w:b/>
                <w:bCs/>
                <w:sz w:val="22"/>
                <w:szCs w:val="22"/>
              </w:rPr>
            </w:pPr>
          </w:p>
          <w:p w14:paraId="00ACED50" w14:textId="77777777" w:rsidR="002D04D8" w:rsidRDefault="002D04D8" w:rsidP="00B47254">
            <w:pPr>
              <w:tabs>
                <w:tab w:val="left" w:pos="7785"/>
              </w:tabs>
              <w:rPr>
                <w:rFonts w:asciiTheme="minorHAnsi" w:hAnsiTheme="minorHAnsi" w:cstheme="minorHAnsi"/>
                <w:b/>
                <w:bCs/>
                <w:sz w:val="22"/>
                <w:szCs w:val="22"/>
              </w:rPr>
            </w:pPr>
          </w:p>
          <w:p w14:paraId="230F83C6" w14:textId="77777777" w:rsidR="002D04D8" w:rsidRDefault="002D04D8" w:rsidP="00B47254">
            <w:pPr>
              <w:tabs>
                <w:tab w:val="left" w:pos="7785"/>
              </w:tabs>
              <w:rPr>
                <w:rFonts w:asciiTheme="minorHAnsi" w:hAnsiTheme="minorHAnsi" w:cstheme="minorHAnsi"/>
                <w:b/>
                <w:bCs/>
                <w:sz w:val="22"/>
                <w:szCs w:val="22"/>
              </w:rPr>
            </w:pPr>
          </w:p>
          <w:p w14:paraId="7DF68B0E" w14:textId="77777777" w:rsidR="002D04D8" w:rsidRDefault="002D04D8" w:rsidP="00B47254">
            <w:pPr>
              <w:tabs>
                <w:tab w:val="left" w:pos="7785"/>
              </w:tabs>
              <w:rPr>
                <w:rFonts w:asciiTheme="minorHAnsi" w:hAnsiTheme="minorHAnsi" w:cstheme="minorHAnsi"/>
                <w:b/>
                <w:bCs/>
                <w:sz w:val="22"/>
                <w:szCs w:val="22"/>
              </w:rPr>
            </w:pPr>
          </w:p>
          <w:p w14:paraId="4FAE1762" w14:textId="77777777" w:rsidR="002D04D8" w:rsidRDefault="002D04D8" w:rsidP="00B47254">
            <w:pPr>
              <w:tabs>
                <w:tab w:val="left" w:pos="7785"/>
              </w:tabs>
              <w:rPr>
                <w:rFonts w:asciiTheme="minorHAnsi" w:hAnsiTheme="minorHAnsi" w:cstheme="minorHAnsi"/>
                <w:b/>
                <w:bCs/>
                <w:sz w:val="22"/>
                <w:szCs w:val="22"/>
              </w:rPr>
            </w:pPr>
          </w:p>
          <w:p w14:paraId="4BA0C364" w14:textId="77777777" w:rsidR="002D04D8" w:rsidRDefault="002D04D8" w:rsidP="00B47254">
            <w:pPr>
              <w:tabs>
                <w:tab w:val="left" w:pos="7785"/>
              </w:tabs>
              <w:rPr>
                <w:rFonts w:asciiTheme="minorHAnsi" w:hAnsiTheme="minorHAnsi" w:cstheme="minorHAnsi"/>
                <w:b/>
                <w:bCs/>
                <w:sz w:val="22"/>
                <w:szCs w:val="22"/>
              </w:rPr>
            </w:pPr>
          </w:p>
          <w:p w14:paraId="278DF4FB" w14:textId="77777777" w:rsidR="002D04D8" w:rsidRDefault="002D04D8" w:rsidP="00B47254">
            <w:pPr>
              <w:tabs>
                <w:tab w:val="left" w:pos="7785"/>
              </w:tabs>
              <w:rPr>
                <w:rFonts w:asciiTheme="minorHAnsi" w:hAnsiTheme="minorHAnsi" w:cstheme="minorHAnsi"/>
                <w:b/>
                <w:bCs/>
                <w:sz w:val="22"/>
                <w:szCs w:val="22"/>
              </w:rPr>
            </w:pPr>
          </w:p>
          <w:p w14:paraId="5DD432D2" w14:textId="77777777" w:rsidR="002D04D8" w:rsidRDefault="002D04D8" w:rsidP="00B47254">
            <w:pPr>
              <w:tabs>
                <w:tab w:val="left" w:pos="7785"/>
              </w:tabs>
              <w:rPr>
                <w:rFonts w:asciiTheme="minorHAnsi" w:hAnsiTheme="minorHAnsi" w:cstheme="minorHAnsi"/>
                <w:b/>
                <w:bCs/>
                <w:sz w:val="22"/>
                <w:szCs w:val="22"/>
              </w:rPr>
            </w:pPr>
          </w:p>
          <w:p w14:paraId="33CDEDC7" w14:textId="77777777" w:rsidR="002D04D8" w:rsidRDefault="002D04D8" w:rsidP="00B47254">
            <w:pPr>
              <w:tabs>
                <w:tab w:val="left" w:pos="7785"/>
              </w:tabs>
              <w:rPr>
                <w:rFonts w:asciiTheme="minorHAnsi" w:hAnsiTheme="minorHAnsi" w:cstheme="minorHAnsi"/>
                <w:b/>
                <w:bCs/>
                <w:sz w:val="22"/>
                <w:szCs w:val="22"/>
              </w:rPr>
            </w:pPr>
          </w:p>
          <w:p w14:paraId="55DC855E" w14:textId="77777777" w:rsidR="002D04D8" w:rsidRDefault="002D04D8" w:rsidP="00B47254">
            <w:pPr>
              <w:tabs>
                <w:tab w:val="left" w:pos="7785"/>
              </w:tabs>
              <w:rPr>
                <w:rFonts w:asciiTheme="minorHAnsi" w:hAnsiTheme="minorHAnsi" w:cstheme="minorHAnsi"/>
                <w:b/>
                <w:bCs/>
                <w:sz w:val="22"/>
                <w:szCs w:val="22"/>
              </w:rPr>
            </w:pPr>
          </w:p>
          <w:p w14:paraId="6A2954C8" w14:textId="77777777" w:rsidR="002D04D8" w:rsidRDefault="002D04D8" w:rsidP="00B47254">
            <w:pPr>
              <w:tabs>
                <w:tab w:val="left" w:pos="7785"/>
              </w:tabs>
              <w:rPr>
                <w:rFonts w:asciiTheme="minorHAnsi" w:hAnsiTheme="minorHAnsi" w:cstheme="minorHAnsi"/>
                <w:b/>
                <w:bCs/>
                <w:sz w:val="22"/>
                <w:szCs w:val="22"/>
              </w:rPr>
            </w:pPr>
          </w:p>
          <w:p w14:paraId="62B2255F" w14:textId="77777777" w:rsidR="002D04D8" w:rsidRDefault="002D04D8" w:rsidP="00B47254">
            <w:pPr>
              <w:tabs>
                <w:tab w:val="left" w:pos="7785"/>
              </w:tabs>
              <w:rPr>
                <w:rFonts w:asciiTheme="minorHAnsi" w:hAnsiTheme="minorHAnsi" w:cstheme="minorHAnsi"/>
                <w:b/>
                <w:bCs/>
                <w:sz w:val="22"/>
                <w:szCs w:val="22"/>
              </w:rPr>
            </w:pPr>
          </w:p>
          <w:p w14:paraId="17EF532A" w14:textId="77777777" w:rsidR="002D04D8" w:rsidRDefault="002D04D8" w:rsidP="00B47254">
            <w:pPr>
              <w:tabs>
                <w:tab w:val="left" w:pos="7785"/>
              </w:tabs>
              <w:rPr>
                <w:rFonts w:asciiTheme="minorHAnsi" w:hAnsiTheme="minorHAnsi" w:cstheme="minorHAnsi"/>
                <w:b/>
                <w:bCs/>
                <w:sz w:val="22"/>
                <w:szCs w:val="22"/>
              </w:rPr>
            </w:pPr>
          </w:p>
          <w:p w14:paraId="29FB3A18" w14:textId="77777777" w:rsidR="002D04D8" w:rsidRDefault="002D04D8" w:rsidP="00B47254">
            <w:pPr>
              <w:tabs>
                <w:tab w:val="left" w:pos="7785"/>
              </w:tabs>
              <w:rPr>
                <w:rFonts w:asciiTheme="minorHAnsi" w:hAnsiTheme="minorHAnsi" w:cstheme="minorHAnsi"/>
                <w:b/>
                <w:bCs/>
                <w:sz w:val="22"/>
                <w:szCs w:val="22"/>
              </w:rPr>
            </w:pPr>
          </w:p>
          <w:p w14:paraId="12A7E6D6" w14:textId="77777777" w:rsidR="002D04D8" w:rsidRDefault="002D04D8" w:rsidP="00B47254">
            <w:pPr>
              <w:tabs>
                <w:tab w:val="left" w:pos="7785"/>
              </w:tabs>
              <w:rPr>
                <w:rFonts w:asciiTheme="minorHAnsi" w:hAnsiTheme="minorHAnsi" w:cstheme="minorHAnsi"/>
                <w:b/>
                <w:bCs/>
                <w:sz w:val="22"/>
                <w:szCs w:val="22"/>
              </w:rPr>
            </w:pPr>
          </w:p>
          <w:p w14:paraId="57407A19" w14:textId="77777777" w:rsidR="002D04D8" w:rsidRDefault="002D04D8" w:rsidP="00B47254">
            <w:pPr>
              <w:tabs>
                <w:tab w:val="left" w:pos="7785"/>
              </w:tabs>
              <w:rPr>
                <w:rFonts w:asciiTheme="minorHAnsi" w:hAnsiTheme="minorHAnsi" w:cstheme="minorHAnsi"/>
                <w:b/>
                <w:bCs/>
                <w:sz w:val="22"/>
                <w:szCs w:val="22"/>
              </w:rPr>
            </w:pPr>
          </w:p>
          <w:p w14:paraId="08623272" w14:textId="77777777" w:rsidR="002D04D8" w:rsidRDefault="002D04D8" w:rsidP="00B47254">
            <w:pPr>
              <w:tabs>
                <w:tab w:val="left" w:pos="7785"/>
              </w:tabs>
              <w:rPr>
                <w:rFonts w:asciiTheme="minorHAnsi" w:hAnsiTheme="minorHAnsi" w:cstheme="minorHAnsi"/>
                <w:b/>
                <w:bCs/>
                <w:sz w:val="22"/>
                <w:szCs w:val="22"/>
              </w:rPr>
            </w:pPr>
          </w:p>
          <w:p w14:paraId="7FA8AA3C" w14:textId="77777777" w:rsidR="002D04D8" w:rsidRDefault="002D04D8" w:rsidP="00B47254">
            <w:pPr>
              <w:tabs>
                <w:tab w:val="left" w:pos="7785"/>
              </w:tabs>
              <w:rPr>
                <w:rFonts w:asciiTheme="minorHAnsi" w:hAnsiTheme="minorHAnsi" w:cstheme="minorHAnsi"/>
                <w:b/>
                <w:bCs/>
                <w:sz w:val="22"/>
                <w:szCs w:val="22"/>
              </w:rPr>
            </w:pPr>
          </w:p>
          <w:p w14:paraId="77AEAEF4" w14:textId="77777777" w:rsidR="00CD7E74" w:rsidRDefault="00CD7E74" w:rsidP="00B47254">
            <w:pPr>
              <w:tabs>
                <w:tab w:val="left" w:pos="7785"/>
              </w:tabs>
              <w:rPr>
                <w:rFonts w:asciiTheme="minorHAnsi" w:hAnsiTheme="minorHAnsi" w:cstheme="minorHAnsi"/>
                <w:b/>
                <w:bCs/>
                <w:sz w:val="22"/>
                <w:szCs w:val="22"/>
              </w:rPr>
            </w:pPr>
          </w:p>
          <w:p w14:paraId="159049DC" w14:textId="77777777" w:rsidR="00CD7E74" w:rsidRDefault="00CD7E74" w:rsidP="00B47254">
            <w:pPr>
              <w:tabs>
                <w:tab w:val="left" w:pos="7785"/>
              </w:tabs>
              <w:rPr>
                <w:rFonts w:asciiTheme="minorHAnsi" w:hAnsiTheme="minorHAnsi" w:cstheme="minorHAnsi"/>
                <w:b/>
                <w:bCs/>
                <w:sz w:val="22"/>
                <w:szCs w:val="22"/>
              </w:rPr>
            </w:pPr>
          </w:p>
          <w:p w14:paraId="2E20E0C5" w14:textId="77777777" w:rsidR="00CD7E74" w:rsidRDefault="00CD7E74" w:rsidP="00B47254">
            <w:pPr>
              <w:tabs>
                <w:tab w:val="left" w:pos="7785"/>
              </w:tabs>
              <w:rPr>
                <w:rFonts w:asciiTheme="minorHAnsi" w:hAnsiTheme="minorHAnsi" w:cstheme="minorHAnsi"/>
                <w:b/>
                <w:bCs/>
                <w:sz w:val="22"/>
                <w:szCs w:val="22"/>
              </w:rPr>
            </w:pPr>
          </w:p>
          <w:p w14:paraId="4B829F32" w14:textId="77777777" w:rsidR="002D04D8" w:rsidRDefault="002D04D8" w:rsidP="00B47254">
            <w:pPr>
              <w:tabs>
                <w:tab w:val="left" w:pos="7785"/>
              </w:tabs>
              <w:rPr>
                <w:rFonts w:asciiTheme="minorHAnsi" w:hAnsiTheme="minorHAnsi" w:cstheme="minorHAnsi"/>
                <w:b/>
                <w:bCs/>
                <w:sz w:val="22"/>
                <w:szCs w:val="22"/>
              </w:rPr>
            </w:pPr>
          </w:p>
          <w:p w14:paraId="0EA5BDC3" w14:textId="77777777" w:rsidR="002D04D8" w:rsidRDefault="002D04D8" w:rsidP="00B47254">
            <w:pPr>
              <w:tabs>
                <w:tab w:val="left" w:pos="7785"/>
              </w:tabs>
              <w:rPr>
                <w:rFonts w:asciiTheme="minorHAnsi" w:hAnsiTheme="minorHAnsi" w:cstheme="minorHAnsi"/>
                <w:sz w:val="22"/>
                <w:szCs w:val="22"/>
              </w:rPr>
            </w:pPr>
            <w:r>
              <w:rPr>
                <w:rFonts w:asciiTheme="minorHAnsi" w:hAnsiTheme="minorHAnsi" w:cstheme="minorHAnsi"/>
                <w:sz w:val="22"/>
                <w:szCs w:val="22"/>
              </w:rPr>
              <w:t>13.1</w:t>
            </w:r>
          </w:p>
          <w:p w14:paraId="15AF2BF1" w14:textId="77777777" w:rsidR="002D04D8" w:rsidRDefault="002D04D8" w:rsidP="00B47254">
            <w:pPr>
              <w:tabs>
                <w:tab w:val="left" w:pos="7785"/>
              </w:tabs>
              <w:rPr>
                <w:rFonts w:asciiTheme="minorHAnsi" w:hAnsiTheme="minorHAnsi" w:cstheme="minorHAnsi"/>
                <w:sz w:val="22"/>
                <w:szCs w:val="22"/>
              </w:rPr>
            </w:pPr>
          </w:p>
          <w:p w14:paraId="28E99049" w14:textId="77777777" w:rsidR="002D04D8" w:rsidRDefault="002D04D8" w:rsidP="00B47254">
            <w:pPr>
              <w:tabs>
                <w:tab w:val="left" w:pos="7785"/>
              </w:tabs>
              <w:rPr>
                <w:rFonts w:asciiTheme="minorHAnsi" w:hAnsiTheme="minorHAnsi" w:cstheme="minorHAnsi"/>
                <w:sz w:val="22"/>
                <w:szCs w:val="22"/>
              </w:rPr>
            </w:pPr>
          </w:p>
          <w:p w14:paraId="77C3A03B" w14:textId="77777777" w:rsidR="002D04D8" w:rsidRDefault="002D04D8" w:rsidP="00B47254">
            <w:pPr>
              <w:tabs>
                <w:tab w:val="left" w:pos="7785"/>
              </w:tabs>
              <w:rPr>
                <w:rFonts w:asciiTheme="minorHAnsi" w:hAnsiTheme="minorHAnsi" w:cstheme="minorHAnsi"/>
                <w:sz w:val="22"/>
                <w:szCs w:val="22"/>
              </w:rPr>
            </w:pPr>
          </w:p>
          <w:p w14:paraId="524A99DA" w14:textId="77777777" w:rsidR="002D04D8" w:rsidRDefault="002D04D8" w:rsidP="00B47254">
            <w:pPr>
              <w:tabs>
                <w:tab w:val="left" w:pos="7785"/>
              </w:tabs>
              <w:rPr>
                <w:rFonts w:asciiTheme="minorHAnsi" w:hAnsiTheme="minorHAnsi" w:cstheme="minorHAnsi"/>
                <w:sz w:val="22"/>
                <w:szCs w:val="22"/>
              </w:rPr>
            </w:pPr>
          </w:p>
          <w:p w14:paraId="176853B6" w14:textId="787CA7E9" w:rsidR="002D04D8" w:rsidRPr="002D04D8" w:rsidRDefault="002D04D8" w:rsidP="00B47254">
            <w:pPr>
              <w:tabs>
                <w:tab w:val="left" w:pos="7785"/>
              </w:tabs>
              <w:rPr>
                <w:rFonts w:asciiTheme="minorHAnsi" w:hAnsiTheme="minorHAnsi" w:cstheme="minorHAnsi"/>
                <w:sz w:val="22"/>
                <w:szCs w:val="22"/>
              </w:rPr>
            </w:pPr>
            <w:r>
              <w:rPr>
                <w:rFonts w:asciiTheme="minorHAnsi" w:hAnsiTheme="minorHAnsi" w:cstheme="minorHAnsi"/>
                <w:sz w:val="22"/>
                <w:szCs w:val="22"/>
              </w:rPr>
              <w:t>13.2</w:t>
            </w:r>
          </w:p>
        </w:tc>
        <w:tc>
          <w:tcPr>
            <w:tcW w:w="7041" w:type="dxa"/>
            <w:shd w:val="clear" w:color="auto" w:fill="auto"/>
          </w:tcPr>
          <w:p w14:paraId="77F93D45" w14:textId="3C747D9C" w:rsidR="00B30A88" w:rsidRPr="00BD56F5" w:rsidRDefault="00B30A88" w:rsidP="00B30A88">
            <w:pPr>
              <w:jc w:val="both"/>
              <w:rPr>
                <w:rFonts w:ascii="Calibri" w:hAnsi="Calibri" w:cs="Calibri"/>
                <w:b/>
                <w:bCs/>
                <w:sz w:val="22"/>
                <w:szCs w:val="22"/>
                <w:u w:val="single"/>
              </w:rPr>
            </w:pPr>
            <w:r w:rsidRPr="00BD56F5">
              <w:rPr>
                <w:rFonts w:ascii="Calibri" w:hAnsi="Calibri" w:cs="Calibri"/>
                <w:b/>
                <w:bCs/>
                <w:sz w:val="22"/>
                <w:szCs w:val="22"/>
                <w:u w:val="single"/>
              </w:rPr>
              <w:t xml:space="preserve">Cyber </w:t>
            </w:r>
            <w:r w:rsidR="00AC5430">
              <w:rPr>
                <w:rFonts w:ascii="Calibri" w:hAnsi="Calibri" w:cs="Calibri"/>
                <w:b/>
                <w:bCs/>
                <w:sz w:val="22"/>
                <w:szCs w:val="22"/>
                <w:u w:val="single"/>
              </w:rPr>
              <w:t>Security</w:t>
            </w:r>
            <w:r w:rsidR="00AC5430" w:rsidRPr="00BD56F5">
              <w:rPr>
                <w:rFonts w:ascii="Calibri" w:hAnsi="Calibri" w:cs="Calibri"/>
                <w:b/>
                <w:bCs/>
                <w:sz w:val="22"/>
                <w:szCs w:val="22"/>
                <w:u w:val="single"/>
              </w:rPr>
              <w:t xml:space="preserve"> </w:t>
            </w:r>
            <w:r w:rsidRPr="00BD56F5">
              <w:rPr>
                <w:rFonts w:ascii="Calibri" w:hAnsi="Calibri" w:cs="Calibri"/>
                <w:b/>
                <w:bCs/>
                <w:sz w:val="22"/>
                <w:szCs w:val="22"/>
                <w:u w:val="single"/>
              </w:rPr>
              <w:t>Assessment Summary</w:t>
            </w:r>
          </w:p>
          <w:p w14:paraId="58143B48" w14:textId="77777777" w:rsidR="00B30A88" w:rsidRPr="00BD56F5" w:rsidRDefault="00B30A88" w:rsidP="00B30A88">
            <w:pPr>
              <w:jc w:val="both"/>
              <w:rPr>
                <w:rFonts w:ascii="Calibri" w:hAnsi="Calibri" w:cs="Calibri"/>
                <w:b/>
                <w:bCs/>
                <w:sz w:val="22"/>
                <w:szCs w:val="22"/>
                <w:u w:val="single"/>
              </w:rPr>
            </w:pPr>
          </w:p>
          <w:p w14:paraId="773B60A5" w14:textId="1DA2FA27" w:rsidR="005C340F" w:rsidRDefault="00B876C9" w:rsidP="00B30A88">
            <w:pPr>
              <w:jc w:val="both"/>
              <w:rPr>
                <w:rFonts w:ascii="Calibri" w:hAnsi="Calibri" w:cs="Calibri"/>
                <w:sz w:val="22"/>
                <w:szCs w:val="22"/>
              </w:rPr>
            </w:pPr>
            <w:r>
              <w:rPr>
                <w:rFonts w:ascii="Calibri" w:hAnsi="Calibri" w:cs="Calibri"/>
                <w:sz w:val="22"/>
                <w:szCs w:val="22"/>
              </w:rPr>
              <w:t xml:space="preserve">It was noted that cyber security was </w:t>
            </w:r>
            <w:r w:rsidR="005C340F">
              <w:rPr>
                <w:rFonts w:ascii="Calibri" w:hAnsi="Calibri" w:cs="Calibri"/>
                <w:sz w:val="22"/>
                <w:szCs w:val="22"/>
              </w:rPr>
              <w:t>everyone’s responsibility</w:t>
            </w:r>
            <w:r>
              <w:rPr>
                <w:rFonts w:ascii="Calibri" w:hAnsi="Calibri" w:cs="Calibri"/>
                <w:sz w:val="22"/>
                <w:szCs w:val="22"/>
              </w:rPr>
              <w:t xml:space="preserve"> and t</w:t>
            </w:r>
            <w:r w:rsidR="00390A48" w:rsidRPr="00BD56F5">
              <w:rPr>
                <w:rFonts w:ascii="Calibri" w:hAnsi="Calibri" w:cs="Calibri"/>
                <w:sz w:val="22"/>
                <w:szCs w:val="22"/>
              </w:rPr>
              <w:t>he Director of Resources and Planning and Head of Estates and Technology Services</w:t>
            </w:r>
            <w:r w:rsidR="00BD56F5">
              <w:rPr>
                <w:rFonts w:ascii="Calibri" w:hAnsi="Calibri" w:cs="Calibri"/>
                <w:sz w:val="22"/>
                <w:szCs w:val="22"/>
              </w:rPr>
              <w:t xml:space="preserve"> presented a paper on the summary findings of an assessment carried out in February 2024.</w:t>
            </w:r>
          </w:p>
          <w:p w14:paraId="3F0EE739" w14:textId="77777777" w:rsidR="005C340F" w:rsidRDefault="005C340F" w:rsidP="00B30A88">
            <w:pPr>
              <w:jc w:val="both"/>
              <w:rPr>
                <w:rFonts w:ascii="Calibri" w:hAnsi="Calibri" w:cs="Calibri"/>
                <w:sz w:val="22"/>
                <w:szCs w:val="22"/>
              </w:rPr>
            </w:pPr>
          </w:p>
          <w:p w14:paraId="66489BFA" w14:textId="20504EBB" w:rsidR="005C340F" w:rsidRDefault="00BD56F5" w:rsidP="00B30A88">
            <w:pPr>
              <w:jc w:val="both"/>
              <w:rPr>
                <w:rFonts w:ascii="Calibri" w:hAnsi="Calibri" w:cs="Calibri"/>
                <w:sz w:val="22"/>
                <w:szCs w:val="22"/>
              </w:rPr>
            </w:pPr>
            <w:r>
              <w:rPr>
                <w:rFonts w:ascii="Calibri" w:hAnsi="Calibri" w:cs="Calibri"/>
                <w:sz w:val="22"/>
                <w:szCs w:val="22"/>
              </w:rPr>
              <w:t>The Head of Estates and Technology Services advised that work</w:t>
            </w:r>
            <w:r w:rsidR="00CB23E7" w:rsidRPr="00BD56F5">
              <w:rPr>
                <w:rFonts w:ascii="Calibri" w:hAnsi="Calibri" w:cs="Calibri"/>
                <w:sz w:val="22"/>
                <w:szCs w:val="22"/>
              </w:rPr>
              <w:t xml:space="preserve"> on </w:t>
            </w:r>
            <w:r>
              <w:rPr>
                <w:rFonts w:ascii="Calibri" w:hAnsi="Calibri" w:cs="Calibri"/>
                <w:sz w:val="22"/>
                <w:szCs w:val="22"/>
              </w:rPr>
              <w:t xml:space="preserve">the </w:t>
            </w:r>
            <w:r w:rsidR="005C340F">
              <w:rPr>
                <w:rFonts w:ascii="Calibri" w:hAnsi="Calibri" w:cs="Calibri"/>
                <w:sz w:val="22"/>
                <w:szCs w:val="22"/>
              </w:rPr>
              <w:t xml:space="preserve">replacement </w:t>
            </w:r>
            <w:r w:rsidR="00CB23E7" w:rsidRPr="00BD56F5">
              <w:rPr>
                <w:rFonts w:ascii="Calibri" w:hAnsi="Calibri" w:cs="Calibri"/>
                <w:sz w:val="22"/>
                <w:szCs w:val="22"/>
              </w:rPr>
              <w:t>telephone system</w:t>
            </w:r>
            <w:r>
              <w:rPr>
                <w:rFonts w:ascii="Calibri" w:hAnsi="Calibri" w:cs="Calibri"/>
                <w:sz w:val="22"/>
                <w:szCs w:val="22"/>
              </w:rPr>
              <w:t xml:space="preserve">  had been</w:t>
            </w:r>
            <w:r w:rsidR="00CB23E7" w:rsidRPr="00BD56F5">
              <w:rPr>
                <w:rFonts w:ascii="Calibri" w:hAnsi="Calibri" w:cs="Calibri"/>
                <w:sz w:val="22"/>
                <w:szCs w:val="22"/>
              </w:rPr>
              <w:t xml:space="preserve"> complete</w:t>
            </w:r>
            <w:r w:rsidR="005C340F">
              <w:rPr>
                <w:rFonts w:ascii="Calibri" w:hAnsi="Calibri" w:cs="Calibri"/>
                <w:sz w:val="22"/>
                <w:szCs w:val="22"/>
              </w:rPr>
              <w:t xml:space="preserve">d; </w:t>
            </w:r>
            <w:r w:rsidR="00CB23E7" w:rsidRPr="00BD56F5">
              <w:rPr>
                <w:rFonts w:ascii="Calibri" w:hAnsi="Calibri" w:cs="Calibri"/>
                <w:sz w:val="22"/>
                <w:szCs w:val="22"/>
              </w:rPr>
              <w:t xml:space="preserve"> hardware for </w:t>
            </w:r>
            <w:r>
              <w:rPr>
                <w:rFonts w:ascii="Calibri" w:hAnsi="Calibri" w:cs="Calibri"/>
                <w:sz w:val="22"/>
                <w:szCs w:val="22"/>
              </w:rPr>
              <w:t xml:space="preserve">a </w:t>
            </w:r>
            <w:r w:rsidRPr="00BD56F5">
              <w:rPr>
                <w:rFonts w:ascii="Calibri" w:hAnsi="Calibri" w:cs="Calibri"/>
                <w:sz w:val="22"/>
                <w:szCs w:val="22"/>
              </w:rPr>
              <w:t>back-up</w:t>
            </w:r>
            <w:r w:rsidR="00CB23E7" w:rsidRPr="00BD56F5">
              <w:rPr>
                <w:rFonts w:ascii="Calibri" w:hAnsi="Calibri" w:cs="Calibri"/>
                <w:sz w:val="22"/>
                <w:szCs w:val="22"/>
              </w:rPr>
              <w:t xml:space="preserve"> system </w:t>
            </w:r>
            <w:r w:rsidR="002D04D8">
              <w:rPr>
                <w:rFonts w:ascii="Calibri" w:hAnsi="Calibri" w:cs="Calibri"/>
                <w:sz w:val="22"/>
                <w:szCs w:val="22"/>
              </w:rPr>
              <w:t>had been</w:t>
            </w:r>
            <w:r w:rsidR="00CB23E7" w:rsidRPr="00BD56F5">
              <w:rPr>
                <w:rFonts w:ascii="Calibri" w:hAnsi="Calibri" w:cs="Calibri"/>
                <w:sz w:val="22"/>
                <w:szCs w:val="22"/>
              </w:rPr>
              <w:t xml:space="preserve"> installed</w:t>
            </w:r>
            <w:r w:rsidR="005C340F">
              <w:rPr>
                <w:rFonts w:ascii="Calibri" w:hAnsi="Calibri" w:cs="Calibri"/>
                <w:sz w:val="22"/>
                <w:szCs w:val="22"/>
              </w:rPr>
              <w:t>;</w:t>
            </w:r>
            <w:r w:rsidR="00CB23E7" w:rsidRPr="00BD56F5">
              <w:rPr>
                <w:rFonts w:ascii="Calibri" w:hAnsi="Calibri" w:cs="Calibri"/>
                <w:sz w:val="22"/>
                <w:szCs w:val="22"/>
              </w:rPr>
              <w:t xml:space="preserve"> engage</w:t>
            </w:r>
            <w:r w:rsidR="00B876C9">
              <w:rPr>
                <w:rFonts w:ascii="Calibri" w:hAnsi="Calibri" w:cs="Calibri"/>
                <w:sz w:val="22"/>
                <w:szCs w:val="22"/>
              </w:rPr>
              <w:t>ment</w:t>
            </w:r>
            <w:r>
              <w:rPr>
                <w:rFonts w:ascii="Calibri" w:hAnsi="Calibri" w:cs="Calibri"/>
                <w:sz w:val="22"/>
                <w:szCs w:val="22"/>
              </w:rPr>
              <w:t xml:space="preserve"> with </w:t>
            </w:r>
            <w:r w:rsidR="00CB23E7" w:rsidRPr="00BD56F5">
              <w:rPr>
                <w:rFonts w:ascii="Calibri" w:hAnsi="Calibri" w:cs="Calibri"/>
                <w:sz w:val="22"/>
                <w:szCs w:val="22"/>
              </w:rPr>
              <w:t>internal stakeholders</w:t>
            </w:r>
            <w:r w:rsidR="007E7E26">
              <w:rPr>
                <w:rFonts w:ascii="Calibri" w:hAnsi="Calibri" w:cs="Calibri"/>
                <w:sz w:val="22"/>
                <w:szCs w:val="22"/>
              </w:rPr>
              <w:t xml:space="preserve"> </w:t>
            </w:r>
            <w:r w:rsidR="00B876C9">
              <w:rPr>
                <w:rFonts w:ascii="Calibri" w:hAnsi="Calibri" w:cs="Calibri"/>
                <w:sz w:val="22"/>
                <w:szCs w:val="22"/>
              </w:rPr>
              <w:t>had been undertaken,</w:t>
            </w:r>
            <w:r w:rsidR="005C340F">
              <w:rPr>
                <w:rFonts w:ascii="Calibri" w:hAnsi="Calibri" w:cs="Calibri"/>
                <w:sz w:val="22"/>
                <w:szCs w:val="22"/>
              </w:rPr>
              <w:t xml:space="preserve"> and work was ongoing on </w:t>
            </w:r>
            <w:r w:rsidR="00B876C9">
              <w:rPr>
                <w:rFonts w:ascii="Calibri" w:hAnsi="Calibri" w:cs="Calibri"/>
                <w:sz w:val="22"/>
                <w:szCs w:val="22"/>
              </w:rPr>
              <w:t xml:space="preserve"> </w:t>
            </w:r>
            <w:r w:rsidR="007E7E26">
              <w:rPr>
                <w:rFonts w:ascii="Calibri" w:hAnsi="Calibri" w:cs="Calibri"/>
                <w:sz w:val="22"/>
                <w:szCs w:val="22"/>
              </w:rPr>
              <w:t>consider</w:t>
            </w:r>
            <w:r w:rsidR="00B876C9">
              <w:rPr>
                <w:rFonts w:ascii="Calibri" w:hAnsi="Calibri" w:cs="Calibri"/>
                <w:sz w:val="22"/>
                <w:szCs w:val="22"/>
              </w:rPr>
              <w:t xml:space="preserve">ation </w:t>
            </w:r>
            <w:r w:rsidR="005C340F">
              <w:rPr>
                <w:rFonts w:ascii="Calibri" w:hAnsi="Calibri" w:cs="Calibri"/>
                <w:sz w:val="22"/>
                <w:szCs w:val="22"/>
              </w:rPr>
              <w:t xml:space="preserve">of </w:t>
            </w:r>
            <w:r w:rsidR="007E7E26">
              <w:rPr>
                <w:rFonts w:ascii="Calibri" w:hAnsi="Calibri" w:cs="Calibri"/>
                <w:sz w:val="22"/>
                <w:szCs w:val="22"/>
              </w:rPr>
              <w:t>the</w:t>
            </w:r>
            <w:r w:rsidR="00CB23E7" w:rsidRPr="00BD56F5">
              <w:rPr>
                <w:rFonts w:ascii="Calibri" w:hAnsi="Calibri" w:cs="Calibri"/>
                <w:sz w:val="22"/>
                <w:szCs w:val="22"/>
              </w:rPr>
              <w:t xml:space="preserve"> life</w:t>
            </w:r>
            <w:r w:rsidR="002D04D8">
              <w:rPr>
                <w:rFonts w:ascii="Calibri" w:hAnsi="Calibri" w:cs="Calibri"/>
                <w:sz w:val="22"/>
                <w:szCs w:val="22"/>
              </w:rPr>
              <w:t xml:space="preserve"> </w:t>
            </w:r>
            <w:r w:rsidR="00CB23E7" w:rsidRPr="00BD56F5">
              <w:rPr>
                <w:rFonts w:ascii="Calibri" w:hAnsi="Calibri" w:cs="Calibri"/>
                <w:sz w:val="22"/>
                <w:szCs w:val="22"/>
              </w:rPr>
              <w:t>cycle of systems</w:t>
            </w:r>
            <w:r w:rsidR="00626823" w:rsidRPr="00BD56F5">
              <w:rPr>
                <w:rFonts w:ascii="Calibri" w:hAnsi="Calibri" w:cs="Calibri"/>
                <w:sz w:val="22"/>
                <w:szCs w:val="22"/>
              </w:rPr>
              <w:t>,</w:t>
            </w:r>
            <w:r w:rsidR="00B876C9">
              <w:rPr>
                <w:rFonts w:ascii="Calibri" w:hAnsi="Calibri" w:cs="Calibri"/>
                <w:sz w:val="22"/>
                <w:szCs w:val="22"/>
              </w:rPr>
              <w:t xml:space="preserve"> preparation of </w:t>
            </w:r>
            <w:r w:rsidR="007E7E26">
              <w:rPr>
                <w:rFonts w:ascii="Calibri" w:hAnsi="Calibri" w:cs="Calibri"/>
                <w:sz w:val="22"/>
                <w:szCs w:val="22"/>
              </w:rPr>
              <w:t xml:space="preserve">a </w:t>
            </w:r>
            <w:r w:rsidR="00626823" w:rsidRPr="00BD56F5">
              <w:rPr>
                <w:rFonts w:ascii="Calibri" w:hAnsi="Calibri" w:cs="Calibri"/>
                <w:sz w:val="22"/>
                <w:szCs w:val="22"/>
              </w:rPr>
              <w:t xml:space="preserve">cost plan </w:t>
            </w:r>
            <w:r w:rsidR="007E7E26">
              <w:rPr>
                <w:rFonts w:ascii="Calibri" w:hAnsi="Calibri" w:cs="Calibri"/>
                <w:sz w:val="22"/>
                <w:szCs w:val="22"/>
              </w:rPr>
              <w:t>and a f</w:t>
            </w:r>
            <w:r w:rsidR="00626823" w:rsidRPr="00BD56F5">
              <w:rPr>
                <w:rFonts w:ascii="Calibri" w:hAnsi="Calibri" w:cs="Calibri"/>
                <w:sz w:val="22"/>
                <w:szCs w:val="22"/>
              </w:rPr>
              <w:t xml:space="preserve">ocus on </w:t>
            </w:r>
            <w:r w:rsidR="00B876C9">
              <w:rPr>
                <w:rFonts w:ascii="Calibri" w:hAnsi="Calibri" w:cs="Calibri"/>
                <w:sz w:val="22"/>
                <w:szCs w:val="22"/>
              </w:rPr>
              <w:t xml:space="preserve">the </w:t>
            </w:r>
            <w:r w:rsidR="00626823" w:rsidRPr="00BD56F5">
              <w:rPr>
                <w:rFonts w:ascii="Calibri" w:hAnsi="Calibri" w:cs="Calibri"/>
                <w:sz w:val="22"/>
                <w:szCs w:val="22"/>
              </w:rPr>
              <w:t>internal management of systems</w:t>
            </w:r>
            <w:r w:rsidR="00D93940" w:rsidRPr="00BD56F5">
              <w:rPr>
                <w:rFonts w:ascii="Calibri" w:hAnsi="Calibri" w:cs="Calibri"/>
                <w:sz w:val="22"/>
                <w:szCs w:val="22"/>
              </w:rPr>
              <w:t xml:space="preserve">. </w:t>
            </w:r>
          </w:p>
          <w:p w14:paraId="57D5BF52" w14:textId="77777777" w:rsidR="005C340F" w:rsidRDefault="005C340F" w:rsidP="00B30A88">
            <w:pPr>
              <w:jc w:val="both"/>
              <w:rPr>
                <w:rFonts w:ascii="Calibri" w:hAnsi="Calibri" w:cs="Calibri"/>
                <w:sz w:val="22"/>
                <w:szCs w:val="22"/>
              </w:rPr>
            </w:pPr>
          </w:p>
          <w:p w14:paraId="0B813DD3" w14:textId="52D11E73" w:rsidR="001C37EB" w:rsidRDefault="001C37EB" w:rsidP="00B30A88">
            <w:pPr>
              <w:jc w:val="both"/>
              <w:rPr>
                <w:rFonts w:ascii="Calibri" w:hAnsi="Calibri" w:cs="Calibri"/>
                <w:sz w:val="22"/>
                <w:szCs w:val="22"/>
              </w:rPr>
            </w:pPr>
            <w:r>
              <w:rPr>
                <w:rFonts w:ascii="Calibri" w:hAnsi="Calibri" w:cs="Calibri"/>
                <w:sz w:val="22"/>
                <w:szCs w:val="22"/>
              </w:rPr>
              <w:t xml:space="preserve">The Board of Trustees </w:t>
            </w:r>
            <w:r w:rsidR="002D04D8">
              <w:rPr>
                <w:rFonts w:ascii="Calibri" w:hAnsi="Calibri" w:cs="Calibri"/>
                <w:sz w:val="22"/>
                <w:szCs w:val="22"/>
              </w:rPr>
              <w:t>recalled</w:t>
            </w:r>
            <w:r>
              <w:rPr>
                <w:rFonts w:ascii="Calibri" w:hAnsi="Calibri" w:cs="Calibri"/>
                <w:sz w:val="22"/>
                <w:szCs w:val="22"/>
              </w:rPr>
              <w:t xml:space="preserve"> that a </w:t>
            </w:r>
            <w:r w:rsidR="00D93940" w:rsidRPr="00BD56F5">
              <w:rPr>
                <w:rFonts w:ascii="Calibri" w:hAnsi="Calibri" w:cs="Calibri"/>
                <w:sz w:val="22"/>
                <w:szCs w:val="22"/>
              </w:rPr>
              <w:t xml:space="preserve">Cyber Security Audit </w:t>
            </w:r>
            <w:r>
              <w:rPr>
                <w:rFonts w:ascii="Calibri" w:hAnsi="Calibri" w:cs="Calibri"/>
                <w:sz w:val="22"/>
                <w:szCs w:val="22"/>
              </w:rPr>
              <w:t xml:space="preserve">had been undertaken previously and </w:t>
            </w:r>
            <w:r w:rsidR="00B876C9">
              <w:rPr>
                <w:rFonts w:ascii="Calibri" w:hAnsi="Calibri" w:cs="Calibri"/>
                <w:sz w:val="22"/>
                <w:szCs w:val="22"/>
              </w:rPr>
              <w:t xml:space="preserve">noted that </w:t>
            </w:r>
            <w:r w:rsidR="00A84ADA" w:rsidRPr="00BD56F5">
              <w:rPr>
                <w:rFonts w:ascii="Calibri" w:hAnsi="Calibri" w:cs="Calibri"/>
                <w:sz w:val="22"/>
                <w:szCs w:val="22"/>
              </w:rPr>
              <w:t xml:space="preserve">some </w:t>
            </w:r>
            <w:r>
              <w:rPr>
                <w:rFonts w:ascii="Calibri" w:hAnsi="Calibri" w:cs="Calibri"/>
                <w:sz w:val="22"/>
                <w:szCs w:val="22"/>
              </w:rPr>
              <w:t xml:space="preserve">of the </w:t>
            </w:r>
            <w:r w:rsidR="00A84ADA" w:rsidRPr="00BD56F5">
              <w:rPr>
                <w:rFonts w:ascii="Calibri" w:hAnsi="Calibri" w:cs="Calibri"/>
                <w:sz w:val="22"/>
                <w:szCs w:val="22"/>
              </w:rPr>
              <w:t xml:space="preserve">recommendations </w:t>
            </w:r>
            <w:r>
              <w:rPr>
                <w:rFonts w:ascii="Calibri" w:hAnsi="Calibri" w:cs="Calibri"/>
                <w:sz w:val="22"/>
                <w:szCs w:val="22"/>
              </w:rPr>
              <w:t>were still outstanding and r</w:t>
            </w:r>
            <w:r w:rsidR="00C032C1" w:rsidRPr="00BD56F5">
              <w:rPr>
                <w:rFonts w:ascii="Calibri" w:hAnsi="Calibri" w:cs="Calibri"/>
                <w:sz w:val="22"/>
                <w:szCs w:val="22"/>
              </w:rPr>
              <w:t>equire</w:t>
            </w:r>
            <w:r>
              <w:rPr>
                <w:rFonts w:ascii="Calibri" w:hAnsi="Calibri" w:cs="Calibri"/>
                <w:sz w:val="22"/>
                <w:szCs w:val="22"/>
              </w:rPr>
              <w:t>d</w:t>
            </w:r>
            <w:r w:rsidR="00C032C1" w:rsidRPr="00BD56F5">
              <w:rPr>
                <w:rFonts w:ascii="Calibri" w:hAnsi="Calibri" w:cs="Calibri"/>
                <w:sz w:val="22"/>
                <w:szCs w:val="22"/>
              </w:rPr>
              <w:t xml:space="preserve"> capital investment.</w:t>
            </w:r>
            <w:r>
              <w:rPr>
                <w:rFonts w:ascii="Calibri" w:hAnsi="Calibri" w:cs="Calibri"/>
                <w:sz w:val="22"/>
                <w:szCs w:val="22"/>
              </w:rPr>
              <w:t xml:space="preserve"> The Head of Estates and Technology Services </w:t>
            </w:r>
            <w:r w:rsidR="005C340F">
              <w:rPr>
                <w:rFonts w:ascii="Calibri" w:hAnsi="Calibri" w:cs="Calibri"/>
                <w:sz w:val="22"/>
                <w:szCs w:val="22"/>
              </w:rPr>
              <w:t>was addressing</w:t>
            </w:r>
            <w:r>
              <w:rPr>
                <w:rFonts w:ascii="Calibri" w:hAnsi="Calibri" w:cs="Calibri"/>
                <w:sz w:val="22"/>
                <w:szCs w:val="22"/>
              </w:rPr>
              <w:t xml:space="preserve"> </w:t>
            </w:r>
            <w:r w:rsidR="005C340F">
              <w:rPr>
                <w:rFonts w:ascii="Calibri" w:hAnsi="Calibri" w:cs="Calibri"/>
                <w:sz w:val="22"/>
                <w:szCs w:val="22"/>
              </w:rPr>
              <w:t>these</w:t>
            </w:r>
            <w:r w:rsidR="00C032C1" w:rsidRPr="00BD56F5">
              <w:rPr>
                <w:rFonts w:ascii="Calibri" w:hAnsi="Calibri" w:cs="Calibri"/>
                <w:sz w:val="22"/>
                <w:szCs w:val="22"/>
              </w:rPr>
              <w:t xml:space="preserve"> actions </w:t>
            </w:r>
            <w:r>
              <w:rPr>
                <w:rFonts w:ascii="Calibri" w:hAnsi="Calibri" w:cs="Calibri"/>
                <w:sz w:val="22"/>
                <w:szCs w:val="22"/>
              </w:rPr>
              <w:t>and pr</w:t>
            </w:r>
            <w:r w:rsidR="00740130" w:rsidRPr="00BD56F5">
              <w:rPr>
                <w:rFonts w:ascii="Calibri" w:hAnsi="Calibri" w:cs="Calibri"/>
                <w:sz w:val="22"/>
                <w:szCs w:val="22"/>
              </w:rPr>
              <w:t xml:space="preserve">ioritisation and planning </w:t>
            </w:r>
            <w:r w:rsidR="005C340F">
              <w:rPr>
                <w:rFonts w:ascii="Calibri" w:hAnsi="Calibri" w:cs="Calibri"/>
                <w:sz w:val="22"/>
                <w:szCs w:val="22"/>
              </w:rPr>
              <w:t>was underway</w:t>
            </w:r>
            <w:r w:rsidR="00740130" w:rsidRPr="00BD56F5">
              <w:rPr>
                <w:rFonts w:ascii="Calibri" w:hAnsi="Calibri" w:cs="Calibri"/>
                <w:sz w:val="22"/>
                <w:szCs w:val="22"/>
              </w:rPr>
              <w:t xml:space="preserve">. </w:t>
            </w:r>
            <w:r>
              <w:rPr>
                <w:rFonts w:ascii="Calibri" w:hAnsi="Calibri" w:cs="Calibri"/>
                <w:sz w:val="22"/>
                <w:szCs w:val="22"/>
              </w:rPr>
              <w:t xml:space="preserve">At the end of </w:t>
            </w:r>
            <w:r w:rsidR="00B876C9">
              <w:rPr>
                <w:rFonts w:ascii="Calibri" w:hAnsi="Calibri" w:cs="Calibri"/>
                <w:sz w:val="22"/>
                <w:szCs w:val="22"/>
              </w:rPr>
              <w:t xml:space="preserve">2023 </w:t>
            </w:r>
            <w:r>
              <w:rPr>
                <w:rFonts w:ascii="Calibri" w:hAnsi="Calibri" w:cs="Calibri"/>
                <w:sz w:val="22"/>
                <w:szCs w:val="22"/>
              </w:rPr>
              <w:t>staff were provided with cyber security training which would be repeated on an annual basis</w:t>
            </w:r>
            <w:r w:rsidR="00B876C9">
              <w:rPr>
                <w:rFonts w:ascii="Calibri" w:hAnsi="Calibri" w:cs="Calibri"/>
                <w:sz w:val="22"/>
                <w:szCs w:val="22"/>
              </w:rPr>
              <w:t xml:space="preserve"> and the Board of Trustees suggested that it</w:t>
            </w:r>
            <w:r>
              <w:rPr>
                <w:rFonts w:ascii="Calibri" w:hAnsi="Calibri" w:cs="Calibri"/>
                <w:sz w:val="22"/>
                <w:szCs w:val="22"/>
              </w:rPr>
              <w:t xml:space="preserve"> would be useful to test the  effectiveness of the training and reinforce </w:t>
            </w:r>
            <w:r w:rsidR="00B876C9">
              <w:rPr>
                <w:rFonts w:ascii="Calibri" w:hAnsi="Calibri" w:cs="Calibri"/>
                <w:sz w:val="22"/>
                <w:szCs w:val="22"/>
              </w:rPr>
              <w:t xml:space="preserve">the </w:t>
            </w:r>
            <w:r>
              <w:rPr>
                <w:rFonts w:ascii="Calibri" w:hAnsi="Calibri" w:cs="Calibri"/>
                <w:sz w:val="22"/>
                <w:szCs w:val="22"/>
              </w:rPr>
              <w:t xml:space="preserve">messaging. </w:t>
            </w:r>
            <w:r w:rsidR="002D04D8">
              <w:rPr>
                <w:rFonts w:ascii="Calibri" w:hAnsi="Calibri" w:cs="Calibri"/>
                <w:sz w:val="22"/>
                <w:szCs w:val="22"/>
              </w:rPr>
              <w:t>It was suggested that c</w:t>
            </w:r>
            <w:r w:rsidR="00B876C9" w:rsidRPr="00BD56F5">
              <w:rPr>
                <w:rFonts w:ascii="Calibri" w:hAnsi="Calibri" w:cs="Calibri"/>
                <w:sz w:val="22"/>
                <w:szCs w:val="22"/>
              </w:rPr>
              <w:t xml:space="preserve">yber security </w:t>
            </w:r>
            <w:r w:rsidR="00B876C9">
              <w:rPr>
                <w:rFonts w:ascii="Calibri" w:hAnsi="Calibri" w:cs="Calibri"/>
                <w:sz w:val="22"/>
                <w:szCs w:val="22"/>
              </w:rPr>
              <w:t xml:space="preserve">could be a </w:t>
            </w:r>
            <w:r w:rsidR="00B876C9" w:rsidRPr="00BD56F5">
              <w:rPr>
                <w:rFonts w:ascii="Calibri" w:hAnsi="Calibri" w:cs="Calibri"/>
                <w:sz w:val="22"/>
                <w:szCs w:val="22"/>
              </w:rPr>
              <w:t>standing item at meetings</w:t>
            </w:r>
            <w:r w:rsidR="00B876C9">
              <w:rPr>
                <w:rFonts w:ascii="Calibri" w:hAnsi="Calibri" w:cs="Calibri"/>
                <w:sz w:val="22"/>
                <w:szCs w:val="22"/>
              </w:rPr>
              <w:t xml:space="preserve">. </w:t>
            </w:r>
            <w:r w:rsidR="00FB6632">
              <w:rPr>
                <w:rFonts w:ascii="Calibri" w:hAnsi="Calibri" w:cs="Calibri"/>
                <w:sz w:val="22"/>
                <w:szCs w:val="22"/>
              </w:rPr>
              <w:t xml:space="preserve">The Board of Trustees asked what </w:t>
            </w:r>
            <w:r w:rsidR="00B876C9">
              <w:rPr>
                <w:rFonts w:ascii="Calibri" w:hAnsi="Calibri" w:cs="Calibri"/>
                <w:sz w:val="22"/>
                <w:szCs w:val="22"/>
              </w:rPr>
              <w:t xml:space="preserve">RBGE </w:t>
            </w:r>
            <w:r w:rsidR="005C340F">
              <w:rPr>
                <w:rFonts w:ascii="Calibri" w:hAnsi="Calibri" w:cs="Calibri"/>
                <w:sz w:val="22"/>
                <w:szCs w:val="22"/>
              </w:rPr>
              <w:t xml:space="preserve">was </w:t>
            </w:r>
            <w:r w:rsidR="00FB6632">
              <w:rPr>
                <w:rFonts w:ascii="Calibri" w:hAnsi="Calibri" w:cs="Calibri"/>
                <w:sz w:val="22"/>
                <w:szCs w:val="22"/>
              </w:rPr>
              <w:t xml:space="preserve">doing </w:t>
            </w:r>
            <w:r w:rsidR="005C340F">
              <w:rPr>
                <w:rFonts w:ascii="Calibri" w:hAnsi="Calibri" w:cs="Calibri"/>
                <w:sz w:val="22"/>
                <w:szCs w:val="22"/>
              </w:rPr>
              <w:t xml:space="preserve">to address the </w:t>
            </w:r>
            <w:r w:rsidR="00B876C9">
              <w:rPr>
                <w:rFonts w:ascii="Calibri" w:hAnsi="Calibri" w:cs="Calibri"/>
                <w:sz w:val="22"/>
                <w:szCs w:val="22"/>
              </w:rPr>
              <w:t xml:space="preserve">potential for </w:t>
            </w:r>
            <w:r w:rsidR="00EC5D72" w:rsidRPr="00BD56F5">
              <w:rPr>
                <w:rFonts w:ascii="Calibri" w:hAnsi="Calibri" w:cs="Calibri"/>
                <w:sz w:val="22"/>
                <w:szCs w:val="22"/>
              </w:rPr>
              <w:t xml:space="preserve">external </w:t>
            </w:r>
            <w:r w:rsidR="002D04D8" w:rsidRPr="00BD56F5">
              <w:rPr>
                <w:rFonts w:ascii="Calibri" w:hAnsi="Calibri" w:cs="Calibri"/>
                <w:sz w:val="22"/>
                <w:szCs w:val="22"/>
              </w:rPr>
              <w:t>threats,</w:t>
            </w:r>
            <w:r w:rsidR="00B876C9">
              <w:rPr>
                <w:rFonts w:ascii="Calibri" w:hAnsi="Calibri" w:cs="Calibri"/>
                <w:sz w:val="22"/>
                <w:szCs w:val="22"/>
              </w:rPr>
              <w:t xml:space="preserve"> </w:t>
            </w:r>
            <w:r w:rsidR="002D04D8">
              <w:rPr>
                <w:rFonts w:ascii="Calibri" w:hAnsi="Calibri" w:cs="Calibri"/>
                <w:sz w:val="22"/>
                <w:szCs w:val="22"/>
              </w:rPr>
              <w:t>and it was noted that</w:t>
            </w:r>
            <w:r w:rsidR="00115F05">
              <w:rPr>
                <w:rFonts w:ascii="Calibri" w:hAnsi="Calibri" w:cs="Calibri"/>
                <w:sz w:val="22"/>
                <w:szCs w:val="22"/>
              </w:rPr>
              <w:t xml:space="preserve"> an</w:t>
            </w:r>
            <w:r w:rsidR="00B876C9">
              <w:rPr>
                <w:rFonts w:ascii="Calibri" w:hAnsi="Calibri" w:cs="Calibri"/>
                <w:sz w:val="22"/>
                <w:szCs w:val="22"/>
              </w:rPr>
              <w:t xml:space="preserve"> A</w:t>
            </w:r>
            <w:r w:rsidR="00EC5D72" w:rsidRPr="00BD56F5">
              <w:rPr>
                <w:rFonts w:ascii="Calibri" w:hAnsi="Calibri" w:cs="Calibri"/>
                <w:sz w:val="22"/>
                <w:szCs w:val="22"/>
              </w:rPr>
              <w:t xml:space="preserve">ction </w:t>
            </w:r>
            <w:r w:rsidR="00B876C9">
              <w:rPr>
                <w:rFonts w:ascii="Calibri" w:hAnsi="Calibri" w:cs="Calibri"/>
                <w:sz w:val="22"/>
                <w:szCs w:val="22"/>
              </w:rPr>
              <w:t>P</w:t>
            </w:r>
            <w:r w:rsidR="00EC5D72" w:rsidRPr="00BD56F5">
              <w:rPr>
                <w:rFonts w:ascii="Calibri" w:hAnsi="Calibri" w:cs="Calibri"/>
                <w:sz w:val="22"/>
                <w:szCs w:val="22"/>
              </w:rPr>
              <w:t>lan</w:t>
            </w:r>
            <w:r w:rsidR="00B876C9">
              <w:rPr>
                <w:rFonts w:ascii="Calibri" w:hAnsi="Calibri" w:cs="Calibri"/>
                <w:sz w:val="22"/>
                <w:szCs w:val="22"/>
              </w:rPr>
              <w:t xml:space="preserve"> that was </w:t>
            </w:r>
            <w:r w:rsidR="00EC5D72" w:rsidRPr="00BD56F5">
              <w:rPr>
                <w:rFonts w:ascii="Calibri" w:hAnsi="Calibri" w:cs="Calibri"/>
                <w:sz w:val="22"/>
                <w:szCs w:val="22"/>
              </w:rPr>
              <w:t>being developed</w:t>
            </w:r>
            <w:r w:rsidR="00B876C9">
              <w:rPr>
                <w:rFonts w:ascii="Calibri" w:hAnsi="Calibri" w:cs="Calibri"/>
                <w:sz w:val="22"/>
                <w:szCs w:val="22"/>
              </w:rPr>
              <w:t>.</w:t>
            </w:r>
          </w:p>
          <w:p w14:paraId="3CAEE103" w14:textId="77777777" w:rsidR="00B876C9" w:rsidRDefault="00B876C9" w:rsidP="00B30A88">
            <w:pPr>
              <w:jc w:val="both"/>
              <w:rPr>
                <w:rFonts w:ascii="Calibri" w:hAnsi="Calibri" w:cs="Calibri"/>
                <w:sz w:val="22"/>
                <w:szCs w:val="22"/>
              </w:rPr>
            </w:pPr>
          </w:p>
          <w:p w14:paraId="1ADCBC2F" w14:textId="41F94949" w:rsidR="001C37EB" w:rsidRDefault="00B876C9" w:rsidP="001C37EB">
            <w:pPr>
              <w:jc w:val="both"/>
              <w:rPr>
                <w:rFonts w:ascii="Calibri" w:hAnsi="Calibri" w:cs="Calibri"/>
                <w:sz w:val="22"/>
                <w:szCs w:val="22"/>
              </w:rPr>
            </w:pPr>
            <w:r w:rsidRPr="00BD56F5">
              <w:rPr>
                <w:rFonts w:ascii="Calibri" w:hAnsi="Calibri" w:cs="Calibri"/>
                <w:b/>
                <w:bCs/>
                <w:sz w:val="22"/>
                <w:szCs w:val="22"/>
              </w:rPr>
              <w:t xml:space="preserve">ACTION: </w:t>
            </w:r>
            <w:r>
              <w:rPr>
                <w:rFonts w:ascii="Calibri" w:hAnsi="Calibri" w:cs="Calibri"/>
                <w:sz w:val="22"/>
                <w:szCs w:val="22"/>
              </w:rPr>
              <w:t>The Director of Resources and Planning would provide an u</w:t>
            </w:r>
            <w:r w:rsidRPr="00BD56F5">
              <w:rPr>
                <w:rFonts w:ascii="Calibri" w:hAnsi="Calibri" w:cs="Calibri"/>
                <w:sz w:val="22"/>
                <w:szCs w:val="22"/>
              </w:rPr>
              <w:t xml:space="preserve">pdate on implementation actions from </w:t>
            </w:r>
            <w:r>
              <w:rPr>
                <w:rFonts w:ascii="Calibri" w:hAnsi="Calibri" w:cs="Calibri"/>
                <w:sz w:val="22"/>
                <w:szCs w:val="22"/>
              </w:rPr>
              <w:t>the I</w:t>
            </w:r>
            <w:r w:rsidRPr="00BD56F5">
              <w:rPr>
                <w:rFonts w:ascii="Calibri" w:hAnsi="Calibri" w:cs="Calibri"/>
                <w:sz w:val="22"/>
                <w:szCs w:val="22"/>
              </w:rPr>
              <w:t xml:space="preserve">nternal </w:t>
            </w:r>
            <w:r>
              <w:rPr>
                <w:rFonts w:ascii="Calibri" w:hAnsi="Calibri" w:cs="Calibri"/>
                <w:sz w:val="22"/>
                <w:szCs w:val="22"/>
              </w:rPr>
              <w:t>A</w:t>
            </w:r>
            <w:r w:rsidRPr="00BD56F5">
              <w:rPr>
                <w:rFonts w:ascii="Calibri" w:hAnsi="Calibri" w:cs="Calibri"/>
                <w:sz w:val="22"/>
                <w:szCs w:val="22"/>
              </w:rPr>
              <w:t xml:space="preserve">udit </w:t>
            </w:r>
            <w:r>
              <w:rPr>
                <w:rFonts w:ascii="Calibri" w:hAnsi="Calibri" w:cs="Calibri"/>
                <w:sz w:val="22"/>
                <w:szCs w:val="22"/>
              </w:rPr>
              <w:t>R</w:t>
            </w:r>
            <w:r w:rsidRPr="00BD56F5">
              <w:rPr>
                <w:rFonts w:ascii="Calibri" w:hAnsi="Calibri" w:cs="Calibri"/>
                <w:sz w:val="22"/>
                <w:szCs w:val="22"/>
              </w:rPr>
              <w:t xml:space="preserve">eport </w:t>
            </w:r>
            <w:r>
              <w:rPr>
                <w:rFonts w:ascii="Calibri" w:hAnsi="Calibri" w:cs="Calibri"/>
                <w:sz w:val="22"/>
                <w:szCs w:val="22"/>
              </w:rPr>
              <w:t xml:space="preserve">on Cyber Security </w:t>
            </w:r>
            <w:r w:rsidRPr="00BD56F5">
              <w:rPr>
                <w:rFonts w:ascii="Calibri" w:hAnsi="Calibri" w:cs="Calibri"/>
                <w:sz w:val="22"/>
                <w:szCs w:val="22"/>
              </w:rPr>
              <w:t xml:space="preserve">at the next </w:t>
            </w:r>
            <w:r w:rsidR="002D04D8" w:rsidRPr="00BD56F5">
              <w:rPr>
                <w:rFonts w:ascii="Calibri" w:hAnsi="Calibri" w:cs="Calibri"/>
                <w:sz w:val="22"/>
                <w:szCs w:val="22"/>
              </w:rPr>
              <w:t>meeting</w:t>
            </w:r>
            <w:r w:rsidR="002D04D8">
              <w:rPr>
                <w:rFonts w:ascii="Calibri" w:hAnsi="Calibri" w:cs="Calibri"/>
                <w:sz w:val="22"/>
                <w:szCs w:val="22"/>
              </w:rPr>
              <w:t xml:space="preserve"> and</w:t>
            </w:r>
            <w:r>
              <w:rPr>
                <w:rFonts w:ascii="Calibri" w:hAnsi="Calibri" w:cs="Calibri"/>
                <w:sz w:val="22"/>
                <w:szCs w:val="22"/>
              </w:rPr>
              <w:t xml:space="preserve"> </w:t>
            </w:r>
            <w:r w:rsidR="001C37EB">
              <w:rPr>
                <w:rFonts w:ascii="Calibri" w:hAnsi="Calibri" w:cs="Calibri"/>
                <w:sz w:val="22"/>
                <w:szCs w:val="22"/>
              </w:rPr>
              <w:t xml:space="preserve">consider the frequencies of cyber security training and </w:t>
            </w:r>
            <w:r>
              <w:rPr>
                <w:rFonts w:ascii="Calibri" w:hAnsi="Calibri" w:cs="Calibri"/>
                <w:sz w:val="22"/>
                <w:szCs w:val="22"/>
              </w:rPr>
              <w:t>how best to</w:t>
            </w:r>
            <w:r w:rsidR="001C37EB">
              <w:rPr>
                <w:rFonts w:ascii="Calibri" w:hAnsi="Calibri" w:cs="Calibri"/>
                <w:sz w:val="22"/>
                <w:szCs w:val="22"/>
              </w:rPr>
              <w:t xml:space="preserve"> remind staff of their responsibilit</w:t>
            </w:r>
            <w:r>
              <w:rPr>
                <w:rFonts w:ascii="Calibri" w:hAnsi="Calibri" w:cs="Calibri"/>
                <w:sz w:val="22"/>
                <w:szCs w:val="22"/>
              </w:rPr>
              <w:t>ies</w:t>
            </w:r>
            <w:r w:rsidR="001C37EB">
              <w:rPr>
                <w:rFonts w:ascii="Calibri" w:hAnsi="Calibri" w:cs="Calibri"/>
                <w:sz w:val="22"/>
                <w:szCs w:val="22"/>
              </w:rPr>
              <w:t>.</w:t>
            </w:r>
          </w:p>
          <w:p w14:paraId="4DD5B9A7" w14:textId="77777777" w:rsidR="00B876C9" w:rsidRDefault="00B876C9" w:rsidP="001C37EB">
            <w:pPr>
              <w:jc w:val="both"/>
              <w:rPr>
                <w:rFonts w:ascii="Calibri" w:hAnsi="Calibri" w:cs="Calibri"/>
                <w:sz w:val="22"/>
                <w:szCs w:val="22"/>
              </w:rPr>
            </w:pPr>
          </w:p>
          <w:p w14:paraId="08FA961D" w14:textId="726BBB8F" w:rsidR="00B876C9" w:rsidRDefault="00B876C9" w:rsidP="00B876C9">
            <w:pPr>
              <w:jc w:val="both"/>
              <w:rPr>
                <w:rFonts w:ascii="Calibri" w:hAnsi="Calibri" w:cs="Calibri"/>
                <w:sz w:val="22"/>
                <w:szCs w:val="22"/>
              </w:rPr>
            </w:pPr>
            <w:r>
              <w:rPr>
                <w:rFonts w:ascii="Calibri" w:hAnsi="Calibri" w:cs="Calibri"/>
                <w:b/>
                <w:bCs/>
                <w:sz w:val="22"/>
                <w:szCs w:val="22"/>
              </w:rPr>
              <w:t xml:space="preserve">ACTION: </w:t>
            </w:r>
            <w:r>
              <w:rPr>
                <w:rFonts w:ascii="Calibri" w:hAnsi="Calibri" w:cs="Calibri"/>
                <w:sz w:val="22"/>
                <w:szCs w:val="22"/>
              </w:rPr>
              <w:t>The Director of Resources and Planning would ensure that the Head of Estates and Technology Services provided an update on progress at a future meeting</w:t>
            </w:r>
            <w:r w:rsidRPr="00BD56F5">
              <w:rPr>
                <w:rFonts w:ascii="Calibri" w:hAnsi="Calibri" w:cs="Calibri"/>
                <w:sz w:val="22"/>
                <w:szCs w:val="22"/>
              </w:rPr>
              <w:t xml:space="preserve">. </w:t>
            </w:r>
          </w:p>
          <w:p w14:paraId="18602983" w14:textId="77777777" w:rsidR="00B30A88" w:rsidRPr="00BD56F5" w:rsidRDefault="00B30A88" w:rsidP="00B47254">
            <w:pPr>
              <w:tabs>
                <w:tab w:val="left" w:pos="736"/>
                <w:tab w:val="left" w:pos="7785"/>
              </w:tabs>
              <w:jc w:val="both"/>
              <w:rPr>
                <w:rFonts w:asciiTheme="minorHAnsi" w:hAnsiTheme="minorHAnsi" w:cstheme="minorHAnsi"/>
                <w:b/>
                <w:bCs/>
                <w:sz w:val="22"/>
                <w:szCs w:val="22"/>
                <w:u w:val="single"/>
              </w:rPr>
            </w:pPr>
          </w:p>
        </w:tc>
        <w:tc>
          <w:tcPr>
            <w:tcW w:w="1950" w:type="dxa"/>
          </w:tcPr>
          <w:p w14:paraId="5EBC8BC9" w14:textId="77777777" w:rsidR="00B30A88" w:rsidRDefault="00B30A88" w:rsidP="00B47254">
            <w:pPr>
              <w:tabs>
                <w:tab w:val="left" w:pos="7785"/>
              </w:tabs>
              <w:jc w:val="center"/>
              <w:rPr>
                <w:rFonts w:asciiTheme="minorHAnsi" w:hAnsiTheme="minorHAnsi" w:cstheme="minorHAnsi"/>
                <w:b/>
                <w:sz w:val="22"/>
                <w:szCs w:val="22"/>
              </w:rPr>
            </w:pPr>
          </w:p>
          <w:p w14:paraId="248CC13C" w14:textId="77777777" w:rsidR="001C37EB" w:rsidRDefault="001C37EB" w:rsidP="00B47254">
            <w:pPr>
              <w:tabs>
                <w:tab w:val="left" w:pos="7785"/>
              </w:tabs>
              <w:jc w:val="center"/>
              <w:rPr>
                <w:rFonts w:asciiTheme="minorHAnsi" w:hAnsiTheme="minorHAnsi" w:cstheme="minorHAnsi"/>
                <w:b/>
                <w:sz w:val="22"/>
                <w:szCs w:val="22"/>
              </w:rPr>
            </w:pPr>
          </w:p>
          <w:p w14:paraId="475EAF2C" w14:textId="77777777" w:rsidR="001C37EB" w:rsidRDefault="001C37EB" w:rsidP="00B47254">
            <w:pPr>
              <w:tabs>
                <w:tab w:val="left" w:pos="7785"/>
              </w:tabs>
              <w:jc w:val="center"/>
              <w:rPr>
                <w:rFonts w:asciiTheme="minorHAnsi" w:hAnsiTheme="minorHAnsi" w:cstheme="minorHAnsi"/>
                <w:b/>
                <w:sz w:val="22"/>
                <w:szCs w:val="22"/>
              </w:rPr>
            </w:pPr>
          </w:p>
          <w:p w14:paraId="559B43AD" w14:textId="77777777" w:rsidR="001C37EB" w:rsidRDefault="001C37EB" w:rsidP="00B47254">
            <w:pPr>
              <w:tabs>
                <w:tab w:val="left" w:pos="7785"/>
              </w:tabs>
              <w:jc w:val="center"/>
              <w:rPr>
                <w:rFonts w:asciiTheme="minorHAnsi" w:hAnsiTheme="minorHAnsi" w:cstheme="minorHAnsi"/>
                <w:b/>
                <w:sz w:val="22"/>
                <w:szCs w:val="22"/>
              </w:rPr>
            </w:pPr>
          </w:p>
          <w:p w14:paraId="1097BCBD" w14:textId="77777777" w:rsidR="001C37EB" w:rsidRDefault="001C37EB" w:rsidP="00B47254">
            <w:pPr>
              <w:tabs>
                <w:tab w:val="left" w:pos="7785"/>
              </w:tabs>
              <w:jc w:val="center"/>
              <w:rPr>
                <w:rFonts w:asciiTheme="minorHAnsi" w:hAnsiTheme="minorHAnsi" w:cstheme="minorHAnsi"/>
                <w:b/>
                <w:sz w:val="22"/>
                <w:szCs w:val="22"/>
              </w:rPr>
            </w:pPr>
          </w:p>
          <w:p w14:paraId="61CBAEE0" w14:textId="77777777" w:rsidR="001C37EB" w:rsidRDefault="001C37EB" w:rsidP="00B47254">
            <w:pPr>
              <w:tabs>
                <w:tab w:val="left" w:pos="7785"/>
              </w:tabs>
              <w:jc w:val="center"/>
              <w:rPr>
                <w:rFonts w:asciiTheme="minorHAnsi" w:hAnsiTheme="minorHAnsi" w:cstheme="minorHAnsi"/>
                <w:b/>
                <w:sz w:val="22"/>
                <w:szCs w:val="22"/>
              </w:rPr>
            </w:pPr>
          </w:p>
          <w:p w14:paraId="5BAB1054" w14:textId="77777777" w:rsidR="001C37EB" w:rsidRDefault="001C37EB" w:rsidP="00B47254">
            <w:pPr>
              <w:tabs>
                <w:tab w:val="left" w:pos="7785"/>
              </w:tabs>
              <w:jc w:val="center"/>
              <w:rPr>
                <w:rFonts w:asciiTheme="minorHAnsi" w:hAnsiTheme="minorHAnsi" w:cstheme="minorHAnsi"/>
                <w:b/>
                <w:sz w:val="22"/>
                <w:szCs w:val="22"/>
              </w:rPr>
            </w:pPr>
          </w:p>
          <w:p w14:paraId="70C0F614" w14:textId="77777777" w:rsidR="001C37EB" w:rsidRDefault="001C37EB" w:rsidP="00B47254">
            <w:pPr>
              <w:tabs>
                <w:tab w:val="left" w:pos="7785"/>
              </w:tabs>
              <w:jc w:val="center"/>
              <w:rPr>
                <w:rFonts w:asciiTheme="minorHAnsi" w:hAnsiTheme="minorHAnsi" w:cstheme="minorHAnsi"/>
                <w:b/>
                <w:sz w:val="22"/>
                <w:szCs w:val="22"/>
              </w:rPr>
            </w:pPr>
          </w:p>
          <w:p w14:paraId="5432D595" w14:textId="77777777" w:rsidR="001C37EB" w:rsidRDefault="001C37EB" w:rsidP="00B47254">
            <w:pPr>
              <w:tabs>
                <w:tab w:val="left" w:pos="7785"/>
              </w:tabs>
              <w:jc w:val="center"/>
              <w:rPr>
                <w:rFonts w:asciiTheme="minorHAnsi" w:hAnsiTheme="minorHAnsi" w:cstheme="minorHAnsi"/>
                <w:b/>
                <w:sz w:val="22"/>
                <w:szCs w:val="22"/>
              </w:rPr>
            </w:pPr>
          </w:p>
          <w:p w14:paraId="3F3321DC" w14:textId="77777777" w:rsidR="001C37EB" w:rsidRDefault="001C37EB" w:rsidP="00B47254">
            <w:pPr>
              <w:tabs>
                <w:tab w:val="left" w:pos="7785"/>
              </w:tabs>
              <w:jc w:val="center"/>
              <w:rPr>
                <w:rFonts w:asciiTheme="minorHAnsi" w:hAnsiTheme="minorHAnsi" w:cstheme="minorHAnsi"/>
                <w:b/>
                <w:sz w:val="22"/>
                <w:szCs w:val="22"/>
              </w:rPr>
            </w:pPr>
          </w:p>
          <w:p w14:paraId="440C4F62" w14:textId="77777777" w:rsidR="001C37EB" w:rsidRDefault="001C37EB" w:rsidP="00B47254">
            <w:pPr>
              <w:tabs>
                <w:tab w:val="left" w:pos="7785"/>
              </w:tabs>
              <w:jc w:val="center"/>
              <w:rPr>
                <w:rFonts w:asciiTheme="minorHAnsi" w:hAnsiTheme="minorHAnsi" w:cstheme="minorHAnsi"/>
                <w:b/>
                <w:sz w:val="22"/>
                <w:szCs w:val="22"/>
              </w:rPr>
            </w:pPr>
          </w:p>
          <w:p w14:paraId="01689618" w14:textId="77777777" w:rsidR="001C37EB" w:rsidRDefault="001C37EB" w:rsidP="00B47254">
            <w:pPr>
              <w:tabs>
                <w:tab w:val="left" w:pos="7785"/>
              </w:tabs>
              <w:jc w:val="center"/>
              <w:rPr>
                <w:rFonts w:asciiTheme="minorHAnsi" w:hAnsiTheme="minorHAnsi" w:cstheme="minorHAnsi"/>
                <w:b/>
                <w:sz w:val="22"/>
                <w:szCs w:val="22"/>
              </w:rPr>
            </w:pPr>
          </w:p>
          <w:p w14:paraId="183A854C" w14:textId="77777777" w:rsidR="001C37EB" w:rsidRDefault="001C37EB" w:rsidP="00B47254">
            <w:pPr>
              <w:tabs>
                <w:tab w:val="left" w:pos="7785"/>
              </w:tabs>
              <w:jc w:val="center"/>
              <w:rPr>
                <w:rFonts w:asciiTheme="minorHAnsi" w:hAnsiTheme="minorHAnsi" w:cstheme="minorHAnsi"/>
                <w:b/>
                <w:sz w:val="22"/>
                <w:szCs w:val="22"/>
              </w:rPr>
            </w:pPr>
          </w:p>
          <w:p w14:paraId="7A9BDE64" w14:textId="77777777" w:rsidR="001C37EB" w:rsidRDefault="001C37EB" w:rsidP="00B47254">
            <w:pPr>
              <w:tabs>
                <w:tab w:val="left" w:pos="7785"/>
              </w:tabs>
              <w:jc w:val="center"/>
              <w:rPr>
                <w:rFonts w:asciiTheme="minorHAnsi" w:hAnsiTheme="minorHAnsi" w:cstheme="minorHAnsi"/>
                <w:b/>
                <w:sz w:val="22"/>
                <w:szCs w:val="22"/>
              </w:rPr>
            </w:pPr>
          </w:p>
          <w:p w14:paraId="137B4E62" w14:textId="77777777" w:rsidR="001C37EB" w:rsidRDefault="001C37EB" w:rsidP="00B47254">
            <w:pPr>
              <w:tabs>
                <w:tab w:val="left" w:pos="7785"/>
              </w:tabs>
              <w:jc w:val="center"/>
              <w:rPr>
                <w:rFonts w:asciiTheme="minorHAnsi" w:hAnsiTheme="minorHAnsi" w:cstheme="minorHAnsi"/>
                <w:b/>
                <w:sz w:val="22"/>
                <w:szCs w:val="22"/>
              </w:rPr>
            </w:pPr>
          </w:p>
          <w:p w14:paraId="215A5E5E" w14:textId="77777777" w:rsidR="00B876C9" w:rsidRDefault="00B876C9" w:rsidP="00B47254">
            <w:pPr>
              <w:tabs>
                <w:tab w:val="left" w:pos="7785"/>
              </w:tabs>
              <w:jc w:val="center"/>
              <w:rPr>
                <w:rFonts w:asciiTheme="minorHAnsi" w:hAnsiTheme="minorHAnsi" w:cstheme="minorHAnsi"/>
                <w:b/>
                <w:sz w:val="22"/>
                <w:szCs w:val="22"/>
              </w:rPr>
            </w:pPr>
          </w:p>
          <w:p w14:paraId="7BA749E6" w14:textId="77777777" w:rsidR="00B876C9" w:rsidRDefault="00B876C9" w:rsidP="00B47254">
            <w:pPr>
              <w:tabs>
                <w:tab w:val="left" w:pos="7785"/>
              </w:tabs>
              <w:jc w:val="center"/>
              <w:rPr>
                <w:rFonts w:asciiTheme="minorHAnsi" w:hAnsiTheme="minorHAnsi" w:cstheme="minorHAnsi"/>
                <w:b/>
                <w:sz w:val="22"/>
                <w:szCs w:val="22"/>
              </w:rPr>
            </w:pPr>
          </w:p>
          <w:p w14:paraId="159D0CCF" w14:textId="77777777" w:rsidR="00B876C9" w:rsidRDefault="00B876C9" w:rsidP="00B47254">
            <w:pPr>
              <w:tabs>
                <w:tab w:val="left" w:pos="7785"/>
              </w:tabs>
              <w:jc w:val="center"/>
              <w:rPr>
                <w:rFonts w:asciiTheme="minorHAnsi" w:hAnsiTheme="minorHAnsi" w:cstheme="minorHAnsi"/>
                <w:b/>
                <w:sz w:val="22"/>
                <w:szCs w:val="22"/>
              </w:rPr>
            </w:pPr>
          </w:p>
          <w:p w14:paraId="581B04A5" w14:textId="77777777" w:rsidR="00B876C9" w:rsidRDefault="00B876C9" w:rsidP="00B47254">
            <w:pPr>
              <w:tabs>
                <w:tab w:val="left" w:pos="7785"/>
              </w:tabs>
              <w:jc w:val="center"/>
              <w:rPr>
                <w:rFonts w:asciiTheme="minorHAnsi" w:hAnsiTheme="minorHAnsi" w:cstheme="minorHAnsi"/>
                <w:b/>
                <w:sz w:val="22"/>
                <w:szCs w:val="22"/>
              </w:rPr>
            </w:pPr>
          </w:p>
          <w:p w14:paraId="5F29FD34" w14:textId="77777777" w:rsidR="00CD7E74" w:rsidRDefault="00CD7E74" w:rsidP="00B47254">
            <w:pPr>
              <w:tabs>
                <w:tab w:val="left" w:pos="7785"/>
              </w:tabs>
              <w:jc w:val="center"/>
              <w:rPr>
                <w:rFonts w:asciiTheme="minorHAnsi" w:hAnsiTheme="minorHAnsi" w:cstheme="minorHAnsi"/>
                <w:b/>
                <w:sz w:val="22"/>
                <w:szCs w:val="22"/>
              </w:rPr>
            </w:pPr>
          </w:p>
          <w:p w14:paraId="7FFFCB3A" w14:textId="77777777" w:rsidR="00CD7E74" w:rsidRDefault="00CD7E74" w:rsidP="00B47254">
            <w:pPr>
              <w:tabs>
                <w:tab w:val="left" w:pos="7785"/>
              </w:tabs>
              <w:jc w:val="center"/>
              <w:rPr>
                <w:rFonts w:asciiTheme="minorHAnsi" w:hAnsiTheme="minorHAnsi" w:cstheme="minorHAnsi"/>
                <w:b/>
                <w:sz w:val="22"/>
                <w:szCs w:val="22"/>
              </w:rPr>
            </w:pPr>
          </w:p>
          <w:p w14:paraId="77A0A300" w14:textId="77777777" w:rsidR="00CD7E74" w:rsidRDefault="00CD7E74" w:rsidP="00B47254">
            <w:pPr>
              <w:tabs>
                <w:tab w:val="left" w:pos="7785"/>
              </w:tabs>
              <w:jc w:val="center"/>
              <w:rPr>
                <w:rFonts w:asciiTheme="minorHAnsi" w:hAnsiTheme="minorHAnsi" w:cstheme="minorHAnsi"/>
                <w:b/>
                <w:sz w:val="22"/>
                <w:szCs w:val="22"/>
              </w:rPr>
            </w:pPr>
          </w:p>
          <w:p w14:paraId="27CD29D2" w14:textId="77777777" w:rsidR="00B876C9" w:rsidRDefault="00B876C9" w:rsidP="00B47254">
            <w:pPr>
              <w:tabs>
                <w:tab w:val="left" w:pos="7785"/>
              </w:tabs>
              <w:jc w:val="center"/>
              <w:rPr>
                <w:rFonts w:asciiTheme="minorHAnsi" w:hAnsiTheme="minorHAnsi" w:cstheme="minorHAnsi"/>
                <w:b/>
                <w:sz w:val="22"/>
                <w:szCs w:val="22"/>
              </w:rPr>
            </w:pPr>
          </w:p>
          <w:p w14:paraId="1F0D4BD6" w14:textId="77777777" w:rsidR="00B876C9" w:rsidRDefault="00B876C9" w:rsidP="00B47254">
            <w:pPr>
              <w:tabs>
                <w:tab w:val="left" w:pos="7785"/>
              </w:tabs>
              <w:jc w:val="center"/>
              <w:rPr>
                <w:rFonts w:asciiTheme="minorHAnsi" w:hAnsiTheme="minorHAnsi" w:cstheme="minorHAnsi"/>
                <w:b/>
                <w:sz w:val="22"/>
                <w:szCs w:val="22"/>
              </w:rPr>
            </w:pPr>
          </w:p>
          <w:p w14:paraId="0D850A23" w14:textId="77777777" w:rsidR="001C37EB" w:rsidRDefault="001C37EB" w:rsidP="00B47254">
            <w:pPr>
              <w:tabs>
                <w:tab w:val="left" w:pos="7785"/>
              </w:tabs>
              <w:jc w:val="center"/>
              <w:rPr>
                <w:rFonts w:asciiTheme="minorHAnsi" w:hAnsiTheme="minorHAnsi" w:cstheme="minorHAnsi"/>
                <w:b/>
                <w:sz w:val="22"/>
                <w:szCs w:val="22"/>
              </w:rPr>
            </w:pPr>
          </w:p>
          <w:p w14:paraId="65C0B474" w14:textId="77777777" w:rsidR="001C37EB" w:rsidRDefault="001C37EB" w:rsidP="00B47254">
            <w:pPr>
              <w:tabs>
                <w:tab w:val="left" w:pos="7785"/>
              </w:tabs>
              <w:jc w:val="center"/>
              <w:rPr>
                <w:rFonts w:asciiTheme="minorHAnsi" w:hAnsiTheme="minorHAnsi" w:cstheme="minorHAnsi"/>
                <w:b/>
                <w:sz w:val="22"/>
                <w:szCs w:val="22"/>
              </w:rPr>
            </w:pPr>
          </w:p>
          <w:p w14:paraId="6BAA7D9B" w14:textId="06B02490" w:rsidR="001C37EB" w:rsidRDefault="001C37EB" w:rsidP="00B47254">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p w14:paraId="497386D7" w14:textId="77777777" w:rsidR="00B876C9" w:rsidRDefault="00B876C9" w:rsidP="00B47254">
            <w:pPr>
              <w:tabs>
                <w:tab w:val="left" w:pos="7785"/>
              </w:tabs>
              <w:jc w:val="center"/>
              <w:rPr>
                <w:rFonts w:asciiTheme="minorHAnsi" w:hAnsiTheme="minorHAnsi" w:cstheme="minorHAnsi"/>
                <w:b/>
                <w:sz w:val="22"/>
                <w:szCs w:val="22"/>
              </w:rPr>
            </w:pPr>
          </w:p>
          <w:p w14:paraId="196547D9" w14:textId="77777777" w:rsidR="00B876C9" w:rsidRDefault="00B876C9" w:rsidP="00B47254">
            <w:pPr>
              <w:tabs>
                <w:tab w:val="left" w:pos="7785"/>
              </w:tabs>
              <w:jc w:val="center"/>
              <w:rPr>
                <w:rFonts w:asciiTheme="minorHAnsi" w:hAnsiTheme="minorHAnsi" w:cstheme="minorHAnsi"/>
                <w:b/>
                <w:sz w:val="22"/>
                <w:szCs w:val="22"/>
              </w:rPr>
            </w:pPr>
          </w:p>
          <w:p w14:paraId="3C254980" w14:textId="6A520664" w:rsidR="00B876C9" w:rsidRPr="00BD56F5" w:rsidRDefault="00B876C9" w:rsidP="00B876C9">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B30A88" w:rsidRPr="0007335A" w14:paraId="01AB40E9" w14:textId="77777777" w:rsidTr="002614C8">
        <w:tblPrEx>
          <w:tblLook w:val="04A0" w:firstRow="1" w:lastRow="0" w:firstColumn="1" w:lastColumn="0" w:noHBand="0" w:noVBand="1"/>
        </w:tblPrEx>
        <w:trPr>
          <w:trHeight w:val="513"/>
        </w:trPr>
        <w:tc>
          <w:tcPr>
            <w:tcW w:w="791" w:type="dxa"/>
            <w:shd w:val="clear" w:color="auto" w:fill="auto"/>
          </w:tcPr>
          <w:p w14:paraId="0D441D54" w14:textId="2D6CC64A" w:rsidR="00B30A88" w:rsidRDefault="00B30A88" w:rsidP="00B47254">
            <w:pPr>
              <w:tabs>
                <w:tab w:val="left" w:pos="7785"/>
              </w:tabs>
              <w:rPr>
                <w:rFonts w:asciiTheme="minorHAnsi" w:hAnsiTheme="minorHAnsi" w:cstheme="minorHAnsi"/>
                <w:b/>
                <w:bCs/>
                <w:sz w:val="22"/>
                <w:szCs w:val="22"/>
              </w:rPr>
            </w:pPr>
            <w:r>
              <w:rPr>
                <w:rFonts w:asciiTheme="minorHAnsi" w:hAnsiTheme="minorHAnsi" w:cstheme="minorHAnsi"/>
                <w:b/>
                <w:bCs/>
                <w:sz w:val="22"/>
                <w:szCs w:val="22"/>
              </w:rPr>
              <w:t>1</w:t>
            </w:r>
            <w:r w:rsidR="00B70B7C">
              <w:rPr>
                <w:rFonts w:asciiTheme="minorHAnsi" w:hAnsiTheme="minorHAnsi" w:cstheme="minorHAnsi"/>
                <w:b/>
                <w:bCs/>
                <w:sz w:val="22"/>
                <w:szCs w:val="22"/>
              </w:rPr>
              <w:t>4</w:t>
            </w:r>
            <w:r>
              <w:rPr>
                <w:rFonts w:asciiTheme="minorHAnsi" w:hAnsiTheme="minorHAnsi" w:cstheme="minorHAnsi"/>
                <w:b/>
                <w:bCs/>
                <w:sz w:val="22"/>
                <w:szCs w:val="22"/>
              </w:rPr>
              <w:t>.0</w:t>
            </w:r>
          </w:p>
        </w:tc>
        <w:tc>
          <w:tcPr>
            <w:tcW w:w="7041" w:type="dxa"/>
            <w:shd w:val="clear" w:color="auto" w:fill="auto"/>
          </w:tcPr>
          <w:p w14:paraId="72AEB505" w14:textId="77777777" w:rsidR="00B30A88" w:rsidRDefault="00B30A88" w:rsidP="00B30A88">
            <w:pPr>
              <w:jc w:val="both"/>
              <w:rPr>
                <w:rFonts w:ascii="Calibri" w:hAnsi="Calibri" w:cs="Calibri"/>
                <w:b/>
                <w:bCs/>
                <w:sz w:val="22"/>
                <w:szCs w:val="22"/>
                <w:u w:val="single"/>
              </w:rPr>
            </w:pPr>
            <w:r>
              <w:rPr>
                <w:rFonts w:ascii="Calibri" w:hAnsi="Calibri" w:cs="Calibri"/>
                <w:b/>
                <w:bCs/>
                <w:sz w:val="22"/>
                <w:szCs w:val="22"/>
                <w:u w:val="single"/>
              </w:rPr>
              <w:t>Health and Safety</w:t>
            </w:r>
          </w:p>
          <w:p w14:paraId="08A4ADCF" w14:textId="77777777" w:rsidR="00B30A88" w:rsidRDefault="00B30A88" w:rsidP="00B30A88">
            <w:pPr>
              <w:jc w:val="both"/>
              <w:rPr>
                <w:rFonts w:ascii="Calibri" w:hAnsi="Calibri" w:cs="Calibri"/>
                <w:b/>
                <w:bCs/>
                <w:sz w:val="22"/>
                <w:szCs w:val="22"/>
                <w:u w:val="single"/>
              </w:rPr>
            </w:pPr>
          </w:p>
          <w:p w14:paraId="73BB21B2" w14:textId="567E27BB" w:rsidR="00B30A88" w:rsidRDefault="00B30A88" w:rsidP="00B30A88">
            <w:pPr>
              <w:jc w:val="both"/>
              <w:rPr>
                <w:rFonts w:ascii="Calibri" w:hAnsi="Calibri" w:cs="Calibri"/>
                <w:sz w:val="22"/>
                <w:szCs w:val="22"/>
              </w:rPr>
            </w:pPr>
            <w:r>
              <w:rPr>
                <w:rFonts w:ascii="Calibri" w:hAnsi="Calibri" w:cs="Calibri"/>
                <w:sz w:val="22"/>
                <w:szCs w:val="22"/>
              </w:rPr>
              <w:t>The Director of Resources and Planning</w:t>
            </w:r>
            <w:r w:rsidR="003A0CD6">
              <w:rPr>
                <w:rFonts w:ascii="Calibri" w:hAnsi="Calibri" w:cs="Calibri"/>
                <w:sz w:val="22"/>
                <w:szCs w:val="22"/>
              </w:rPr>
              <w:t xml:space="preserve"> </w:t>
            </w:r>
            <w:r w:rsidR="000043AA">
              <w:rPr>
                <w:rFonts w:ascii="Calibri" w:hAnsi="Calibri" w:cs="Calibri"/>
                <w:sz w:val="22"/>
                <w:szCs w:val="22"/>
              </w:rPr>
              <w:t xml:space="preserve">advised that a </w:t>
            </w:r>
            <w:r w:rsidR="00313586">
              <w:rPr>
                <w:rFonts w:ascii="Calibri" w:hAnsi="Calibri" w:cs="Calibri"/>
                <w:sz w:val="22"/>
                <w:szCs w:val="22"/>
              </w:rPr>
              <w:t>report</w:t>
            </w:r>
            <w:r w:rsidR="000043AA">
              <w:rPr>
                <w:rFonts w:ascii="Calibri" w:hAnsi="Calibri" w:cs="Calibri"/>
                <w:sz w:val="22"/>
                <w:szCs w:val="22"/>
              </w:rPr>
              <w:t xml:space="preserve"> would be presented to the Board of Trustees at their next meeting</w:t>
            </w:r>
            <w:r w:rsidR="00313586">
              <w:rPr>
                <w:rFonts w:ascii="Calibri" w:hAnsi="Calibri" w:cs="Calibri"/>
                <w:sz w:val="22"/>
                <w:szCs w:val="22"/>
              </w:rPr>
              <w:t>.</w:t>
            </w:r>
            <w:r w:rsidR="000043AA">
              <w:rPr>
                <w:rFonts w:ascii="Calibri" w:hAnsi="Calibri" w:cs="Calibri"/>
                <w:sz w:val="22"/>
                <w:szCs w:val="22"/>
              </w:rPr>
              <w:t xml:space="preserve"> A </w:t>
            </w:r>
            <w:r w:rsidR="007A36A2">
              <w:rPr>
                <w:rFonts w:ascii="Calibri" w:hAnsi="Calibri" w:cs="Calibri"/>
                <w:sz w:val="22"/>
                <w:szCs w:val="22"/>
              </w:rPr>
              <w:t>Policy Working Group</w:t>
            </w:r>
            <w:r w:rsidR="000043AA">
              <w:rPr>
                <w:rFonts w:ascii="Calibri" w:hAnsi="Calibri" w:cs="Calibri"/>
                <w:sz w:val="22"/>
                <w:szCs w:val="22"/>
              </w:rPr>
              <w:t xml:space="preserve"> was being set up</w:t>
            </w:r>
            <w:r w:rsidR="007A36A2">
              <w:rPr>
                <w:rFonts w:ascii="Calibri" w:hAnsi="Calibri" w:cs="Calibri"/>
                <w:sz w:val="22"/>
                <w:szCs w:val="22"/>
              </w:rPr>
              <w:t xml:space="preserve">. </w:t>
            </w:r>
            <w:r w:rsidR="000043AA">
              <w:rPr>
                <w:rFonts w:ascii="Calibri" w:hAnsi="Calibri" w:cs="Calibri"/>
                <w:sz w:val="22"/>
                <w:szCs w:val="22"/>
              </w:rPr>
              <w:t>Lessons learned from the Covid pandemic would be considered. The current challenge was with the extreme weather conditions which included flooding of areas of the Edinburgh Garden. There was an ongoing focus on training and there had been n</w:t>
            </w:r>
            <w:r w:rsidR="00F1059A">
              <w:rPr>
                <w:rFonts w:ascii="Calibri" w:hAnsi="Calibri" w:cs="Calibri"/>
                <w:sz w:val="22"/>
                <w:szCs w:val="22"/>
              </w:rPr>
              <w:t>o reportable instances since the last meeting.</w:t>
            </w:r>
          </w:p>
          <w:p w14:paraId="7CAA37B3" w14:textId="565E428A" w:rsidR="002D04D8" w:rsidRPr="002D04D8" w:rsidRDefault="002D04D8" w:rsidP="00B30A88">
            <w:pPr>
              <w:jc w:val="both"/>
              <w:rPr>
                <w:rFonts w:ascii="Calibri" w:hAnsi="Calibri" w:cs="Calibri"/>
                <w:sz w:val="22"/>
                <w:szCs w:val="22"/>
              </w:rPr>
            </w:pPr>
            <w:r>
              <w:rPr>
                <w:rFonts w:ascii="Calibri" w:hAnsi="Calibri" w:cs="Calibri"/>
                <w:b/>
                <w:bCs/>
                <w:sz w:val="22"/>
                <w:szCs w:val="22"/>
              </w:rPr>
              <w:lastRenderedPageBreak/>
              <w:t>ACTION:</w:t>
            </w:r>
            <w:r>
              <w:rPr>
                <w:rFonts w:ascii="Calibri" w:hAnsi="Calibri" w:cs="Calibri"/>
                <w:sz w:val="22"/>
                <w:szCs w:val="22"/>
              </w:rPr>
              <w:t xml:space="preserve"> The Director of Resources and Planning would present a Health and Safety Report at the next meeting.</w:t>
            </w:r>
          </w:p>
          <w:p w14:paraId="0925E308" w14:textId="66C7F19B" w:rsidR="00B30A88" w:rsidRPr="00B30A88" w:rsidRDefault="00B30A88" w:rsidP="00B30A88">
            <w:pPr>
              <w:jc w:val="both"/>
              <w:rPr>
                <w:rFonts w:ascii="Calibri" w:hAnsi="Calibri" w:cs="Calibri"/>
                <w:sz w:val="22"/>
                <w:szCs w:val="22"/>
              </w:rPr>
            </w:pPr>
          </w:p>
        </w:tc>
        <w:tc>
          <w:tcPr>
            <w:tcW w:w="1950" w:type="dxa"/>
          </w:tcPr>
          <w:p w14:paraId="36D6EB75" w14:textId="77777777" w:rsidR="00B30A88" w:rsidRDefault="00B30A88" w:rsidP="00B47254">
            <w:pPr>
              <w:tabs>
                <w:tab w:val="left" w:pos="7785"/>
              </w:tabs>
              <w:jc w:val="center"/>
              <w:rPr>
                <w:rFonts w:asciiTheme="minorHAnsi" w:hAnsiTheme="minorHAnsi" w:cstheme="minorHAnsi"/>
                <w:b/>
                <w:sz w:val="22"/>
                <w:szCs w:val="22"/>
                <w:highlight w:val="yellow"/>
              </w:rPr>
            </w:pPr>
          </w:p>
          <w:p w14:paraId="0404A024" w14:textId="77777777" w:rsidR="002D04D8" w:rsidRDefault="002D04D8" w:rsidP="00B47254">
            <w:pPr>
              <w:tabs>
                <w:tab w:val="left" w:pos="7785"/>
              </w:tabs>
              <w:jc w:val="center"/>
              <w:rPr>
                <w:rFonts w:asciiTheme="minorHAnsi" w:hAnsiTheme="minorHAnsi" w:cstheme="minorHAnsi"/>
                <w:b/>
                <w:sz w:val="22"/>
                <w:szCs w:val="22"/>
                <w:highlight w:val="yellow"/>
              </w:rPr>
            </w:pPr>
          </w:p>
          <w:p w14:paraId="10F27DAD" w14:textId="77777777" w:rsidR="002D04D8" w:rsidRDefault="002D04D8" w:rsidP="00B47254">
            <w:pPr>
              <w:tabs>
                <w:tab w:val="left" w:pos="7785"/>
              </w:tabs>
              <w:jc w:val="center"/>
              <w:rPr>
                <w:rFonts w:asciiTheme="minorHAnsi" w:hAnsiTheme="minorHAnsi" w:cstheme="minorHAnsi"/>
                <w:b/>
                <w:sz w:val="22"/>
                <w:szCs w:val="22"/>
                <w:highlight w:val="yellow"/>
              </w:rPr>
            </w:pPr>
          </w:p>
          <w:p w14:paraId="4D4932E8" w14:textId="77777777" w:rsidR="002D04D8" w:rsidRDefault="002D04D8" w:rsidP="00B47254">
            <w:pPr>
              <w:tabs>
                <w:tab w:val="left" w:pos="7785"/>
              </w:tabs>
              <w:jc w:val="center"/>
              <w:rPr>
                <w:rFonts w:asciiTheme="minorHAnsi" w:hAnsiTheme="minorHAnsi" w:cstheme="minorHAnsi"/>
                <w:b/>
                <w:sz w:val="22"/>
                <w:szCs w:val="22"/>
                <w:highlight w:val="yellow"/>
              </w:rPr>
            </w:pPr>
          </w:p>
          <w:p w14:paraId="15C38173" w14:textId="77777777" w:rsidR="002D04D8" w:rsidRDefault="002D04D8" w:rsidP="00B47254">
            <w:pPr>
              <w:tabs>
                <w:tab w:val="left" w:pos="7785"/>
              </w:tabs>
              <w:jc w:val="center"/>
              <w:rPr>
                <w:rFonts w:asciiTheme="minorHAnsi" w:hAnsiTheme="minorHAnsi" w:cstheme="minorHAnsi"/>
                <w:b/>
                <w:sz w:val="22"/>
                <w:szCs w:val="22"/>
                <w:highlight w:val="yellow"/>
              </w:rPr>
            </w:pPr>
          </w:p>
          <w:p w14:paraId="1507CA70" w14:textId="77777777" w:rsidR="002D04D8" w:rsidRDefault="002D04D8" w:rsidP="00B47254">
            <w:pPr>
              <w:tabs>
                <w:tab w:val="left" w:pos="7785"/>
              </w:tabs>
              <w:jc w:val="center"/>
              <w:rPr>
                <w:rFonts w:asciiTheme="minorHAnsi" w:hAnsiTheme="minorHAnsi" w:cstheme="minorHAnsi"/>
                <w:b/>
                <w:sz w:val="22"/>
                <w:szCs w:val="22"/>
                <w:highlight w:val="yellow"/>
              </w:rPr>
            </w:pPr>
          </w:p>
          <w:p w14:paraId="527B945F" w14:textId="77777777" w:rsidR="002D04D8" w:rsidRPr="002D04D8" w:rsidRDefault="002D04D8" w:rsidP="00B47254">
            <w:pPr>
              <w:tabs>
                <w:tab w:val="left" w:pos="7785"/>
              </w:tabs>
              <w:jc w:val="center"/>
              <w:rPr>
                <w:rFonts w:asciiTheme="minorHAnsi" w:hAnsiTheme="minorHAnsi" w:cstheme="minorHAnsi"/>
                <w:b/>
                <w:sz w:val="22"/>
                <w:szCs w:val="22"/>
              </w:rPr>
            </w:pPr>
          </w:p>
          <w:p w14:paraId="51139035" w14:textId="77777777" w:rsidR="002D04D8" w:rsidRDefault="002D04D8" w:rsidP="00B47254">
            <w:pPr>
              <w:tabs>
                <w:tab w:val="left" w:pos="7785"/>
              </w:tabs>
              <w:jc w:val="center"/>
              <w:rPr>
                <w:rFonts w:asciiTheme="minorHAnsi" w:hAnsiTheme="minorHAnsi" w:cstheme="minorHAnsi"/>
                <w:b/>
                <w:sz w:val="22"/>
                <w:szCs w:val="22"/>
              </w:rPr>
            </w:pPr>
          </w:p>
          <w:p w14:paraId="2F9D5824" w14:textId="77777777" w:rsidR="00C6124B" w:rsidRDefault="00C6124B" w:rsidP="00B47254">
            <w:pPr>
              <w:tabs>
                <w:tab w:val="left" w:pos="7785"/>
              </w:tabs>
              <w:jc w:val="center"/>
              <w:rPr>
                <w:rFonts w:asciiTheme="minorHAnsi" w:hAnsiTheme="minorHAnsi" w:cstheme="minorHAnsi"/>
                <w:b/>
                <w:sz w:val="22"/>
                <w:szCs w:val="22"/>
              </w:rPr>
            </w:pPr>
          </w:p>
          <w:p w14:paraId="0D835046" w14:textId="737DD716" w:rsidR="002D04D8" w:rsidRPr="00086173" w:rsidRDefault="002D04D8" w:rsidP="00B47254">
            <w:pPr>
              <w:tabs>
                <w:tab w:val="left" w:pos="7785"/>
              </w:tabs>
              <w:jc w:val="center"/>
              <w:rPr>
                <w:rFonts w:asciiTheme="minorHAnsi" w:hAnsiTheme="minorHAnsi" w:cstheme="minorHAnsi"/>
                <w:b/>
                <w:sz w:val="22"/>
                <w:szCs w:val="22"/>
                <w:highlight w:val="yellow"/>
              </w:rPr>
            </w:pPr>
            <w:r w:rsidRPr="002D04D8">
              <w:rPr>
                <w:rFonts w:asciiTheme="minorHAnsi" w:hAnsiTheme="minorHAnsi" w:cstheme="minorHAnsi"/>
                <w:b/>
                <w:sz w:val="22"/>
                <w:szCs w:val="22"/>
              </w:rPr>
              <w:lastRenderedPageBreak/>
              <w:t>Director of Resources and Planning</w:t>
            </w:r>
          </w:p>
        </w:tc>
      </w:tr>
      <w:tr w:rsidR="00B30A88" w:rsidRPr="00BB2AAA" w14:paraId="7E9A7D0A" w14:textId="77777777" w:rsidTr="002614C8">
        <w:tblPrEx>
          <w:tblLook w:val="04A0" w:firstRow="1" w:lastRow="0" w:firstColumn="1" w:lastColumn="0" w:noHBand="0" w:noVBand="1"/>
        </w:tblPrEx>
        <w:trPr>
          <w:trHeight w:val="513"/>
        </w:trPr>
        <w:tc>
          <w:tcPr>
            <w:tcW w:w="791" w:type="dxa"/>
            <w:shd w:val="clear" w:color="auto" w:fill="auto"/>
          </w:tcPr>
          <w:p w14:paraId="50D75C5E" w14:textId="09B21A2F" w:rsidR="00B30A88" w:rsidRPr="002B4303" w:rsidRDefault="00B30A88" w:rsidP="00B30A88">
            <w:pPr>
              <w:tabs>
                <w:tab w:val="left" w:pos="7785"/>
              </w:tabs>
              <w:rPr>
                <w:rFonts w:asciiTheme="minorHAnsi" w:hAnsiTheme="minorHAnsi" w:cstheme="minorHAnsi"/>
                <w:b/>
                <w:bCs/>
                <w:sz w:val="22"/>
                <w:szCs w:val="22"/>
              </w:rPr>
            </w:pPr>
            <w:r>
              <w:rPr>
                <w:rFonts w:asciiTheme="minorHAnsi" w:hAnsiTheme="minorHAnsi" w:cstheme="minorHAnsi"/>
                <w:b/>
                <w:bCs/>
                <w:sz w:val="22"/>
                <w:szCs w:val="22"/>
              </w:rPr>
              <w:lastRenderedPageBreak/>
              <w:t>15.0</w:t>
            </w:r>
          </w:p>
        </w:tc>
        <w:tc>
          <w:tcPr>
            <w:tcW w:w="7041" w:type="dxa"/>
            <w:shd w:val="clear" w:color="auto" w:fill="auto"/>
          </w:tcPr>
          <w:p w14:paraId="30678256" w14:textId="77777777" w:rsidR="00B30A88" w:rsidRPr="00BB587E" w:rsidRDefault="00B30A88" w:rsidP="00B30A88">
            <w:pPr>
              <w:jc w:val="both"/>
              <w:rPr>
                <w:rFonts w:ascii="Calibri" w:hAnsi="Calibri" w:cs="Calibri"/>
                <w:b/>
                <w:bCs/>
                <w:sz w:val="22"/>
                <w:szCs w:val="22"/>
                <w:u w:val="single"/>
              </w:rPr>
            </w:pPr>
            <w:r w:rsidRPr="00BB587E">
              <w:rPr>
                <w:rFonts w:ascii="Calibri" w:hAnsi="Calibri" w:cs="Calibri"/>
                <w:b/>
                <w:bCs/>
                <w:sz w:val="22"/>
                <w:szCs w:val="22"/>
                <w:u w:val="single"/>
              </w:rPr>
              <w:t xml:space="preserve">Update from Boardroom Apprentice </w:t>
            </w:r>
          </w:p>
          <w:p w14:paraId="2B9D8182" w14:textId="77777777" w:rsidR="00B30A88" w:rsidRDefault="00B30A88" w:rsidP="00B30A88">
            <w:pPr>
              <w:jc w:val="both"/>
              <w:rPr>
                <w:rFonts w:ascii="Calibri" w:hAnsi="Calibri" w:cs="Calibri"/>
                <w:sz w:val="22"/>
                <w:szCs w:val="22"/>
                <w:u w:val="single"/>
              </w:rPr>
            </w:pPr>
          </w:p>
          <w:p w14:paraId="7E9E7505" w14:textId="69DEC24E" w:rsidR="00B30A88" w:rsidRDefault="00B30A88" w:rsidP="00756932">
            <w:pPr>
              <w:jc w:val="both"/>
              <w:rPr>
                <w:rFonts w:ascii="Calibri" w:hAnsi="Calibri" w:cs="Calibri"/>
                <w:sz w:val="22"/>
                <w:szCs w:val="22"/>
              </w:rPr>
            </w:pPr>
            <w:r>
              <w:rPr>
                <w:rFonts w:ascii="Calibri" w:hAnsi="Calibri" w:cs="Calibri"/>
                <w:sz w:val="22"/>
                <w:szCs w:val="22"/>
              </w:rPr>
              <w:t>The Boardroom Apprentice</w:t>
            </w:r>
            <w:r w:rsidR="00BE39A9">
              <w:rPr>
                <w:rFonts w:ascii="Calibri" w:hAnsi="Calibri" w:cs="Calibri"/>
                <w:sz w:val="22"/>
                <w:szCs w:val="22"/>
              </w:rPr>
              <w:t xml:space="preserve"> presented a pape</w:t>
            </w:r>
            <w:r w:rsidR="00253D51">
              <w:rPr>
                <w:rFonts w:ascii="Calibri" w:hAnsi="Calibri" w:cs="Calibri"/>
                <w:sz w:val="22"/>
                <w:szCs w:val="22"/>
              </w:rPr>
              <w:t xml:space="preserve">r ‘Nurturing Diversity in the Boardroom’ </w:t>
            </w:r>
            <w:r w:rsidR="00756932">
              <w:rPr>
                <w:rFonts w:ascii="Calibri" w:hAnsi="Calibri" w:cs="Calibri"/>
                <w:sz w:val="22"/>
                <w:szCs w:val="22"/>
              </w:rPr>
              <w:t xml:space="preserve">which gave some background on the initiative and the activities she had participated </w:t>
            </w:r>
            <w:r w:rsidR="00D03AE0">
              <w:rPr>
                <w:rFonts w:ascii="Calibri" w:hAnsi="Calibri" w:cs="Calibri"/>
                <w:sz w:val="22"/>
                <w:szCs w:val="22"/>
              </w:rPr>
              <w:t>in and</w:t>
            </w:r>
            <w:r w:rsidR="00253D51">
              <w:rPr>
                <w:rFonts w:ascii="Calibri" w:hAnsi="Calibri" w:cs="Calibri"/>
                <w:sz w:val="22"/>
                <w:szCs w:val="22"/>
              </w:rPr>
              <w:t xml:space="preserve"> advised that she</w:t>
            </w:r>
            <w:r w:rsidR="00A80EF1">
              <w:rPr>
                <w:rFonts w:ascii="Calibri" w:hAnsi="Calibri" w:cs="Calibri"/>
                <w:sz w:val="22"/>
                <w:szCs w:val="22"/>
              </w:rPr>
              <w:t xml:space="preserve"> felt fortunate to have been matched with the RBGE</w:t>
            </w:r>
            <w:r w:rsidR="00756932">
              <w:rPr>
                <w:rFonts w:ascii="Calibri" w:hAnsi="Calibri" w:cs="Calibri"/>
                <w:sz w:val="22"/>
                <w:szCs w:val="22"/>
              </w:rPr>
              <w:t xml:space="preserve"> and the</w:t>
            </w:r>
            <w:r w:rsidR="00C31332">
              <w:rPr>
                <w:rFonts w:ascii="Calibri" w:hAnsi="Calibri" w:cs="Calibri"/>
                <w:sz w:val="22"/>
                <w:szCs w:val="22"/>
              </w:rPr>
              <w:t xml:space="preserve"> Board of Trustees</w:t>
            </w:r>
            <w:r w:rsidR="00A80EF1">
              <w:rPr>
                <w:rFonts w:ascii="Calibri" w:hAnsi="Calibri" w:cs="Calibri"/>
                <w:sz w:val="22"/>
                <w:szCs w:val="22"/>
              </w:rPr>
              <w:t xml:space="preserve">. </w:t>
            </w:r>
            <w:r w:rsidR="000414DE" w:rsidRPr="000414DE">
              <w:rPr>
                <w:rFonts w:ascii="Calibri" w:hAnsi="Calibri" w:cs="Calibri"/>
                <w:sz w:val="22"/>
                <w:szCs w:val="22"/>
              </w:rPr>
              <w:t>The programme of work ha</w:t>
            </w:r>
            <w:r w:rsidR="000414DE">
              <w:rPr>
                <w:rFonts w:ascii="Calibri" w:hAnsi="Calibri" w:cs="Calibri"/>
                <w:sz w:val="22"/>
                <w:szCs w:val="22"/>
              </w:rPr>
              <w:t>d</w:t>
            </w:r>
            <w:r w:rsidR="000414DE" w:rsidRPr="000414DE">
              <w:rPr>
                <w:rFonts w:ascii="Calibri" w:hAnsi="Calibri" w:cs="Calibri"/>
                <w:sz w:val="22"/>
                <w:szCs w:val="22"/>
              </w:rPr>
              <w:t xml:space="preserve"> two core elements, the training and support provided by the Department for Levelling Up, Housing </w:t>
            </w:r>
            <w:r w:rsidR="00C31332">
              <w:rPr>
                <w:rFonts w:ascii="Calibri" w:hAnsi="Calibri" w:cs="Calibri"/>
                <w:sz w:val="22"/>
                <w:szCs w:val="22"/>
              </w:rPr>
              <w:t>and</w:t>
            </w:r>
            <w:r w:rsidR="000414DE" w:rsidRPr="000414DE">
              <w:rPr>
                <w:rFonts w:ascii="Calibri" w:hAnsi="Calibri" w:cs="Calibri"/>
                <w:sz w:val="22"/>
                <w:szCs w:val="22"/>
              </w:rPr>
              <w:t xml:space="preserve"> Communities and the practical experience with RBGE as the host board.</w:t>
            </w:r>
            <w:r w:rsidR="00756932">
              <w:rPr>
                <w:rFonts w:ascii="Calibri" w:hAnsi="Calibri" w:cs="Calibri"/>
                <w:sz w:val="22"/>
                <w:szCs w:val="22"/>
              </w:rPr>
              <w:t xml:space="preserve"> The Chair had attended a programme learning day held at the RBGE on Friday 14.06.24 and participated in a speaker panel which considered ‘partnerships in practice’ and advised that this was a great initiative to be part of.</w:t>
            </w:r>
          </w:p>
          <w:p w14:paraId="70FF5DC8" w14:textId="0F85D9BE" w:rsidR="00756932" w:rsidRPr="00B30A88" w:rsidRDefault="00756932" w:rsidP="00756932">
            <w:pPr>
              <w:jc w:val="both"/>
              <w:rPr>
                <w:rFonts w:ascii="Calibri" w:hAnsi="Calibri" w:cs="Calibri"/>
                <w:b/>
                <w:bCs/>
                <w:sz w:val="22"/>
                <w:szCs w:val="22"/>
              </w:rPr>
            </w:pPr>
          </w:p>
        </w:tc>
        <w:tc>
          <w:tcPr>
            <w:tcW w:w="1950" w:type="dxa"/>
          </w:tcPr>
          <w:p w14:paraId="0FBDC77B" w14:textId="77777777" w:rsidR="00B30A88" w:rsidRPr="00CC7548" w:rsidRDefault="00B30A88" w:rsidP="00B30A88">
            <w:pPr>
              <w:tabs>
                <w:tab w:val="left" w:pos="7785"/>
              </w:tabs>
              <w:jc w:val="center"/>
              <w:rPr>
                <w:rFonts w:asciiTheme="minorHAnsi" w:hAnsiTheme="minorHAnsi" w:cstheme="minorHAnsi"/>
                <w:b/>
                <w:sz w:val="22"/>
                <w:szCs w:val="22"/>
              </w:rPr>
            </w:pPr>
          </w:p>
        </w:tc>
      </w:tr>
      <w:tr w:rsidR="00B30A88" w:rsidRPr="0007335A" w14:paraId="1520AB48" w14:textId="77777777" w:rsidTr="002614C8">
        <w:tblPrEx>
          <w:tblLook w:val="04A0" w:firstRow="1" w:lastRow="0" w:firstColumn="1" w:lastColumn="0" w:noHBand="0" w:noVBand="1"/>
        </w:tblPrEx>
        <w:trPr>
          <w:trHeight w:val="513"/>
        </w:trPr>
        <w:tc>
          <w:tcPr>
            <w:tcW w:w="791" w:type="dxa"/>
            <w:shd w:val="clear" w:color="auto" w:fill="auto"/>
          </w:tcPr>
          <w:p w14:paraId="7E2F397E" w14:textId="11E44686" w:rsidR="00B30A88" w:rsidRDefault="00B30A88" w:rsidP="00B30A88">
            <w:pPr>
              <w:tabs>
                <w:tab w:val="left" w:pos="7785"/>
              </w:tabs>
              <w:rPr>
                <w:rFonts w:asciiTheme="minorHAnsi" w:hAnsiTheme="minorHAnsi" w:cstheme="minorHAnsi"/>
                <w:b/>
                <w:bCs/>
                <w:sz w:val="22"/>
                <w:szCs w:val="22"/>
              </w:rPr>
            </w:pPr>
            <w:r>
              <w:rPr>
                <w:rFonts w:asciiTheme="minorHAnsi" w:hAnsiTheme="minorHAnsi" w:cstheme="minorHAnsi"/>
                <w:b/>
                <w:bCs/>
                <w:sz w:val="22"/>
                <w:szCs w:val="22"/>
              </w:rPr>
              <w:t>16.0</w:t>
            </w:r>
          </w:p>
        </w:tc>
        <w:tc>
          <w:tcPr>
            <w:tcW w:w="7041" w:type="dxa"/>
            <w:shd w:val="clear" w:color="auto" w:fill="auto"/>
          </w:tcPr>
          <w:p w14:paraId="2BCB852E" w14:textId="615A3CFA" w:rsidR="00B30A88" w:rsidRPr="00D3407E" w:rsidRDefault="00B30A88" w:rsidP="00B30A88">
            <w:pPr>
              <w:jc w:val="both"/>
              <w:rPr>
                <w:rFonts w:asciiTheme="minorHAnsi" w:hAnsiTheme="minorHAnsi" w:cstheme="minorHAnsi"/>
                <w:b/>
                <w:color w:val="FF0000"/>
                <w:sz w:val="22"/>
                <w:szCs w:val="22"/>
                <w:u w:val="single"/>
              </w:rPr>
            </w:pPr>
            <w:bookmarkStart w:id="7" w:name="_Hlk135660272"/>
            <w:r w:rsidRPr="00A02CF8">
              <w:rPr>
                <w:rFonts w:ascii="Calibri" w:hAnsi="Calibri" w:cs="Calibri"/>
                <w:b/>
                <w:bCs/>
                <w:sz w:val="22"/>
                <w:szCs w:val="22"/>
                <w:u w:val="single"/>
              </w:rPr>
              <w:t>Equality, Diversity, and Inclusion (EDI) Update</w:t>
            </w:r>
            <w:bookmarkEnd w:id="7"/>
          </w:p>
          <w:p w14:paraId="1028F27F" w14:textId="77777777" w:rsidR="00B30A88" w:rsidRDefault="00B30A88" w:rsidP="00B30A88">
            <w:pPr>
              <w:pStyle w:val="Default"/>
              <w:jc w:val="both"/>
              <w:rPr>
                <w:rFonts w:ascii="Calibri" w:hAnsi="Calibri" w:cs="Calibri"/>
                <w:b/>
                <w:bCs/>
                <w:sz w:val="22"/>
                <w:szCs w:val="22"/>
                <w:u w:val="single"/>
              </w:rPr>
            </w:pPr>
          </w:p>
          <w:p w14:paraId="5889A4C2" w14:textId="6EB75AFD" w:rsidR="00B30A88" w:rsidRDefault="00B30A88" w:rsidP="00B30A88">
            <w:pPr>
              <w:jc w:val="both"/>
              <w:rPr>
                <w:rFonts w:ascii="Calibri" w:eastAsia="SimSun" w:hAnsi="Calibri" w:cs="Calibri"/>
                <w:sz w:val="22"/>
                <w:szCs w:val="22"/>
              </w:rPr>
            </w:pPr>
            <w:r>
              <w:rPr>
                <w:rFonts w:ascii="Calibri" w:eastAsia="SimSun" w:hAnsi="Calibri" w:cs="Calibri"/>
                <w:sz w:val="22"/>
                <w:szCs w:val="22"/>
              </w:rPr>
              <w:t xml:space="preserve">The </w:t>
            </w:r>
            <w:r w:rsidRPr="00D31975">
              <w:rPr>
                <w:rFonts w:ascii="Calibri" w:eastAsia="SimSun" w:hAnsi="Calibri" w:cs="Calibri"/>
                <w:sz w:val="22"/>
                <w:szCs w:val="22"/>
              </w:rPr>
              <w:t>Director of Resources and Planning</w:t>
            </w:r>
            <w:r>
              <w:rPr>
                <w:rFonts w:ascii="Calibri" w:eastAsia="SimSun" w:hAnsi="Calibri" w:cs="Calibri"/>
                <w:sz w:val="22"/>
                <w:szCs w:val="22"/>
              </w:rPr>
              <w:t xml:space="preserve"> and Director of Learning and Engagement had provided a paper on the work undertaken since the last </w:t>
            </w:r>
            <w:r w:rsidRPr="001B076E">
              <w:rPr>
                <w:rFonts w:ascii="Calibri" w:hAnsi="Calibri" w:cs="Calibri"/>
                <w:bCs/>
                <w:sz w:val="22"/>
                <w:szCs w:val="22"/>
              </w:rPr>
              <w:t>Board of Trustees</w:t>
            </w:r>
            <w:r>
              <w:rPr>
                <w:rFonts w:ascii="Calibri" w:hAnsi="Calibri" w:cs="Calibri"/>
                <w:bCs/>
                <w:sz w:val="22"/>
                <w:szCs w:val="22"/>
              </w:rPr>
              <w:t>’</w:t>
            </w:r>
            <w:r w:rsidRPr="001B076E">
              <w:rPr>
                <w:rFonts w:ascii="Calibri" w:hAnsi="Calibri" w:cs="Calibri"/>
                <w:bCs/>
                <w:sz w:val="22"/>
                <w:szCs w:val="22"/>
              </w:rPr>
              <w:t xml:space="preserve"> </w:t>
            </w:r>
            <w:r>
              <w:rPr>
                <w:rFonts w:ascii="Calibri" w:eastAsia="SimSun" w:hAnsi="Calibri" w:cs="Calibri"/>
                <w:sz w:val="22"/>
                <w:szCs w:val="22"/>
              </w:rPr>
              <w:t>meeting.</w:t>
            </w:r>
          </w:p>
          <w:p w14:paraId="74BD9EFD" w14:textId="33026B53" w:rsidR="00B30A88" w:rsidRPr="00162CD1" w:rsidRDefault="00B30A88" w:rsidP="00B30A88">
            <w:pPr>
              <w:jc w:val="both"/>
              <w:rPr>
                <w:rFonts w:ascii="Calibri" w:eastAsia="SimSun" w:hAnsi="Calibri" w:cs="Calibri"/>
                <w:sz w:val="22"/>
                <w:szCs w:val="22"/>
              </w:rPr>
            </w:pPr>
          </w:p>
        </w:tc>
        <w:tc>
          <w:tcPr>
            <w:tcW w:w="1950" w:type="dxa"/>
          </w:tcPr>
          <w:p w14:paraId="298958CE" w14:textId="18CB701B" w:rsidR="00B30A88" w:rsidRPr="0007335A" w:rsidRDefault="00B30A88" w:rsidP="00B30A88">
            <w:pPr>
              <w:tabs>
                <w:tab w:val="left" w:pos="7785"/>
              </w:tabs>
              <w:jc w:val="center"/>
              <w:rPr>
                <w:rFonts w:asciiTheme="minorHAnsi" w:hAnsiTheme="minorHAnsi" w:cstheme="minorHAnsi"/>
                <w:b/>
                <w:sz w:val="22"/>
                <w:szCs w:val="22"/>
              </w:rPr>
            </w:pPr>
          </w:p>
        </w:tc>
      </w:tr>
      <w:tr w:rsidR="00B30A88" w:rsidRPr="0007335A" w14:paraId="7AC3288F" w14:textId="77777777" w:rsidTr="002614C8">
        <w:tblPrEx>
          <w:tblLook w:val="04A0" w:firstRow="1" w:lastRow="0" w:firstColumn="1" w:lastColumn="0" w:noHBand="0" w:noVBand="1"/>
        </w:tblPrEx>
        <w:trPr>
          <w:trHeight w:val="513"/>
        </w:trPr>
        <w:tc>
          <w:tcPr>
            <w:tcW w:w="791" w:type="dxa"/>
            <w:shd w:val="clear" w:color="auto" w:fill="auto"/>
          </w:tcPr>
          <w:p w14:paraId="093D4B5D" w14:textId="23353B74" w:rsidR="00B30A88" w:rsidRDefault="00B30A88" w:rsidP="00B30A88">
            <w:pPr>
              <w:tabs>
                <w:tab w:val="left" w:pos="7785"/>
              </w:tabs>
              <w:rPr>
                <w:rFonts w:asciiTheme="minorHAnsi" w:hAnsiTheme="minorHAnsi" w:cstheme="minorHAnsi"/>
                <w:b/>
                <w:bCs/>
                <w:sz w:val="22"/>
                <w:szCs w:val="22"/>
              </w:rPr>
            </w:pPr>
            <w:r w:rsidRPr="009B63AE">
              <w:rPr>
                <w:rFonts w:asciiTheme="minorHAnsi" w:hAnsiTheme="minorHAnsi" w:cstheme="minorHAnsi"/>
                <w:b/>
                <w:bCs/>
                <w:sz w:val="22"/>
                <w:szCs w:val="22"/>
              </w:rPr>
              <w:t>1</w:t>
            </w:r>
            <w:r>
              <w:rPr>
                <w:rFonts w:asciiTheme="minorHAnsi" w:hAnsiTheme="minorHAnsi" w:cstheme="minorHAnsi"/>
                <w:b/>
                <w:bCs/>
                <w:sz w:val="22"/>
                <w:szCs w:val="22"/>
              </w:rPr>
              <w:t>7</w:t>
            </w:r>
            <w:r w:rsidRPr="009B63AE">
              <w:rPr>
                <w:rFonts w:asciiTheme="minorHAnsi" w:hAnsiTheme="minorHAnsi" w:cstheme="minorHAnsi"/>
                <w:b/>
                <w:bCs/>
                <w:sz w:val="22"/>
                <w:szCs w:val="22"/>
              </w:rPr>
              <w:t>.0</w:t>
            </w:r>
          </w:p>
          <w:p w14:paraId="4F98B15B" w14:textId="11735742" w:rsidR="00B30A88" w:rsidRPr="009B63AE" w:rsidRDefault="00B30A88" w:rsidP="00B30A88">
            <w:pPr>
              <w:tabs>
                <w:tab w:val="left" w:pos="7785"/>
              </w:tabs>
              <w:rPr>
                <w:rFonts w:asciiTheme="minorHAnsi" w:hAnsiTheme="minorHAnsi" w:cstheme="minorHAnsi"/>
                <w:sz w:val="22"/>
                <w:szCs w:val="22"/>
              </w:rPr>
            </w:pPr>
          </w:p>
        </w:tc>
        <w:tc>
          <w:tcPr>
            <w:tcW w:w="7041" w:type="dxa"/>
            <w:shd w:val="clear" w:color="auto" w:fill="auto"/>
          </w:tcPr>
          <w:p w14:paraId="795FA906" w14:textId="1E521F00" w:rsidR="00B30A88" w:rsidRPr="00253D51" w:rsidRDefault="00B30A88" w:rsidP="00B30A88">
            <w:pPr>
              <w:pStyle w:val="Default"/>
              <w:jc w:val="both"/>
              <w:rPr>
                <w:rFonts w:asciiTheme="minorHAnsi" w:hAnsiTheme="minorHAnsi" w:cstheme="minorHAnsi"/>
                <w:b/>
                <w:bCs/>
                <w:sz w:val="22"/>
                <w:szCs w:val="22"/>
                <w:u w:val="single"/>
              </w:rPr>
            </w:pPr>
            <w:r w:rsidRPr="00CF7FFA">
              <w:rPr>
                <w:rFonts w:asciiTheme="minorHAnsi" w:hAnsiTheme="minorHAnsi" w:cstheme="minorHAnsi"/>
                <w:b/>
                <w:bCs/>
                <w:sz w:val="22"/>
                <w:szCs w:val="22"/>
                <w:u w:val="single"/>
                <w:lang w:eastAsia="zh-CN"/>
              </w:rPr>
              <w:t>Audit Committe</w:t>
            </w:r>
            <w:r w:rsidRPr="00253D51">
              <w:rPr>
                <w:rFonts w:asciiTheme="minorHAnsi" w:hAnsiTheme="minorHAnsi" w:cstheme="minorHAnsi"/>
                <w:b/>
                <w:bCs/>
                <w:sz w:val="22"/>
                <w:szCs w:val="22"/>
                <w:u w:val="single"/>
                <w:lang w:eastAsia="zh-CN"/>
              </w:rPr>
              <w:t>e</w:t>
            </w:r>
            <w:r w:rsidR="00253D51" w:rsidRPr="00253D51">
              <w:rPr>
                <w:rFonts w:asciiTheme="minorHAnsi" w:hAnsiTheme="minorHAnsi" w:cstheme="minorHAnsi"/>
                <w:b/>
                <w:bCs/>
                <w:sz w:val="22"/>
                <w:szCs w:val="22"/>
                <w:u w:val="single"/>
                <w:lang w:eastAsia="zh-CN"/>
              </w:rPr>
              <w:t xml:space="preserve"> - </w:t>
            </w:r>
            <w:r w:rsidRPr="00253D51">
              <w:rPr>
                <w:rFonts w:asciiTheme="minorHAnsi" w:hAnsiTheme="minorHAnsi" w:cstheme="minorHAnsi"/>
                <w:b/>
                <w:bCs/>
                <w:sz w:val="22"/>
                <w:szCs w:val="22"/>
                <w:u w:val="single"/>
                <w:lang w:eastAsia="zh-CN"/>
              </w:rPr>
              <w:t>Report</w:t>
            </w:r>
            <w:bookmarkStart w:id="8" w:name="_Hlk85705548"/>
            <w:r w:rsidRPr="00253D51">
              <w:rPr>
                <w:rFonts w:asciiTheme="minorHAnsi" w:hAnsiTheme="minorHAnsi" w:cstheme="minorHAnsi"/>
                <w:b/>
                <w:bCs/>
                <w:sz w:val="22"/>
                <w:szCs w:val="22"/>
                <w:u w:val="single"/>
              </w:rPr>
              <w:t xml:space="preserve"> of Audit Committee Meeting held Wednesday 5 June 2024</w:t>
            </w:r>
          </w:p>
          <w:p w14:paraId="26CF8101" w14:textId="0194D1D1" w:rsidR="00B30A88" w:rsidRPr="00CF7FFA" w:rsidRDefault="00B30A88" w:rsidP="00B30A88">
            <w:pPr>
              <w:tabs>
                <w:tab w:val="left" w:pos="7785"/>
              </w:tabs>
              <w:jc w:val="both"/>
              <w:rPr>
                <w:rFonts w:asciiTheme="minorHAnsi" w:hAnsiTheme="minorHAnsi" w:cstheme="minorHAnsi"/>
                <w:b/>
                <w:bCs/>
                <w:sz w:val="22"/>
                <w:szCs w:val="22"/>
                <w:u w:val="single"/>
              </w:rPr>
            </w:pPr>
          </w:p>
          <w:p w14:paraId="73AFC624" w14:textId="464C638E" w:rsidR="00B30A88" w:rsidRDefault="00B30A88" w:rsidP="00B30A88">
            <w:pPr>
              <w:tabs>
                <w:tab w:val="left" w:pos="7785"/>
              </w:tabs>
              <w:jc w:val="both"/>
              <w:rPr>
                <w:rFonts w:ascii="Calibri" w:hAnsi="Calibri" w:cs="Calibri"/>
                <w:bCs/>
                <w:sz w:val="22"/>
                <w:szCs w:val="22"/>
              </w:rPr>
            </w:pPr>
            <w:r w:rsidRPr="00CF7FFA">
              <w:rPr>
                <w:rFonts w:asciiTheme="minorHAnsi" w:hAnsiTheme="minorHAnsi" w:cstheme="minorHAnsi"/>
                <w:sz w:val="22"/>
                <w:szCs w:val="22"/>
                <w:lang w:eastAsia="zh-CN"/>
              </w:rPr>
              <w:t>The Chair of the Audit Committee</w:t>
            </w:r>
            <w:r>
              <w:rPr>
                <w:rFonts w:asciiTheme="minorHAnsi" w:hAnsiTheme="minorHAnsi" w:cstheme="minorHAnsi"/>
                <w:sz w:val="22"/>
                <w:szCs w:val="22"/>
                <w:lang w:eastAsia="zh-CN"/>
              </w:rPr>
              <w:t xml:space="preserve"> presented his paper which provided an overview of the </w:t>
            </w:r>
            <w:r w:rsidRPr="00CF7FFA">
              <w:rPr>
                <w:rFonts w:asciiTheme="minorHAnsi" w:hAnsiTheme="minorHAnsi" w:cstheme="minorHAnsi"/>
                <w:sz w:val="22"/>
                <w:szCs w:val="22"/>
                <w:lang w:eastAsia="zh-CN"/>
              </w:rPr>
              <w:t>meeting held on</w:t>
            </w:r>
            <w:r>
              <w:rPr>
                <w:rFonts w:asciiTheme="minorHAnsi" w:hAnsiTheme="minorHAnsi" w:cstheme="minorHAnsi"/>
                <w:sz w:val="22"/>
                <w:szCs w:val="22"/>
                <w:lang w:eastAsia="zh-CN"/>
              </w:rPr>
              <w:t xml:space="preserve"> Wednesday</w:t>
            </w:r>
            <w:bookmarkEnd w:id="8"/>
            <w:r>
              <w:rPr>
                <w:rFonts w:asciiTheme="minorHAnsi" w:hAnsiTheme="minorHAnsi" w:cstheme="minorHAnsi"/>
                <w:sz w:val="22"/>
                <w:szCs w:val="22"/>
                <w:lang w:eastAsia="zh-CN"/>
              </w:rPr>
              <w:t xml:space="preserve"> 5 June  2024</w:t>
            </w:r>
            <w:r w:rsidRPr="009A049A">
              <w:rPr>
                <w:rFonts w:ascii="Calibri" w:hAnsi="Calibri" w:cs="Calibri"/>
                <w:bCs/>
                <w:sz w:val="22"/>
                <w:szCs w:val="22"/>
              </w:rPr>
              <w:t xml:space="preserve">. </w:t>
            </w:r>
          </w:p>
          <w:p w14:paraId="2FD8D789" w14:textId="43A3E0C4" w:rsidR="00B30A88" w:rsidRPr="00CF7FFA" w:rsidRDefault="00B30A88" w:rsidP="00B30A88">
            <w:pPr>
              <w:jc w:val="both"/>
              <w:rPr>
                <w:rFonts w:asciiTheme="minorHAnsi" w:hAnsiTheme="minorHAnsi" w:cstheme="minorHAnsi"/>
                <w:sz w:val="22"/>
                <w:szCs w:val="22"/>
                <w:lang w:eastAsia="zh-CN"/>
              </w:rPr>
            </w:pPr>
          </w:p>
        </w:tc>
        <w:tc>
          <w:tcPr>
            <w:tcW w:w="1950" w:type="dxa"/>
          </w:tcPr>
          <w:p w14:paraId="2CD176B1" w14:textId="3AF1AAB0" w:rsidR="00B30A88" w:rsidRPr="0007335A" w:rsidRDefault="00B30A88" w:rsidP="00B30A88">
            <w:pPr>
              <w:tabs>
                <w:tab w:val="left" w:pos="7785"/>
              </w:tabs>
              <w:jc w:val="center"/>
              <w:rPr>
                <w:rFonts w:asciiTheme="minorHAnsi" w:hAnsiTheme="minorHAnsi" w:cstheme="minorHAnsi"/>
                <w:b/>
                <w:sz w:val="22"/>
                <w:szCs w:val="22"/>
              </w:rPr>
            </w:pPr>
          </w:p>
        </w:tc>
      </w:tr>
      <w:tr w:rsidR="00B30A88" w:rsidRPr="0007335A" w14:paraId="498B33FA" w14:textId="77777777" w:rsidTr="002614C8">
        <w:tblPrEx>
          <w:tblLook w:val="04A0" w:firstRow="1" w:lastRow="0" w:firstColumn="1" w:lastColumn="0" w:noHBand="0" w:noVBand="1"/>
        </w:tblPrEx>
        <w:trPr>
          <w:trHeight w:val="513"/>
        </w:trPr>
        <w:tc>
          <w:tcPr>
            <w:tcW w:w="791" w:type="dxa"/>
            <w:shd w:val="clear" w:color="auto" w:fill="auto"/>
          </w:tcPr>
          <w:p w14:paraId="55F841E5" w14:textId="782B11A4" w:rsidR="00B30A88" w:rsidRPr="009B63AE" w:rsidRDefault="00B30A88" w:rsidP="00B30A88">
            <w:pPr>
              <w:tabs>
                <w:tab w:val="left" w:pos="7785"/>
              </w:tabs>
              <w:rPr>
                <w:rFonts w:asciiTheme="minorHAnsi" w:hAnsiTheme="minorHAnsi" w:cstheme="minorHAnsi"/>
                <w:b/>
                <w:bCs/>
                <w:sz w:val="22"/>
                <w:szCs w:val="22"/>
              </w:rPr>
            </w:pPr>
            <w:r>
              <w:rPr>
                <w:rFonts w:asciiTheme="minorHAnsi" w:hAnsiTheme="minorHAnsi" w:cstheme="minorHAnsi"/>
                <w:b/>
                <w:bCs/>
                <w:sz w:val="22"/>
                <w:szCs w:val="22"/>
              </w:rPr>
              <w:t>18.0</w:t>
            </w:r>
          </w:p>
        </w:tc>
        <w:tc>
          <w:tcPr>
            <w:tcW w:w="7041" w:type="dxa"/>
            <w:shd w:val="clear" w:color="auto" w:fill="auto"/>
          </w:tcPr>
          <w:p w14:paraId="50FC0B73" w14:textId="77777777" w:rsidR="00B30A88" w:rsidRDefault="00B30A88" w:rsidP="00B30A88">
            <w:pPr>
              <w:pStyle w:val="Default"/>
              <w:jc w:val="both"/>
              <w:rPr>
                <w:rFonts w:asciiTheme="minorHAnsi" w:hAnsiTheme="minorHAnsi" w:cstheme="minorHAnsi"/>
                <w:b/>
                <w:bCs/>
                <w:sz w:val="22"/>
                <w:szCs w:val="22"/>
                <w:u w:val="single"/>
                <w:lang w:eastAsia="zh-CN"/>
              </w:rPr>
            </w:pPr>
            <w:r>
              <w:rPr>
                <w:rFonts w:asciiTheme="minorHAnsi" w:hAnsiTheme="minorHAnsi" w:cstheme="minorHAnsi"/>
                <w:b/>
                <w:bCs/>
                <w:sz w:val="22"/>
                <w:szCs w:val="22"/>
                <w:u w:val="single"/>
                <w:lang w:eastAsia="zh-CN"/>
              </w:rPr>
              <w:t>Dates for 2025 Meetings</w:t>
            </w:r>
          </w:p>
          <w:p w14:paraId="4B985E8B" w14:textId="77777777" w:rsidR="00B30A88" w:rsidRDefault="00B30A88" w:rsidP="00B30A88">
            <w:pPr>
              <w:pStyle w:val="Default"/>
              <w:jc w:val="both"/>
              <w:rPr>
                <w:rFonts w:asciiTheme="minorHAnsi" w:hAnsiTheme="minorHAnsi" w:cstheme="minorHAnsi"/>
                <w:b/>
                <w:bCs/>
                <w:sz w:val="22"/>
                <w:szCs w:val="22"/>
                <w:u w:val="single"/>
                <w:lang w:eastAsia="zh-CN"/>
              </w:rPr>
            </w:pPr>
          </w:p>
          <w:p w14:paraId="27749EE4" w14:textId="4E62CD12" w:rsidR="00B30A88" w:rsidRDefault="00FE407D" w:rsidP="00B30A88">
            <w:pPr>
              <w:pStyle w:val="Default"/>
              <w:jc w:val="both"/>
              <w:rPr>
                <w:rFonts w:asciiTheme="minorHAnsi" w:hAnsiTheme="minorHAnsi" w:cstheme="minorHAnsi"/>
                <w:sz w:val="22"/>
                <w:szCs w:val="22"/>
                <w:lang w:eastAsia="zh-CN"/>
              </w:rPr>
            </w:pPr>
            <w:r>
              <w:rPr>
                <w:rFonts w:asciiTheme="minorHAnsi" w:hAnsiTheme="minorHAnsi" w:cstheme="minorHAnsi"/>
                <w:sz w:val="22"/>
                <w:szCs w:val="22"/>
                <w:lang w:eastAsia="zh-CN"/>
              </w:rPr>
              <w:t>The Chair</w:t>
            </w:r>
            <w:r w:rsidR="003A0CD6">
              <w:rPr>
                <w:rFonts w:asciiTheme="minorHAnsi" w:hAnsiTheme="minorHAnsi" w:cstheme="minorHAnsi"/>
                <w:sz w:val="22"/>
                <w:szCs w:val="22"/>
                <w:lang w:eastAsia="zh-CN"/>
              </w:rPr>
              <w:t xml:space="preserve"> </w:t>
            </w:r>
            <w:r w:rsidR="00F82D56">
              <w:rPr>
                <w:rFonts w:asciiTheme="minorHAnsi" w:hAnsiTheme="minorHAnsi" w:cstheme="minorHAnsi"/>
                <w:sz w:val="22"/>
                <w:szCs w:val="22"/>
                <w:lang w:eastAsia="zh-CN"/>
              </w:rPr>
              <w:t>advised on the proposed dates for the 2025 meetings which were confirmed as follows:</w:t>
            </w:r>
          </w:p>
          <w:p w14:paraId="4F3F6EF4" w14:textId="77777777" w:rsidR="00F82D56" w:rsidRDefault="00F82D56" w:rsidP="00B30A88">
            <w:pPr>
              <w:pStyle w:val="Default"/>
              <w:jc w:val="both"/>
              <w:rPr>
                <w:rFonts w:asciiTheme="minorHAnsi" w:hAnsiTheme="minorHAnsi" w:cstheme="minorHAnsi"/>
                <w:sz w:val="22"/>
                <w:szCs w:val="22"/>
                <w:lang w:eastAsia="zh-CN"/>
              </w:rPr>
            </w:pPr>
          </w:p>
          <w:p w14:paraId="21DD917B"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u w:val="single"/>
                <w:lang w:eastAsia="zh-CN"/>
              </w:rPr>
              <w:t>Wednesday 26 March 2025</w:t>
            </w:r>
          </w:p>
          <w:p w14:paraId="4C22D215" w14:textId="77777777" w:rsidR="00F82D56" w:rsidRPr="00F82D56" w:rsidRDefault="00F82D56" w:rsidP="00F82D56">
            <w:pPr>
              <w:pStyle w:val="Default"/>
              <w:jc w:val="both"/>
              <w:rPr>
                <w:rFonts w:asciiTheme="minorHAnsi" w:hAnsiTheme="minorHAnsi" w:cstheme="minorHAnsi"/>
                <w:b/>
                <w:bCs/>
                <w:sz w:val="22"/>
                <w:szCs w:val="22"/>
                <w:lang w:eastAsia="zh-CN"/>
              </w:rPr>
            </w:pPr>
          </w:p>
          <w:p w14:paraId="6EE24485"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lang w:eastAsia="zh-CN"/>
              </w:rPr>
              <w:t>Hybrid meeting (Microsoft Teams/In Person Edinburgh)</w:t>
            </w:r>
          </w:p>
          <w:p w14:paraId="301E874F"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lang w:eastAsia="zh-CN"/>
              </w:rPr>
              <w:t>1345 - 1400</w:t>
            </w:r>
            <w:r w:rsidRPr="00F82D56">
              <w:rPr>
                <w:rFonts w:asciiTheme="minorHAnsi" w:hAnsiTheme="minorHAnsi" w:cstheme="minorHAnsi"/>
                <w:sz w:val="22"/>
                <w:szCs w:val="22"/>
                <w:lang w:eastAsia="zh-CN"/>
              </w:rPr>
              <w:tab/>
              <w:t>Trustees’ Private Meeting</w:t>
            </w:r>
          </w:p>
          <w:p w14:paraId="1E39BDA3"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lang w:eastAsia="zh-CN"/>
              </w:rPr>
              <w:t>1400 - 1630</w:t>
            </w:r>
            <w:r w:rsidRPr="00F82D56">
              <w:rPr>
                <w:rFonts w:asciiTheme="minorHAnsi" w:hAnsiTheme="minorHAnsi" w:cstheme="minorHAnsi"/>
                <w:sz w:val="22"/>
                <w:szCs w:val="22"/>
                <w:lang w:eastAsia="zh-CN"/>
              </w:rPr>
              <w:tab/>
              <w:t>Main Board Meeting</w:t>
            </w:r>
          </w:p>
          <w:p w14:paraId="282CEB2F" w14:textId="77777777" w:rsidR="00F82D56" w:rsidRDefault="00F82D56" w:rsidP="00F82D56">
            <w:pPr>
              <w:pStyle w:val="Default"/>
              <w:jc w:val="both"/>
              <w:rPr>
                <w:rFonts w:asciiTheme="minorHAnsi" w:hAnsiTheme="minorHAnsi" w:cstheme="minorHAnsi"/>
                <w:bCs/>
                <w:sz w:val="22"/>
                <w:szCs w:val="22"/>
                <w:lang w:eastAsia="zh-CN"/>
              </w:rPr>
            </w:pPr>
          </w:p>
          <w:p w14:paraId="5E47432A"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u w:val="single"/>
                <w:lang w:eastAsia="zh-CN"/>
              </w:rPr>
              <w:t>Wednesday 18 June 2025</w:t>
            </w:r>
          </w:p>
          <w:p w14:paraId="6EE87AF8" w14:textId="77777777" w:rsidR="00F82D56" w:rsidRPr="00F82D56" w:rsidRDefault="00F82D56" w:rsidP="00F82D56">
            <w:pPr>
              <w:pStyle w:val="Default"/>
              <w:jc w:val="both"/>
              <w:rPr>
                <w:rFonts w:asciiTheme="minorHAnsi" w:hAnsiTheme="minorHAnsi" w:cstheme="minorHAnsi"/>
                <w:b/>
                <w:bCs/>
                <w:sz w:val="22"/>
                <w:szCs w:val="22"/>
                <w:lang w:eastAsia="zh-CN"/>
              </w:rPr>
            </w:pPr>
          </w:p>
          <w:p w14:paraId="67C27EB1"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lang w:eastAsia="zh-CN"/>
              </w:rPr>
              <w:t>In Person visit (Dawyck Botanic Garden, Stobo, Peebles EH45 9JU)</w:t>
            </w:r>
          </w:p>
          <w:p w14:paraId="64D05CEA" w14:textId="77777777" w:rsidR="00F82D56" w:rsidRPr="00F82D56" w:rsidRDefault="00F82D56" w:rsidP="00F82D56">
            <w:pPr>
              <w:pStyle w:val="Default"/>
              <w:rPr>
                <w:rFonts w:asciiTheme="minorHAnsi" w:hAnsiTheme="minorHAnsi" w:cstheme="minorHAnsi"/>
                <w:sz w:val="22"/>
                <w:szCs w:val="22"/>
                <w:lang w:eastAsia="zh-CN"/>
              </w:rPr>
            </w:pPr>
            <w:r w:rsidRPr="00F82D56">
              <w:rPr>
                <w:rFonts w:asciiTheme="minorHAnsi" w:hAnsiTheme="minorHAnsi" w:cstheme="minorHAnsi"/>
                <w:sz w:val="22"/>
                <w:szCs w:val="22"/>
                <w:lang w:eastAsia="zh-CN"/>
              </w:rPr>
              <w:t>All day</w:t>
            </w:r>
            <w:r w:rsidRPr="00F82D56">
              <w:rPr>
                <w:rFonts w:asciiTheme="minorHAnsi" w:hAnsiTheme="minorHAnsi" w:cstheme="minorHAnsi"/>
                <w:sz w:val="22"/>
                <w:szCs w:val="22"/>
                <w:lang w:eastAsia="zh-CN"/>
              </w:rPr>
              <w:tab/>
              <w:t>Visit Dawyck Botanic Garden for tour and lunch followed by return to Edinburgh for Trustees’ Private Meeting and Main Board Meeting</w:t>
            </w:r>
          </w:p>
          <w:p w14:paraId="28897977" w14:textId="77777777" w:rsidR="00F82D56" w:rsidRPr="00F82D56" w:rsidRDefault="00F82D56" w:rsidP="00F82D56">
            <w:pPr>
              <w:pStyle w:val="Default"/>
              <w:jc w:val="both"/>
              <w:rPr>
                <w:rFonts w:asciiTheme="minorHAnsi" w:hAnsiTheme="minorHAnsi" w:cstheme="minorHAnsi"/>
                <w:bCs/>
                <w:sz w:val="22"/>
                <w:szCs w:val="22"/>
                <w:lang w:eastAsia="zh-CN"/>
              </w:rPr>
            </w:pPr>
          </w:p>
          <w:p w14:paraId="3D0598C1"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u w:val="single"/>
                <w:lang w:eastAsia="zh-CN"/>
              </w:rPr>
              <w:t>Wednesday 24 September 2025</w:t>
            </w:r>
          </w:p>
          <w:p w14:paraId="1AC20BBE" w14:textId="77777777" w:rsidR="00F82D56" w:rsidRPr="00F82D56" w:rsidRDefault="00F82D56" w:rsidP="00F82D56">
            <w:pPr>
              <w:pStyle w:val="Default"/>
              <w:jc w:val="both"/>
              <w:rPr>
                <w:rFonts w:asciiTheme="minorHAnsi" w:hAnsiTheme="minorHAnsi" w:cstheme="minorHAnsi"/>
                <w:b/>
                <w:bCs/>
                <w:sz w:val="22"/>
                <w:szCs w:val="22"/>
                <w:lang w:eastAsia="zh-CN"/>
              </w:rPr>
            </w:pPr>
          </w:p>
          <w:p w14:paraId="21493385"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lang w:eastAsia="zh-CN"/>
              </w:rPr>
              <w:t>Hybrid meeting (Microsoft Teams/In Person Edinburgh)</w:t>
            </w:r>
          </w:p>
          <w:p w14:paraId="095376AE"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lang w:eastAsia="zh-CN"/>
              </w:rPr>
              <w:t xml:space="preserve">1345 - 1400 </w:t>
            </w:r>
            <w:r w:rsidRPr="00F82D56">
              <w:rPr>
                <w:rFonts w:asciiTheme="minorHAnsi" w:hAnsiTheme="minorHAnsi" w:cstheme="minorHAnsi"/>
                <w:sz w:val="22"/>
                <w:szCs w:val="22"/>
                <w:lang w:eastAsia="zh-CN"/>
              </w:rPr>
              <w:tab/>
              <w:t xml:space="preserve"> Trustees’ Private Meeting</w:t>
            </w:r>
          </w:p>
          <w:p w14:paraId="61FC9ACB"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lang w:eastAsia="zh-CN"/>
              </w:rPr>
              <w:t>1400 - 1630</w:t>
            </w:r>
            <w:r w:rsidRPr="00F82D56">
              <w:rPr>
                <w:rFonts w:asciiTheme="minorHAnsi" w:hAnsiTheme="minorHAnsi" w:cstheme="minorHAnsi"/>
                <w:sz w:val="22"/>
                <w:szCs w:val="22"/>
                <w:lang w:eastAsia="zh-CN"/>
              </w:rPr>
              <w:tab/>
              <w:t xml:space="preserve"> Main Board Meeting</w:t>
            </w:r>
          </w:p>
          <w:p w14:paraId="32CB56AE" w14:textId="77777777" w:rsidR="00F82D56" w:rsidRDefault="00F82D56" w:rsidP="00F82D56">
            <w:pPr>
              <w:pStyle w:val="Default"/>
              <w:jc w:val="both"/>
              <w:rPr>
                <w:rFonts w:asciiTheme="minorHAnsi" w:hAnsiTheme="minorHAnsi" w:cstheme="minorHAnsi"/>
                <w:b/>
                <w:bCs/>
                <w:sz w:val="22"/>
                <w:szCs w:val="22"/>
                <w:lang w:eastAsia="zh-CN"/>
              </w:rPr>
            </w:pPr>
          </w:p>
          <w:p w14:paraId="7C33DB04" w14:textId="77777777" w:rsidR="00CD7E74" w:rsidRPr="00F82D56" w:rsidRDefault="00CD7E74" w:rsidP="00F82D56">
            <w:pPr>
              <w:pStyle w:val="Default"/>
              <w:jc w:val="both"/>
              <w:rPr>
                <w:rFonts w:asciiTheme="minorHAnsi" w:hAnsiTheme="minorHAnsi" w:cstheme="minorHAnsi"/>
                <w:b/>
                <w:bCs/>
                <w:sz w:val="22"/>
                <w:szCs w:val="22"/>
                <w:lang w:eastAsia="zh-CN"/>
              </w:rPr>
            </w:pPr>
          </w:p>
          <w:p w14:paraId="3DC9317F"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u w:val="single"/>
                <w:lang w:eastAsia="zh-CN"/>
              </w:rPr>
              <w:lastRenderedPageBreak/>
              <w:t>Wednesday 10 December 2025</w:t>
            </w:r>
          </w:p>
          <w:p w14:paraId="6A7C9845" w14:textId="77777777" w:rsidR="00F82D56" w:rsidRPr="00F82D56" w:rsidRDefault="00F82D56" w:rsidP="00F82D56">
            <w:pPr>
              <w:pStyle w:val="Default"/>
              <w:jc w:val="both"/>
              <w:rPr>
                <w:rFonts w:asciiTheme="minorHAnsi" w:hAnsiTheme="minorHAnsi" w:cstheme="minorHAnsi"/>
                <w:b/>
                <w:bCs/>
                <w:sz w:val="22"/>
                <w:szCs w:val="22"/>
                <w:lang w:eastAsia="zh-CN"/>
              </w:rPr>
            </w:pPr>
          </w:p>
          <w:p w14:paraId="48EA85AD"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lang w:eastAsia="zh-CN"/>
              </w:rPr>
              <w:t>Hybrid meeting (Microsoft Teams/In Person Edinburgh)</w:t>
            </w:r>
          </w:p>
          <w:p w14:paraId="5C0B090B"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lang w:eastAsia="zh-CN"/>
              </w:rPr>
              <w:t>1345 - 1400</w:t>
            </w:r>
            <w:r w:rsidRPr="00F82D56">
              <w:rPr>
                <w:rFonts w:asciiTheme="minorHAnsi" w:hAnsiTheme="minorHAnsi" w:cstheme="minorHAnsi"/>
                <w:sz w:val="22"/>
                <w:szCs w:val="22"/>
                <w:lang w:eastAsia="zh-CN"/>
              </w:rPr>
              <w:tab/>
              <w:t>Trustees’ Private Meeting</w:t>
            </w:r>
          </w:p>
          <w:p w14:paraId="2E66D5FF" w14:textId="77777777" w:rsidR="00F82D56" w:rsidRPr="00F82D56" w:rsidRDefault="00F82D56" w:rsidP="00F82D56">
            <w:pPr>
              <w:pStyle w:val="Default"/>
              <w:jc w:val="both"/>
              <w:rPr>
                <w:rFonts w:asciiTheme="minorHAnsi" w:hAnsiTheme="minorHAnsi" w:cstheme="minorHAnsi"/>
                <w:sz w:val="22"/>
                <w:szCs w:val="22"/>
                <w:lang w:eastAsia="zh-CN"/>
              </w:rPr>
            </w:pPr>
            <w:r w:rsidRPr="00F82D56">
              <w:rPr>
                <w:rFonts w:asciiTheme="minorHAnsi" w:hAnsiTheme="minorHAnsi" w:cstheme="minorHAnsi"/>
                <w:sz w:val="22"/>
                <w:szCs w:val="22"/>
                <w:lang w:eastAsia="zh-CN"/>
              </w:rPr>
              <w:t>1400 - 1630</w:t>
            </w:r>
            <w:r w:rsidRPr="00F82D56">
              <w:rPr>
                <w:rFonts w:asciiTheme="minorHAnsi" w:hAnsiTheme="minorHAnsi" w:cstheme="minorHAnsi"/>
                <w:sz w:val="22"/>
                <w:szCs w:val="22"/>
                <w:lang w:eastAsia="zh-CN"/>
              </w:rPr>
              <w:tab/>
              <w:t>Main Board Meeting</w:t>
            </w:r>
          </w:p>
          <w:p w14:paraId="3004D7EB" w14:textId="6CCA7BFA" w:rsidR="00FE407D" w:rsidRPr="00B30A88" w:rsidRDefault="00FE407D" w:rsidP="00B30A88">
            <w:pPr>
              <w:pStyle w:val="Default"/>
              <w:jc w:val="both"/>
              <w:rPr>
                <w:rFonts w:asciiTheme="minorHAnsi" w:hAnsiTheme="minorHAnsi" w:cstheme="minorHAnsi"/>
                <w:sz w:val="22"/>
                <w:szCs w:val="22"/>
                <w:lang w:eastAsia="zh-CN"/>
              </w:rPr>
            </w:pPr>
          </w:p>
        </w:tc>
        <w:tc>
          <w:tcPr>
            <w:tcW w:w="1950" w:type="dxa"/>
          </w:tcPr>
          <w:p w14:paraId="44DC1129" w14:textId="77777777" w:rsidR="00B30A88" w:rsidRPr="0007335A" w:rsidRDefault="00B30A88" w:rsidP="00B30A88">
            <w:pPr>
              <w:tabs>
                <w:tab w:val="left" w:pos="7785"/>
              </w:tabs>
              <w:jc w:val="center"/>
              <w:rPr>
                <w:rFonts w:asciiTheme="minorHAnsi" w:hAnsiTheme="minorHAnsi" w:cstheme="minorHAnsi"/>
                <w:b/>
                <w:sz w:val="22"/>
                <w:szCs w:val="22"/>
              </w:rPr>
            </w:pPr>
          </w:p>
        </w:tc>
      </w:tr>
      <w:tr w:rsidR="00B30A88" w:rsidRPr="0007335A" w14:paraId="2C0A10BC" w14:textId="77777777" w:rsidTr="002614C8">
        <w:tc>
          <w:tcPr>
            <w:tcW w:w="791" w:type="dxa"/>
          </w:tcPr>
          <w:p w14:paraId="44C8802B" w14:textId="77777777" w:rsidR="00B30A88" w:rsidRPr="0007335A" w:rsidRDefault="00B30A88" w:rsidP="00B30A88">
            <w:pPr>
              <w:jc w:val="both"/>
              <w:rPr>
                <w:rFonts w:asciiTheme="minorHAnsi" w:hAnsiTheme="minorHAnsi" w:cstheme="minorHAnsi"/>
                <w:b/>
                <w:sz w:val="22"/>
                <w:szCs w:val="22"/>
              </w:rPr>
            </w:pPr>
          </w:p>
        </w:tc>
        <w:tc>
          <w:tcPr>
            <w:tcW w:w="7041" w:type="dxa"/>
          </w:tcPr>
          <w:p w14:paraId="5AE9D239" w14:textId="753A22C1" w:rsidR="00B30A88" w:rsidRPr="0007335A" w:rsidRDefault="00B30A88" w:rsidP="00B30A88">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CLOSING ITEMS</w:t>
            </w:r>
          </w:p>
          <w:p w14:paraId="5732ABD9" w14:textId="77777777" w:rsidR="00B30A88" w:rsidRPr="0007335A" w:rsidRDefault="00B30A88" w:rsidP="00B30A88">
            <w:pPr>
              <w:jc w:val="both"/>
              <w:rPr>
                <w:rFonts w:asciiTheme="minorHAnsi" w:hAnsiTheme="minorHAnsi" w:cstheme="minorHAnsi"/>
                <w:b/>
                <w:sz w:val="22"/>
                <w:szCs w:val="22"/>
                <w:u w:val="single"/>
              </w:rPr>
            </w:pPr>
          </w:p>
        </w:tc>
        <w:tc>
          <w:tcPr>
            <w:tcW w:w="1950" w:type="dxa"/>
          </w:tcPr>
          <w:p w14:paraId="4DF78730" w14:textId="20A33614" w:rsidR="00B30A88" w:rsidRPr="0007335A" w:rsidRDefault="00B30A88" w:rsidP="00B30A88">
            <w:pPr>
              <w:jc w:val="center"/>
              <w:rPr>
                <w:rFonts w:asciiTheme="minorHAnsi" w:hAnsiTheme="minorHAnsi" w:cstheme="minorHAnsi"/>
                <w:sz w:val="22"/>
                <w:szCs w:val="22"/>
              </w:rPr>
            </w:pPr>
          </w:p>
        </w:tc>
      </w:tr>
      <w:tr w:rsidR="00B30A88" w:rsidRPr="00832E3D" w14:paraId="7D44F0C6" w14:textId="77777777" w:rsidTr="002614C8">
        <w:tblPrEx>
          <w:tblLook w:val="04A0" w:firstRow="1" w:lastRow="0" w:firstColumn="1" w:lastColumn="0" w:noHBand="0" w:noVBand="1"/>
        </w:tblPrEx>
        <w:tc>
          <w:tcPr>
            <w:tcW w:w="791" w:type="dxa"/>
            <w:shd w:val="clear" w:color="auto" w:fill="auto"/>
          </w:tcPr>
          <w:p w14:paraId="5E7C9A58" w14:textId="7184E9A7" w:rsidR="00B30A88" w:rsidRDefault="00B30A88" w:rsidP="00B30A88">
            <w:pPr>
              <w:tabs>
                <w:tab w:val="left" w:pos="7785"/>
              </w:tabs>
              <w:rPr>
                <w:rFonts w:asciiTheme="minorHAnsi" w:hAnsiTheme="minorHAnsi" w:cstheme="minorHAnsi"/>
                <w:b/>
                <w:sz w:val="22"/>
                <w:szCs w:val="22"/>
              </w:rPr>
            </w:pPr>
            <w:r>
              <w:rPr>
                <w:rFonts w:asciiTheme="minorHAnsi" w:hAnsiTheme="minorHAnsi" w:cstheme="minorHAnsi"/>
                <w:b/>
                <w:sz w:val="22"/>
                <w:szCs w:val="22"/>
              </w:rPr>
              <w:t>19</w:t>
            </w:r>
            <w:r w:rsidRPr="00832E3D">
              <w:rPr>
                <w:rFonts w:asciiTheme="minorHAnsi" w:hAnsiTheme="minorHAnsi" w:cstheme="minorHAnsi"/>
                <w:b/>
                <w:sz w:val="22"/>
                <w:szCs w:val="22"/>
              </w:rPr>
              <w:t>.0</w:t>
            </w:r>
          </w:p>
          <w:p w14:paraId="78967BE0" w14:textId="77777777" w:rsidR="00253D51" w:rsidRDefault="00253D51" w:rsidP="00B30A88">
            <w:pPr>
              <w:tabs>
                <w:tab w:val="left" w:pos="7785"/>
              </w:tabs>
              <w:rPr>
                <w:rFonts w:asciiTheme="minorHAnsi" w:hAnsiTheme="minorHAnsi" w:cstheme="minorHAnsi"/>
                <w:b/>
                <w:sz w:val="22"/>
                <w:szCs w:val="22"/>
              </w:rPr>
            </w:pPr>
          </w:p>
          <w:p w14:paraId="6CFF8901" w14:textId="2BCDF0A7" w:rsidR="00253D51" w:rsidRPr="00253D51" w:rsidRDefault="00253D51" w:rsidP="00B30A88">
            <w:pPr>
              <w:tabs>
                <w:tab w:val="left" w:pos="7785"/>
              </w:tabs>
              <w:rPr>
                <w:rFonts w:asciiTheme="minorHAnsi" w:hAnsiTheme="minorHAnsi" w:cstheme="minorHAnsi"/>
                <w:bCs/>
                <w:sz w:val="22"/>
                <w:szCs w:val="22"/>
              </w:rPr>
            </w:pPr>
            <w:r>
              <w:rPr>
                <w:rFonts w:asciiTheme="minorHAnsi" w:hAnsiTheme="minorHAnsi" w:cstheme="minorHAnsi"/>
                <w:bCs/>
                <w:sz w:val="22"/>
                <w:szCs w:val="22"/>
              </w:rPr>
              <w:t>19.1</w:t>
            </w:r>
          </w:p>
          <w:p w14:paraId="7DD0D9B5" w14:textId="121A1EBB" w:rsidR="00B30A88" w:rsidRPr="00832E3D" w:rsidRDefault="00B30A88" w:rsidP="00B30A88">
            <w:pPr>
              <w:tabs>
                <w:tab w:val="left" w:pos="7785"/>
              </w:tabs>
              <w:rPr>
                <w:rFonts w:asciiTheme="minorHAnsi" w:hAnsiTheme="minorHAnsi" w:cstheme="minorHAnsi"/>
                <w:bCs/>
                <w:sz w:val="22"/>
                <w:szCs w:val="22"/>
              </w:rPr>
            </w:pPr>
          </w:p>
        </w:tc>
        <w:tc>
          <w:tcPr>
            <w:tcW w:w="7041" w:type="dxa"/>
            <w:shd w:val="clear" w:color="auto" w:fill="auto"/>
          </w:tcPr>
          <w:p w14:paraId="503CF3FB" w14:textId="3CFDDA31" w:rsidR="00B30A88" w:rsidRDefault="00B30A88" w:rsidP="00B30A88">
            <w:pPr>
              <w:autoSpaceDE w:val="0"/>
              <w:autoSpaceDN w:val="0"/>
              <w:adjustRightInd w:val="0"/>
              <w:jc w:val="both"/>
              <w:rPr>
                <w:rFonts w:asciiTheme="minorHAnsi" w:eastAsia="SimSun" w:hAnsiTheme="minorHAnsi" w:cstheme="minorHAnsi"/>
                <w:b/>
                <w:sz w:val="22"/>
                <w:szCs w:val="22"/>
                <w:u w:val="single"/>
              </w:rPr>
            </w:pPr>
            <w:r w:rsidRPr="00832E3D">
              <w:rPr>
                <w:rFonts w:asciiTheme="minorHAnsi" w:eastAsia="SimSun" w:hAnsiTheme="minorHAnsi" w:cstheme="minorHAnsi"/>
                <w:b/>
                <w:sz w:val="22"/>
                <w:szCs w:val="22"/>
                <w:u w:val="single"/>
              </w:rPr>
              <w:t>Any Other Business</w:t>
            </w:r>
          </w:p>
          <w:p w14:paraId="71A85F11" w14:textId="63540423" w:rsidR="00B30A88" w:rsidRDefault="00B30A88" w:rsidP="00B30A88">
            <w:pPr>
              <w:autoSpaceDE w:val="0"/>
              <w:autoSpaceDN w:val="0"/>
              <w:adjustRightInd w:val="0"/>
              <w:jc w:val="both"/>
              <w:rPr>
                <w:rFonts w:asciiTheme="minorHAnsi" w:eastAsia="SimSun" w:hAnsiTheme="minorHAnsi" w:cstheme="minorHAnsi"/>
                <w:b/>
                <w:sz w:val="22"/>
                <w:szCs w:val="22"/>
                <w:u w:val="single"/>
              </w:rPr>
            </w:pPr>
          </w:p>
          <w:p w14:paraId="243C074B" w14:textId="17CAB07F" w:rsidR="00850006" w:rsidRDefault="00F82D56" w:rsidP="00B30A88">
            <w:pPr>
              <w:autoSpaceDE w:val="0"/>
              <w:autoSpaceDN w:val="0"/>
              <w:adjustRightInd w:val="0"/>
              <w:jc w:val="both"/>
              <w:rPr>
                <w:rFonts w:asciiTheme="minorHAnsi" w:eastAsia="SimSun" w:hAnsiTheme="minorHAnsi" w:cstheme="minorHAnsi"/>
                <w:bCs/>
                <w:sz w:val="22"/>
                <w:szCs w:val="22"/>
                <w:u w:val="single"/>
              </w:rPr>
            </w:pPr>
            <w:r>
              <w:rPr>
                <w:rFonts w:asciiTheme="minorHAnsi" w:eastAsia="SimSun" w:hAnsiTheme="minorHAnsi" w:cstheme="minorHAnsi"/>
                <w:bCs/>
                <w:sz w:val="22"/>
                <w:szCs w:val="22"/>
                <w:u w:val="single"/>
              </w:rPr>
              <w:t>Visit to Benmore Botanic Garden</w:t>
            </w:r>
          </w:p>
          <w:p w14:paraId="4F227653" w14:textId="77777777" w:rsidR="00F82D56" w:rsidRDefault="00F82D56" w:rsidP="00B30A88">
            <w:pPr>
              <w:autoSpaceDE w:val="0"/>
              <w:autoSpaceDN w:val="0"/>
              <w:adjustRightInd w:val="0"/>
              <w:jc w:val="both"/>
              <w:rPr>
                <w:rFonts w:asciiTheme="minorHAnsi" w:eastAsia="SimSun" w:hAnsiTheme="minorHAnsi" w:cstheme="minorHAnsi"/>
                <w:bCs/>
                <w:sz w:val="22"/>
                <w:szCs w:val="22"/>
              </w:rPr>
            </w:pPr>
          </w:p>
          <w:p w14:paraId="783CBF9B" w14:textId="1B7B2A30" w:rsidR="00FD0343" w:rsidRDefault="00F82D56" w:rsidP="0085303F">
            <w:pPr>
              <w:autoSpaceDE w:val="0"/>
              <w:autoSpaceDN w:val="0"/>
              <w:adjustRightInd w:val="0"/>
              <w:jc w:val="both"/>
              <w:rPr>
                <w:rFonts w:asciiTheme="minorHAnsi" w:eastAsia="SimSun" w:hAnsiTheme="minorHAnsi" w:cstheme="minorHAnsi"/>
                <w:bCs/>
                <w:sz w:val="22"/>
                <w:szCs w:val="22"/>
              </w:rPr>
            </w:pPr>
            <w:r>
              <w:rPr>
                <w:rFonts w:asciiTheme="minorHAnsi" w:eastAsia="SimSun" w:hAnsiTheme="minorHAnsi" w:cstheme="minorHAnsi"/>
                <w:bCs/>
                <w:sz w:val="22"/>
                <w:szCs w:val="22"/>
              </w:rPr>
              <w:t xml:space="preserve">The Chair, on behalf of the Board of Trustees, </w:t>
            </w:r>
            <w:r w:rsidR="00253D51">
              <w:rPr>
                <w:rFonts w:asciiTheme="minorHAnsi" w:eastAsia="SimSun" w:hAnsiTheme="minorHAnsi" w:cstheme="minorHAnsi"/>
                <w:bCs/>
                <w:sz w:val="22"/>
                <w:szCs w:val="22"/>
              </w:rPr>
              <w:t xml:space="preserve">asked the Director of Horticulture &amp; Visitor Experience to pass on </w:t>
            </w:r>
            <w:r>
              <w:rPr>
                <w:rFonts w:asciiTheme="minorHAnsi" w:eastAsia="SimSun" w:hAnsiTheme="minorHAnsi" w:cstheme="minorHAnsi"/>
                <w:bCs/>
                <w:sz w:val="22"/>
                <w:szCs w:val="22"/>
              </w:rPr>
              <w:t>thank</w:t>
            </w:r>
            <w:r w:rsidR="00253D51">
              <w:rPr>
                <w:rFonts w:asciiTheme="minorHAnsi" w:eastAsia="SimSun" w:hAnsiTheme="minorHAnsi" w:cstheme="minorHAnsi"/>
                <w:bCs/>
                <w:sz w:val="22"/>
                <w:szCs w:val="22"/>
              </w:rPr>
              <w:t>s to</w:t>
            </w:r>
            <w:r>
              <w:rPr>
                <w:rFonts w:asciiTheme="minorHAnsi" w:eastAsia="SimSun" w:hAnsiTheme="minorHAnsi" w:cstheme="minorHAnsi"/>
                <w:bCs/>
                <w:sz w:val="22"/>
                <w:szCs w:val="22"/>
              </w:rPr>
              <w:t xml:space="preserve"> the Curator of Benmore Botanic Garden for hosting the </w:t>
            </w:r>
            <w:r w:rsidR="005C340F">
              <w:rPr>
                <w:rFonts w:asciiTheme="minorHAnsi" w:eastAsia="SimSun" w:hAnsiTheme="minorHAnsi" w:cstheme="minorHAnsi"/>
                <w:bCs/>
                <w:sz w:val="22"/>
                <w:szCs w:val="22"/>
              </w:rPr>
              <w:t xml:space="preserve">excellent </w:t>
            </w:r>
            <w:r>
              <w:rPr>
                <w:rFonts w:asciiTheme="minorHAnsi" w:eastAsia="SimSun" w:hAnsiTheme="minorHAnsi" w:cstheme="minorHAnsi"/>
                <w:bCs/>
                <w:sz w:val="22"/>
                <w:szCs w:val="22"/>
              </w:rPr>
              <w:t>visit on Wednesday 19.06.24</w:t>
            </w:r>
            <w:r w:rsidR="00FF25DA">
              <w:rPr>
                <w:rFonts w:asciiTheme="minorHAnsi" w:eastAsia="SimSun" w:hAnsiTheme="minorHAnsi" w:cstheme="minorHAnsi"/>
                <w:bCs/>
                <w:sz w:val="22"/>
                <w:szCs w:val="22"/>
              </w:rPr>
              <w:t xml:space="preserve">, to congratulate him </w:t>
            </w:r>
            <w:r w:rsidR="0085303F">
              <w:rPr>
                <w:rFonts w:asciiTheme="minorHAnsi" w:eastAsia="SimSun" w:hAnsiTheme="minorHAnsi" w:cstheme="minorHAnsi"/>
                <w:bCs/>
                <w:sz w:val="22"/>
                <w:szCs w:val="22"/>
              </w:rPr>
              <w:t>for his many years of services as he would be retiring later in the year and wished him well for the future.</w:t>
            </w:r>
          </w:p>
          <w:p w14:paraId="1A592D89" w14:textId="58D5AC92" w:rsidR="00FD0343" w:rsidRPr="00832E3D" w:rsidRDefault="00FD0343" w:rsidP="00B30A88">
            <w:pPr>
              <w:pStyle w:val="Default"/>
              <w:jc w:val="both"/>
              <w:rPr>
                <w:rFonts w:asciiTheme="minorHAnsi" w:eastAsia="SimSun" w:hAnsiTheme="minorHAnsi" w:cstheme="minorHAnsi"/>
                <w:bCs/>
                <w:sz w:val="22"/>
                <w:szCs w:val="22"/>
              </w:rPr>
            </w:pPr>
          </w:p>
        </w:tc>
        <w:tc>
          <w:tcPr>
            <w:tcW w:w="1950" w:type="dxa"/>
          </w:tcPr>
          <w:p w14:paraId="6A348E53" w14:textId="29378D08" w:rsidR="00B30A88" w:rsidRPr="00832E3D" w:rsidRDefault="00B30A88" w:rsidP="00B30A88">
            <w:pPr>
              <w:tabs>
                <w:tab w:val="left" w:pos="7785"/>
              </w:tabs>
              <w:jc w:val="center"/>
              <w:rPr>
                <w:rFonts w:asciiTheme="minorHAnsi" w:hAnsiTheme="minorHAnsi" w:cstheme="minorHAnsi"/>
                <w:b/>
                <w:sz w:val="22"/>
                <w:szCs w:val="22"/>
              </w:rPr>
            </w:pPr>
          </w:p>
        </w:tc>
      </w:tr>
      <w:tr w:rsidR="00B30A88" w:rsidRPr="0007335A" w14:paraId="4EF2FFFA" w14:textId="77777777" w:rsidTr="002614C8">
        <w:tblPrEx>
          <w:tblLook w:val="04A0" w:firstRow="1" w:lastRow="0" w:firstColumn="1" w:lastColumn="0" w:noHBand="0" w:noVBand="1"/>
        </w:tblPrEx>
        <w:tc>
          <w:tcPr>
            <w:tcW w:w="791" w:type="dxa"/>
            <w:shd w:val="clear" w:color="auto" w:fill="auto"/>
          </w:tcPr>
          <w:p w14:paraId="58D5C7FA" w14:textId="5DAFF179" w:rsidR="00B30A88" w:rsidRPr="0007335A" w:rsidRDefault="00B30A88" w:rsidP="00B30A88">
            <w:pPr>
              <w:tabs>
                <w:tab w:val="left" w:pos="7785"/>
              </w:tabs>
              <w:rPr>
                <w:rFonts w:asciiTheme="minorHAnsi" w:hAnsiTheme="minorHAnsi" w:cstheme="minorHAnsi"/>
                <w:b/>
                <w:sz w:val="22"/>
                <w:szCs w:val="22"/>
              </w:rPr>
            </w:pPr>
            <w:r>
              <w:rPr>
                <w:rFonts w:asciiTheme="minorHAnsi" w:hAnsiTheme="minorHAnsi" w:cstheme="minorHAnsi"/>
                <w:b/>
                <w:sz w:val="22"/>
                <w:szCs w:val="22"/>
              </w:rPr>
              <w:t>20.0</w:t>
            </w:r>
          </w:p>
        </w:tc>
        <w:tc>
          <w:tcPr>
            <w:tcW w:w="7041" w:type="dxa"/>
            <w:shd w:val="clear" w:color="auto" w:fill="auto"/>
          </w:tcPr>
          <w:p w14:paraId="1C6598F7" w14:textId="77777777" w:rsidR="00B30A88" w:rsidRPr="0007335A" w:rsidRDefault="00B30A88" w:rsidP="00B30A88">
            <w:pPr>
              <w:autoSpaceDE w:val="0"/>
              <w:autoSpaceDN w:val="0"/>
              <w:adjustRightInd w:val="0"/>
              <w:jc w:val="both"/>
              <w:rPr>
                <w:rFonts w:asciiTheme="minorHAnsi" w:eastAsia="SimSun" w:hAnsiTheme="minorHAnsi" w:cstheme="minorHAnsi"/>
                <w:b/>
                <w:sz w:val="22"/>
                <w:szCs w:val="22"/>
                <w:u w:val="single"/>
              </w:rPr>
            </w:pPr>
            <w:r w:rsidRPr="0007335A">
              <w:rPr>
                <w:rFonts w:asciiTheme="minorHAnsi" w:eastAsia="SimSun" w:hAnsiTheme="minorHAnsi" w:cstheme="minorHAnsi"/>
                <w:b/>
                <w:sz w:val="22"/>
                <w:szCs w:val="22"/>
                <w:u w:val="single"/>
              </w:rPr>
              <w:t>Arrangements for the Next Meeting</w:t>
            </w:r>
          </w:p>
          <w:p w14:paraId="00A9F8BA" w14:textId="77777777" w:rsidR="00B30A88" w:rsidRPr="0007335A" w:rsidRDefault="00B30A88" w:rsidP="00B30A88">
            <w:pPr>
              <w:autoSpaceDE w:val="0"/>
              <w:autoSpaceDN w:val="0"/>
              <w:adjustRightInd w:val="0"/>
              <w:jc w:val="both"/>
              <w:rPr>
                <w:rFonts w:asciiTheme="minorHAnsi" w:eastAsia="SimSun" w:hAnsiTheme="minorHAnsi" w:cstheme="minorHAnsi"/>
                <w:b/>
                <w:sz w:val="22"/>
                <w:szCs w:val="22"/>
                <w:u w:val="single"/>
              </w:rPr>
            </w:pPr>
          </w:p>
          <w:p w14:paraId="4D4C8E20" w14:textId="63EFEB4F" w:rsidR="00B30A88" w:rsidRDefault="00B30A88" w:rsidP="00B30A88">
            <w:pPr>
              <w:tabs>
                <w:tab w:val="left" w:pos="7785"/>
              </w:tabs>
              <w:jc w:val="both"/>
              <w:rPr>
                <w:rFonts w:asciiTheme="minorHAnsi" w:hAnsiTheme="minorHAnsi" w:cstheme="minorHAnsi"/>
                <w:sz w:val="22"/>
                <w:szCs w:val="22"/>
              </w:rPr>
            </w:pPr>
            <w:r w:rsidRPr="0007335A">
              <w:rPr>
                <w:rFonts w:asciiTheme="minorHAnsi" w:hAnsiTheme="minorHAnsi" w:cstheme="minorHAnsi"/>
                <w:sz w:val="22"/>
                <w:szCs w:val="22"/>
              </w:rPr>
              <w:t xml:space="preserve">The next meeting would be held on </w:t>
            </w:r>
            <w:r>
              <w:rPr>
                <w:rFonts w:asciiTheme="minorHAnsi" w:hAnsiTheme="minorHAnsi" w:cstheme="minorHAnsi"/>
                <w:sz w:val="22"/>
                <w:szCs w:val="22"/>
              </w:rPr>
              <w:t xml:space="preserve">Wednesday 25 September 2024. </w:t>
            </w:r>
          </w:p>
          <w:p w14:paraId="0755069B" w14:textId="4502CDA6" w:rsidR="00B30A88" w:rsidRPr="005C2CFD" w:rsidRDefault="00B30A88" w:rsidP="00B30A88">
            <w:pPr>
              <w:tabs>
                <w:tab w:val="left" w:pos="7785"/>
              </w:tabs>
              <w:jc w:val="both"/>
              <w:rPr>
                <w:rFonts w:asciiTheme="minorHAnsi" w:eastAsia="SimSun" w:hAnsiTheme="minorHAnsi" w:cstheme="minorHAnsi"/>
                <w:bCs/>
                <w:sz w:val="22"/>
                <w:szCs w:val="22"/>
              </w:rPr>
            </w:pPr>
          </w:p>
        </w:tc>
        <w:tc>
          <w:tcPr>
            <w:tcW w:w="1950" w:type="dxa"/>
          </w:tcPr>
          <w:p w14:paraId="63EB24E3" w14:textId="77777777" w:rsidR="00B30A88" w:rsidRPr="0007335A" w:rsidRDefault="00B30A88" w:rsidP="00B30A88">
            <w:pPr>
              <w:tabs>
                <w:tab w:val="left" w:pos="7785"/>
              </w:tabs>
              <w:jc w:val="center"/>
              <w:rPr>
                <w:rFonts w:asciiTheme="minorHAnsi" w:hAnsiTheme="minorHAnsi" w:cstheme="minorHAnsi"/>
                <w:b/>
                <w:sz w:val="22"/>
                <w:szCs w:val="22"/>
              </w:rPr>
            </w:pPr>
          </w:p>
        </w:tc>
      </w:tr>
      <w:bookmarkEnd w:id="1"/>
    </w:tbl>
    <w:p w14:paraId="4706BE72" w14:textId="77777777" w:rsidR="00DA666E" w:rsidRDefault="00DA666E" w:rsidP="00235FC0">
      <w:pPr>
        <w:ind w:hanging="426"/>
        <w:jc w:val="both"/>
        <w:rPr>
          <w:rFonts w:asciiTheme="minorHAnsi" w:hAnsiTheme="minorHAnsi" w:cstheme="minorHAnsi"/>
          <w:b/>
          <w:sz w:val="22"/>
          <w:szCs w:val="22"/>
        </w:rPr>
      </w:pPr>
    </w:p>
    <w:p w14:paraId="64E25431" w14:textId="77777777" w:rsidR="00DA666E" w:rsidRDefault="00DA666E" w:rsidP="00235FC0">
      <w:pPr>
        <w:ind w:hanging="426"/>
        <w:jc w:val="both"/>
        <w:rPr>
          <w:rFonts w:asciiTheme="minorHAnsi" w:hAnsiTheme="minorHAnsi" w:cstheme="minorHAnsi"/>
          <w:b/>
          <w:sz w:val="22"/>
          <w:szCs w:val="22"/>
        </w:rPr>
      </w:pPr>
    </w:p>
    <w:p w14:paraId="10073C4F" w14:textId="59C4B8C9" w:rsidR="00DA666E" w:rsidRDefault="00FE5EBE" w:rsidP="00235FC0">
      <w:pPr>
        <w:ind w:hanging="426"/>
        <w:jc w:val="both"/>
        <w:rPr>
          <w:rFonts w:asciiTheme="minorHAnsi" w:hAnsiTheme="minorHAnsi" w:cstheme="minorHAnsi"/>
          <w:b/>
          <w:sz w:val="22"/>
          <w:szCs w:val="22"/>
        </w:rPr>
      </w:pPr>
      <w:r w:rsidRPr="0007335A">
        <w:rPr>
          <w:rFonts w:asciiTheme="minorHAnsi" w:hAnsiTheme="minorHAnsi" w:cstheme="minorHAnsi"/>
          <w:b/>
          <w:sz w:val="22"/>
          <w:szCs w:val="22"/>
        </w:rPr>
        <w:t>Jennifer Martin</w:t>
      </w:r>
      <w:r w:rsidR="002274A2" w:rsidRPr="0007335A">
        <w:rPr>
          <w:rFonts w:asciiTheme="minorHAnsi" w:hAnsiTheme="minorHAnsi" w:cstheme="minorHAnsi"/>
          <w:b/>
          <w:sz w:val="22"/>
          <w:szCs w:val="22"/>
        </w:rPr>
        <w:t xml:space="preserve"> </w:t>
      </w:r>
    </w:p>
    <w:p w14:paraId="0BE7CAF6" w14:textId="77777777" w:rsidR="00DA666E" w:rsidRDefault="00FE5EBE" w:rsidP="00235FC0">
      <w:pPr>
        <w:ind w:hanging="426"/>
        <w:jc w:val="both"/>
        <w:rPr>
          <w:rFonts w:asciiTheme="minorHAnsi" w:hAnsiTheme="minorHAnsi" w:cstheme="minorHAnsi"/>
          <w:sz w:val="22"/>
          <w:szCs w:val="22"/>
        </w:rPr>
      </w:pPr>
      <w:r w:rsidRPr="0007335A">
        <w:rPr>
          <w:rFonts w:asciiTheme="minorHAnsi" w:hAnsiTheme="minorHAnsi" w:cstheme="minorHAnsi"/>
          <w:sz w:val="22"/>
          <w:szCs w:val="22"/>
        </w:rPr>
        <w:t>PA to the Regius Keeper</w:t>
      </w:r>
    </w:p>
    <w:p w14:paraId="64809C6E" w14:textId="6870EFF2" w:rsidR="00C139C1" w:rsidRPr="00752143" w:rsidRDefault="00267BE7" w:rsidP="00235FC0">
      <w:pPr>
        <w:ind w:hanging="426"/>
        <w:jc w:val="both"/>
        <w:rPr>
          <w:rFonts w:asciiTheme="minorHAnsi" w:hAnsiTheme="minorHAnsi" w:cstheme="minorHAnsi"/>
          <w:sz w:val="22"/>
          <w:szCs w:val="22"/>
        </w:rPr>
      </w:pPr>
      <w:r>
        <w:rPr>
          <w:rFonts w:asciiTheme="minorHAnsi" w:hAnsiTheme="minorHAnsi" w:cstheme="minorHAnsi"/>
          <w:sz w:val="22"/>
          <w:szCs w:val="22"/>
        </w:rPr>
        <w:t>27 March</w:t>
      </w:r>
      <w:r w:rsidR="00752143" w:rsidRPr="00752143">
        <w:rPr>
          <w:rFonts w:asciiTheme="minorHAnsi" w:hAnsiTheme="minorHAnsi" w:cstheme="minorHAnsi"/>
          <w:sz w:val="22"/>
          <w:szCs w:val="22"/>
        </w:rPr>
        <w:t xml:space="preserve"> 2023</w:t>
      </w:r>
    </w:p>
    <w:p w14:paraId="59B235DC" w14:textId="77777777" w:rsidR="00752143" w:rsidRDefault="00752143" w:rsidP="00235FC0">
      <w:pPr>
        <w:ind w:hanging="426"/>
        <w:jc w:val="both"/>
        <w:rPr>
          <w:rFonts w:asciiTheme="minorHAnsi" w:hAnsiTheme="minorHAnsi" w:cstheme="minorHAnsi"/>
          <w:b/>
          <w:bCs/>
          <w:sz w:val="22"/>
          <w:szCs w:val="22"/>
        </w:rPr>
      </w:pPr>
    </w:p>
    <w:p w14:paraId="7ACD700A" w14:textId="62354BCE" w:rsidR="00C50EE1" w:rsidRDefault="007F3AED" w:rsidP="00235FC0">
      <w:pPr>
        <w:ind w:hanging="426"/>
        <w:jc w:val="both"/>
        <w:rPr>
          <w:rFonts w:asciiTheme="minorHAnsi" w:hAnsiTheme="minorHAnsi" w:cstheme="minorHAnsi"/>
          <w:b/>
          <w:sz w:val="22"/>
          <w:szCs w:val="22"/>
        </w:rPr>
      </w:pPr>
      <w:r>
        <w:rPr>
          <w:rFonts w:asciiTheme="minorHAnsi" w:hAnsiTheme="minorHAnsi" w:cstheme="minorHAnsi"/>
          <w:b/>
          <w:bCs/>
          <w:sz w:val="22"/>
          <w:szCs w:val="22"/>
        </w:rPr>
        <w:t>ANNEX</w:t>
      </w:r>
      <w:r w:rsidR="00F96061" w:rsidRPr="00D23D50">
        <w:rPr>
          <w:rFonts w:asciiTheme="minorHAnsi" w:hAnsiTheme="minorHAnsi" w:cstheme="minorHAnsi"/>
          <w:b/>
          <w:bCs/>
          <w:sz w:val="22"/>
          <w:szCs w:val="22"/>
        </w:rPr>
        <w:t xml:space="preserve"> A</w:t>
      </w:r>
      <w:r>
        <w:rPr>
          <w:rFonts w:asciiTheme="minorHAnsi" w:hAnsiTheme="minorHAnsi" w:cstheme="minorHAnsi"/>
          <w:b/>
          <w:bCs/>
          <w:sz w:val="22"/>
          <w:szCs w:val="22"/>
        </w:rPr>
        <w:t xml:space="preserve">:  </w:t>
      </w:r>
      <w:r w:rsidR="00F96061">
        <w:rPr>
          <w:rFonts w:asciiTheme="minorHAnsi" w:hAnsiTheme="minorHAnsi" w:cstheme="minorHAnsi"/>
          <w:sz w:val="22"/>
          <w:szCs w:val="22"/>
        </w:rPr>
        <w:t>Summary of Actions</w:t>
      </w:r>
      <w:r w:rsidR="005E682C">
        <w:rPr>
          <w:rFonts w:asciiTheme="minorHAnsi" w:hAnsiTheme="minorHAnsi" w:cstheme="minorHAnsi"/>
          <w:b/>
          <w:sz w:val="22"/>
          <w:szCs w:val="22"/>
        </w:rPr>
        <w:t xml:space="preserve">                                                                                                                                                           </w:t>
      </w:r>
    </w:p>
    <w:p w14:paraId="6B0CCC77" w14:textId="37079A36" w:rsidR="00BF24FF" w:rsidRDefault="00C50EE1" w:rsidP="00791E87">
      <w:pPr>
        <w:jc w:val="center"/>
        <w:rPr>
          <w:rFonts w:asciiTheme="minorHAnsi" w:hAnsiTheme="minorHAnsi" w:cstheme="minorHAnsi"/>
          <w:b/>
          <w:sz w:val="22"/>
          <w:szCs w:val="22"/>
        </w:rPr>
      </w:pPr>
      <w:r>
        <w:rPr>
          <w:rFonts w:asciiTheme="minorHAnsi" w:hAnsiTheme="minorHAnsi" w:cstheme="minorHAnsi"/>
          <w:b/>
          <w:sz w:val="22"/>
          <w:szCs w:val="22"/>
        </w:rPr>
        <w:br w:type="page"/>
      </w:r>
      <w:r w:rsidR="00791E87">
        <w:rPr>
          <w:rFonts w:asciiTheme="minorHAnsi" w:hAnsiTheme="minorHAnsi" w:cstheme="minorHAnsi"/>
          <w:b/>
          <w:sz w:val="22"/>
          <w:szCs w:val="22"/>
        </w:rPr>
        <w:lastRenderedPageBreak/>
        <w:t xml:space="preserve">                                                                                                                                                              </w:t>
      </w:r>
      <w:r w:rsidR="005E682C">
        <w:rPr>
          <w:rFonts w:asciiTheme="minorHAnsi" w:hAnsiTheme="minorHAnsi" w:cstheme="minorHAnsi"/>
          <w:b/>
          <w:sz w:val="22"/>
          <w:szCs w:val="22"/>
        </w:rPr>
        <w:t xml:space="preserve"> </w:t>
      </w:r>
      <w:r w:rsidR="00BF24FF" w:rsidRPr="0007335A">
        <w:rPr>
          <w:rFonts w:asciiTheme="minorHAnsi" w:hAnsiTheme="minorHAnsi" w:cstheme="minorHAnsi"/>
          <w:b/>
          <w:sz w:val="22"/>
          <w:szCs w:val="22"/>
        </w:rPr>
        <w:t>ANNEX</w:t>
      </w:r>
      <w:r w:rsidR="00F34322" w:rsidRPr="0007335A">
        <w:rPr>
          <w:rFonts w:asciiTheme="minorHAnsi" w:hAnsiTheme="minorHAnsi" w:cstheme="minorHAnsi"/>
          <w:b/>
          <w:sz w:val="22"/>
          <w:szCs w:val="22"/>
        </w:rPr>
        <w:t xml:space="preserve"> </w:t>
      </w:r>
      <w:r w:rsidR="00F96061">
        <w:rPr>
          <w:rFonts w:asciiTheme="minorHAnsi" w:hAnsiTheme="minorHAnsi" w:cstheme="minorHAnsi"/>
          <w:b/>
          <w:sz w:val="22"/>
          <w:szCs w:val="22"/>
        </w:rPr>
        <w:t>A</w:t>
      </w:r>
    </w:p>
    <w:p w14:paraId="39B3E7CE" w14:textId="77777777" w:rsidR="00791E87" w:rsidRPr="0007335A" w:rsidRDefault="00791E87" w:rsidP="00791E87">
      <w:pPr>
        <w:jc w:val="center"/>
        <w:rPr>
          <w:rFonts w:asciiTheme="minorHAnsi" w:hAnsiTheme="minorHAnsi" w:cstheme="minorHAnsi"/>
          <w:b/>
          <w:sz w:val="22"/>
          <w:szCs w:val="22"/>
        </w:rPr>
      </w:pPr>
    </w:p>
    <w:p w14:paraId="3C690324" w14:textId="6A42F210" w:rsidR="002C2706" w:rsidRDefault="002A5F62" w:rsidP="00423475">
      <w:pPr>
        <w:jc w:val="center"/>
        <w:rPr>
          <w:rFonts w:asciiTheme="minorHAnsi" w:hAnsiTheme="minorHAnsi" w:cstheme="minorHAnsi"/>
          <w:b/>
          <w:sz w:val="22"/>
          <w:szCs w:val="22"/>
          <w:u w:val="single"/>
        </w:rPr>
      </w:pPr>
      <w:r>
        <w:rPr>
          <w:rFonts w:asciiTheme="minorHAnsi" w:hAnsiTheme="minorHAnsi" w:cstheme="minorHAnsi"/>
          <w:b/>
          <w:sz w:val="22"/>
          <w:szCs w:val="22"/>
          <w:u w:val="single"/>
        </w:rPr>
        <w:t>SUMMARY OF ACTIONS</w:t>
      </w:r>
    </w:p>
    <w:p w14:paraId="5E0F1FCF" w14:textId="77777777" w:rsidR="00423475" w:rsidRPr="0007335A" w:rsidRDefault="00423475" w:rsidP="00423475">
      <w:pPr>
        <w:jc w:val="center"/>
        <w:rPr>
          <w:rFonts w:asciiTheme="minorHAnsi" w:hAnsiTheme="minorHAnsi" w:cstheme="minorHAnsi"/>
          <w:sz w:val="22"/>
          <w:szCs w:val="22"/>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7045"/>
        <w:gridCol w:w="1951"/>
      </w:tblGrid>
      <w:tr w:rsidR="00EB46D5" w:rsidRPr="0007335A" w14:paraId="6C781283" w14:textId="77777777" w:rsidTr="00D93C7A">
        <w:trPr>
          <w:tblHeader/>
        </w:trPr>
        <w:tc>
          <w:tcPr>
            <w:tcW w:w="791" w:type="dxa"/>
            <w:shd w:val="clear" w:color="auto" w:fill="D9D9D9" w:themeFill="background1" w:themeFillShade="D9"/>
          </w:tcPr>
          <w:p w14:paraId="31266961" w14:textId="77777777" w:rsidR="00EB46D5" w:rsidRPr="0007335A" w:rsidRDefault="00EB46D5" w:rsidP="009C2081">
            <w:pPr>
              <w:jc w:val="both"/>
              <w:rPr>
                <w:rFonts w:asciiTheme="minorHAnsi" w:hAnsiTheme="minorHAnsi" w:cstheme="minorHAnsi"/>
                <w:b/>
                <w:sz w:val="22"/>
                <w:szCs w:val="22"/>
              </w:rPr>
            </w:pPr>
            <w:r w:rsidRPr="0007335A">
              <w:rPr>
                <w:rFonts w:asciiTheme="minorHAnsi" w:hAnsiTheme="minorHAnsi" w:cstheme="minorHAnsi"/>
                <w:b/>
                <w:sz w:val="22"/>
                <w:szCs w:val="22"/>
              </w:rPr>
              <w:t>NO</w:t>
            </w:r>
          </w:p>
        </w:tc>
        <w:tc>
          <w:tcPr>
            <w:tcW w:w="7045" w:type="dxa"/>
            <w:shd w:val="clear" w:color="auto" w:fill="D9D9D9" w:themeFill="background1" w:themeFillShade="D9"/>
          </w:tcPr>
          <w:p w14:paraId="29A575CC" w14:textId="77777777" w:rsidR="00EB46D5" w:rsidRPr="0007335A" w:rsidRDefault="00EB46D5" w:rsidP="009C2081">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4BA4D87E" w14:textId="77777777" w:rsidR="00EB46D5" w:rsidRPr="0007335A" w:rsidRDefault="00EB46D5" w:rsidP="009C2081">
            <w:pPr>
              <w:jc w:val="both"/>
              <w:rPr>
                <w:rFonts w:asciiTheme="minorHAnsi" w:hAnsiTheme="minorHAnsi" w:cstheme="minorHAnsi"/>
                <w:b/>
                <w:sz w:val="22"/>
                <w:szCs w:val="22"/>
              </w:rPr>
            </w:pPr>
          </w:p>
        </w:tc>
        <w:tc>
          <w:tcPr>
            <w:tcW w:w="1951" w:type="dxa"/>
            <w:shd w:val="clear" w:color="auto" w:fill="D9D9D9" w:themeFill="background1" w:themeFillShade="D9"/>
          </w:tcPr>
          <w:p w14:paraId="0E123B42" w14:textId="77777777" w:rsidR="00EB46D5" w:rsidRPr="0007335A" w:rsidRDefault="00EB46D5" w:rsidP="009C2081">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756932" w:rsidRPr="0007335A" w14:paraId="3CCC8CFA" w14:textId="77777777" w:rsidTr="00D93C7A">
        <w:tc>
          <w:tcPr>
            <w:tcW w:w="791" w:type="dxa"/>
          </w:tcPr>
          <w:p w14:paraId="7AD6A3A9" w14:textId="77777777" w:rsidR="00756932" w:rsidRPr="0007335A" w:rsidRDefault="00756932" w:rsidP="00301838">
            <w:pPr>
              <w:jc w:val="both"/>
              <w:rPr>
                <w:rFonts w:asciiTheme="minorHAnsi" w:hAnsiTheme="minorHAnsi" w:cstheme="minorHAnsi"/>
                <w:b/>
                <w:sz w:val="22"/>
                <w:szCs w:val="22"/>
              </w:rPr>
            </w:pPr>
            <w:r>
              <w:rPr>
                <w:rFonts w:asciiTheme="minorHAnsi" w:hAnsiTheme="minorHAnsi" w:cstheme="minorHAnsi"/>
                <w:b/>
                <w:sz w:val="22"/>
                <w:szCs w:val="22"/>
              </w:rPr>
              <w:t>3</w:t>
            </w:r>
            <w:r w:rsidRPr="0007335A">
              <w:rPr>
                <w:rFonts w:asciiTheme="minorHAnsi" w:hAnsiTheme="minorHAnsi" w:cstheme="minorHAnsi"/>
                <w:b/>
                <w:sz w:val="22"/>
                <w:szCs w:val="22"/>
              </w:rPr>
              <w:t>.0</w:t>
            </w:r>
          </w:p>
          <w:p w14:paraId="17518B33" w14:textId="77777777" w:rsidR="00756932" w:rsidRPr="0007335A" w:rsidRDefault="00756932" w:rsidP="00301838">
            <w:pPr>
              <w:jc w:val="both"/>
              <w:rPr>
                <w:rFonts w:asciiTheme="minorHAnsi" w:hAnsiTheme="minorHAnsi" w:cstheme="minorHAnsi"/>
                <w:sz w:val="22"/>
                <w:szCs w:val="22"/>
              </w:rPr>
            </w:pPr>
          </w:p>
        </w:tc>
        <w:tc>
          <w:tcPr>
            <w:tcW w:w="7045" w:type="dxa"/>
          </w:tcPr>
          <w:p w14:paraId="2E55E04C" w14:textId="77777777" w:rsidR="00756932" w:rsidRDefault="00756932" w:rsidP="00301838">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Minutes of the Previous Meeting</w:t>
            </w:r>
            <w:r>
              <w:rPr>
                <w:rFonts w:asciiTheme="minorHAnsi" w:hAnsiTheme="minorHAnsi" w:cstheme="minorHAnsi"/>
                <w:b/>
                <w:sz w:val="22"/>
                <w:szCs w:val="22"/>
                <w:u w:val="single"/>
              </w:rPr>
              <w:t xml:space="preserve"> held on Wednesday 27 March 2024</w:t>
            </w:r>
          </w:p>
          <w:p w14:paraId="2F8A8300" w14:textId="77777777" w:rsidR="00756932" w:rsidRPr="0007335A" w:rsidRDefault="00756932" w:rsidP="00301838">
            <w:pPr>
              <w:jc w:val="both"/>
              <w:rPr>
                <w:rFonts w:asciiTheme="minorHAnsi" w:hAnsiTheme="minorHAnsi" w:cstheme="minorHAnsi"/>
                <w:sz w:val="22"/>
                <w:szCs w:val="22"/>
              </w:rPr>
            </w:pPr>
          </w:p>
          <w:p w14:paraId="289D0FC4" w14:textId="77777777" w:rsidR="00756932" w:rsidRDefault="00756932" w:rsidP="00301838">
            <w:pPr>
              <w:autoSpaceDE w:val="0"/>
              <w:autoSpaceDN w:val="0"/>
              <w:adjustRightInd w:val="0"/>
              <w:jc w:val="both"/>
              <w:rPr>
                <w:rFonts w:asciiTheme="minorHAnsi" w:hAnsiTheme="minorHAnsi" w:cstheme="minorHAnsi"/>
                <w:sz w:val="22"/>
                <w:szCs w:val="22"/>
              </w:rPr>
            </w:pPr>
            <w:r w:rsidRPr="0007335A">
              <w:rPr>
                <w:rFonts w:asciiTheme="minorHAnsi" w:hAnsiTheme="minorHAnsi" w:cstheme="minorHAnsi"/>
                <w:b/>
                <w:sz w:val="22"/>
                <w:szCs w:val="22"/>
              </w:rPr>
              <w:t xml:space="preserve">ACTION:  </w:t>
            </w:r>
            <w:r w:rsidRPr="0007335A">
              <w:rPr>
                <w:rFonts w:asciiTheme="minorHAnsi" w:hAnsiTheme="minorHAnsi" w:cstheme="minorHAnsi"/>
                <w:sz w:val="22"/>
                <w:szCs w:val="22"/>
              </w:rPr>
              <w:t>The PA to the Regius Keeper would place a copy of the approved Minutes in the Library, on the General Drive, RBGE Website and circulate by e-mail to the Trustees</w:t>
            </w:r>
            <w:r>
              <w:rPr>
                <w:rFonts w:asciiTheme="minorHAnsi" w:hAnsiTheme="minorHAnsi" w:cstheme="minorHAnsi"/>
                <w:sz w:val="22"/>
                <w:szCs w:val="22"/>
              </w:rPr>
              <w:t xml:space="preserve"> and Executive Team</w:t>
            </w:r>
            <w:r w:rsidRPr="0007335A">
              <w:rPr>
                <w:rFonts w:asciiTheme="minorHAnsi" w:hAnsiTheme="minorHAnsi" w:cstheme="minorHAnsi"/>
                <w:sz w:val="22"/>
                <w:szCs w:val="22"/>
              </w:rPr>
              <w:t>.</w:t>
            </w:r>
          </w:p>
          <w:p w14:paraId="2C728F45" w14:textId="77777777" w:rsidR="00756932" w:rsidRPr="0007335A" w:rsidRDefault="00756932" w:rsidP="00301838">
            <w:pPr>
              <w:autoSpaceDE w:val="0"/>
              <w:autoSpaceDN w:val="0"/>
              <w:adjustRightInd w:val="0"/>
              <w:jc w:val="both"/>
              <w:rPr>
                <w:rFonts w:asciiTheme="minorHAnsi" w:hAnsiTheme="minorHAnsi" w:cstheme="minorHAnsi"/>
                <w:sz w:val="22"/>
                <w:szCs w:val="22"/>
              </w:rPr>
            </w:pPr>
          </w:p>
        </w:tc>
        <w:tc>
          <w:tcPr>
            <w:tcW w:w="1951" w:type="dxa"/>
          </w:tcPr>
          <w:p w14:paraId="41EF2554" w14:textId="77777777" w:rsidR="00756932" w:rsidRDefault="00756932" w:rsidP="00301838">
            <w:pPr>
              <w:jc w:val="center"/>
              <w:rPr>
                <w:rFonts w:asciiTheme="minorHAnsi" w:hAnsiTheme="minorHAnsi" w:cstheme="minorHAnsi"/>
                <w:b/>
                <w:sz w:val="22"/>
                <w:szCs w:val="22"/>
              </w:rPr>
            </w:pPr>
          </w:p>
          <w:p w14:paraId="2AC822FC" w14:textId="77777777" w:rsidR="00756932" w:rsidRPr="0007335A" w:rsidRDefault="00756932" w:rsidP="00301838">
            <w:pPr>
              <w:jc w:val="center"/>
              <w:rPr>
                <w:rFonts w:asciiTheme="minorHAnsi" w:hAnsiTheme="minorHAnsi" w:cstheme="minorHAnsi"/>
                <w:b/>
                <w:sz w:val="22"/>
                <w:szCs w:val="22"/>
              </w:rPr>
            </w:pPr>
          </w:p>
          <w:p w14:paraId="5AF2F31D" w14:textId="77777777" w:rsidR="00756932" w:rsidRPr="0007335A" w:rsidRDefault="00756932" w:rsidP="00301838">
            <w:pPr>
              <w:jc w:val="center"/>
              <w:rPr>
                <w:rFonts w:asciiTheme="minorHAnsi" w:hAnsiTheme="minorHAnsi" w:cstheme="minorHAnsi"/>
                <w:b/>
                <w:sz w:val="22"/>
                <w:szCs w:val="22"/>
              </w:rPr>
            </w:pPr>
            <w:r w:rsidRPr="0007335A">
              <w:rPr>
                <w:rFonts w:asciiTheme="minorHAnsi" w:hAnsiTheme="minorHAnsi" w:cstheme="minorHAnsi"/>
                <w:b/>
                <w:sz w:val="22"/>
                <w:szCs w:val="22"/>
              </w:rPr>
              <w:t>PA to the</w:t>
            </w:r>
          </w:p>
          <w:p w14:paraId="35658A02" w14:textId="77777777" w:rsidR="00756932" w:rsidRPr="0007335A" w:rsidRDefault="00756932" w:rsidP="00301838">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Regius Keeper </w:t>
            </w:r>
          </w:p>
          <w:p w14:paraId="136C4CD7" w14:textId="77777777" w:rsidR="00756932" w:rsidRPr="0007335A" w:rsidRDefault="00756932" w:rsidP="00301838">
            <w:pPr>
              <w:rPr>
                <w:rFonts w:asciiTheme="minorHAnsi" w:hAnsiTheme="minorHAnsi" w:cstheme="minorHAnsi"/>
                <w:b/>
                <w:sz w:val="22"/>
                <w:szCs w:val="22"/>
              </w:rPr>
            </w:pPr>
          </w:p>
        </w:tc>
      </w:tr>
      <w:tr w:rsidR="00756932" w:rsidRPr="0007335A" w14:paraId="4308D084" w14:textId="77777777" w:rsidTr="00D93C7A">
        <w:trPr>
          <w:trHeight w:val="260"/>
        </w:trPr>
        <w:tc>
          <w:tcPr>
            <w:tcW w:w="791" w:type="dxa"/>
          </w:tcPr>
          <w:p w14:paraId="04180F4B" w14:textId="77777777" w:rsidR="00756932" w:rsidRDefault="00756932" w:rsidP="00301838">
            <w:pPr>
              <w:jc w:val="both"/>
              <w:rPr>
                <w:rFonts w:asciiTheme="minorHAnsi" w:hAnsiTheme="minorHAnsi" w:cstheme="minorHAnsi"/>
                <w:bCs/>
                <w:sz w:val="22"/>
                <w:szCs w:val="22"/>
              </w:rPr>
            </w:pPr>
            <w:r>
              <w:rPr>
                <w:rFonts w:asciiTheme="minorHAnsi" w:hAnsiTheme="minorHAnsi" w:cstheme="minorHAnsi"/>
                <w:bCs/>
                <w:sz w:val="22"/>
                <w:szCs w:val="22"/>
              </w:rPr>
              <w:t>4.1</w:t>
            </w:r>
          </w:p>
        </w:tc>
        <w:tc>
          <w:tcPr>
            <w:tcW w:w="7045" w:type="dxa"/>
          </w:tcPr>
          <w:p w14:paraId="2A0F5710" w14:textId="77777777" w:rsidR="00756932" w:rsidRDefault="00756932" w:rsidP="00301838">
            <w:pPr>
              <w:jc w:val="both"/>
              <w:rPr>
                <w:rFonts w:ascii="Calibri" w:hAnsi="Calibri" w:cs="Calibri"/>
                <w:bCs/>
                <w:sz w:val="22"/>
                <w:szCs w:val="22"/>
                <w:u w:val="single"/>
              </w:rPr>
            </w:pPr>
            <w:r w:rsidRPr="00691287">
              <w:rPr>
                <w:rFonts w:ascii="Calibri" w:hAnsi="Calibri" w:cs="Calibri"/>
                <w:bCs/>
                <w:sz w:val="22"/>
                <w:szCs w:val="22"/>
                <w:u w:val="single"/>
              </w:rPr>
              <w:t>RBGE Risk Report - Autumn 2023</w:t>
            </w:r>
            <w:r>
              <w:rPr>
                <w:rFonts w:ascii="Calibri" w:hAnsi="Calibri" w:cs="Calibri"/>
                <w:bCs/>
                <w:sz w:val="22"/>
                <w:szCs w:val="22"/>
                <w:u w:val="single"/>
              </w:rPr>
              <w:t xml:space="preserve"> - Policies</w:t>
            </w:r>
          </w:p>
          <w:p w14:paraId="298BB7BD" w14:textId="77777777" w:rsidR="00756932" w:rsidRDefault="00756932" w:rsidP="00301838">
            <w:pPr>
              <w:jc w:val="both"/>
              <w:rPr>
                <w:rFonts w:ascii="Calibri" w:hAnsi="Calibri" w:cs="Calibri"/>
                <w:bCs/>
                <w:sz w:val="22"/>
                <w:szCs w:val="22"/>
                <w:u w:val="single"/>
              </w:rPr>
            </w:pPr>
          </w:p>
          <w:p w14:paraId="7375FA72" w14:textId="77777777" w:rsidR="00756932" w:rsidRPr="00E1372E" w:rsidRDefault="00756932" w:rsidP="00301838">
            <w:pPr>
              <w:jc w:val="both"/>
              <w:rPr>
                <w:rFonts w:asciiTheme="minorHAnsi" w:hAnsiTheme="minorHAnsi" w:cstheme="minorHAnsi"/>
                <w:sz w:val="22"/>
                <w:szCs w:val="22"/>
              </w:rPr>
            </w:pPr>
            <w:r>
              <w:rPr>
                <w:rFonts w:ascii="Calibri" w:hAnsi="Calibri" w:cs="Calibri"/>
                <w:b/>
                <w:sz w:val="22"/>
                <w:szCs w:val="22"/>
              </w:rPr>
              <w:t xml:space="preserve">ACTION: </w:t>
            </w:r>
            <w:r>
              <w:rPr>
                <w:rFonts w:ascii="Calibri" w:hAnsi="Calibri" w:cs="Calibri"/>
                <w:bCs/>
                <w:sz w:val="22"/>
                <w:szCs w:val="22"/>
              </w:rPr>
              <w:t xml:space="preserve">The </w:t>
            </w:r>
            <w:r w:rsidRPr="00D31975">
              <w:rPr>
                <w:rFonts w:ascii="Calibri" w:eastAsia="SimSun" w:hAnsi="Calibri" w:cs="Calibri"/>
                <w:sz w:val="22"/>
                <w:szCs w:val="22"/>
              </w:rPr>
              <w:t>Director of Resources and Planning</w:t>
            </w:r>
            <w:r>
              <w:rPr>
                <w:rFonts w:ascii="Calibri" w:eastAsia="SimSun" w:hAnsi="Calibri" w:cs="Calibri"/>
                <w:sz w:val="22"/>
                <w:szCs w:val="22"/>
              </w:rPr>
              <w:t xml:space="preserve"> and</w:t>
            </w:r>
            <w:r>
              <w:rPr>
                <w:rFonts w:ascii="Calibri" w:hAnsi="Calibri" w:cs="Calibri"/>
                <w:bCs/>
                <w:sz w:val="22"/>
                <w:szCs w:val="22"/>
              </w:rPr>
              <w:t xml:space="preserve"> Cara Aitchison would present a paper on </w:t>
            </w:r>
            <w:r>
              <w:rPr>
                <w:rFonts w:ascii="Calibri" w:eastAsia="SimSun" w:hAnsi="Calibri" w:cs="Calibri"/>
                <w:sz w:val="22"/>
                <w:szCs w:val="22"/>
              </w:rPr>
              <w:t xml:space="preserve">which policies should be provided to the </w:t>
            </w:r>
            <w:r w:rsidRPr="001B076E">
              <w:rPr>
                <w:rFonts w:ascii="Calibri" w:hAnsi="Calibri" w:cs="Calibri"/>
                <w:bCs/>
                <w:sz w:val="22"/>
                <w:szCs w:val="22"/>
              </w:rPr>
              <w:t xml:space="preserve">Board of Trustees </w:t>
            </w:r>
            <w:r>
              <w:rPr>
                <w:rFonts w:ascii="Calibri" w:eastAsia="SimSun" w:hAnsi="Calibri" w:cs="Calibri"/>
                <w:sz w:val="22"/>
                <w:szCs w:val="22"/>
              </w:rPr>
              <w:t>for their consideration at the next meeting</w:t>
            </w:r>
            <w:r>
              <w:rPr>
                <w:rFonts w:ascii="Calibri" w:hAnsi="Calibri" w:cs="Calibri"/>
                <w:bCs/>
                <w:sz w:val="22"/>
                <w:szCs w:val="22"/>
              </w:rPr>
              <w:t>. In progress.</w:t>
            </w:r>
          </w:p>
          <w:p w14:paraId="1015D7F6" w14:textId="77777777" w:rsidR="00756932" w:rsidRPr="00F55F23" w:rsidRDefault="00756932" w:rsidP="00301838">
            <w:pPr>
              <w:jc w:val="both"/>
              <w:rPr>
                <w:rFonts w:asciiTheme="minorHAnsi" w:hAnsiTheme="minorHAnsi" w:cstheme="minorHAnsi"/>
                <w:bCs/>
                <w:sz w:val="22"/>
                <w:szCs w:val="22"/>
                <w:u w:val="single"/>
              </w:rPr>
            </w:pPr>
          </w:p>
        </w:tc>
        <w:tc>
          <w:tcPr>
            <w:tcW w:w="1951" w:type="dxa"/>
          </w:tcPr>
          <w:p w14:paraId="5DD0786B" w14:textId="77777777" w:rsidR="00756932" w:rsidRDefault="00756932" w:rsidP="00301838">
            <w:pPr>
              <w:jc w:val="center"/>
              <w:rPr>
                <w:rFonts w:ascii="Calibri" w:eastAsia="SimSun" w:hAnsi="Calibri" w:cs="Calibri"/>
                <w:b/>
                <w:bCs/>
                <w:sz w:val="22"/>
                <w:szCs w:val="22"/>
              </w:rPr>
            </w:pPr>
          </w:p>
          <w:p w14:paraId="21A88C05" w14:textId="77777777" w:rsidR="00756932" w:rsidRDefault="00756932" w:rsidP="00301838">
            <w:pPr>
              <w:jc w:val="center"/>
              <w:rPr>
                <w:rFonts w:ascii="Calibri" w:eastAsia="SimSun" w:hAnsi="Calibri" w:cs="Calibri"/>
                <w:b/>
                <w:bCs/>
                <w:sz w:val="22"/>
                <w:szCs w:val="22"/>
              </w:rPr>
            </w:pPr>
          </w:p>
          <w:p w14:paraId="2F7BC4D3" w14:textId="77777777" w:rsidR="00756932" w:rsidRDefault="00756932" w:rsidP="00301838">
            <w:pPr>
              <w:jc w:val="center"/>
              <w:rPr>
                <w:rFonts w:ascii="Calibri" w:eastAsia="SimSun" w:hAnsi="Calibri" w:cs="Calibri"/>
                <w:b/>
                <w:bCs/>
                <w:sz w:val="22"/>
                <w:szCs w:val="22"/>
              </w:rPr>
            </w:pPr>
            <w:r w:rsidRPr="005F33D9">
              <w:rPr>
                <w:rFonts w:ascii="Calibri" w:eastAsia="SimSun" w:hAnsi="Calibri" w:cs="Calibri"/>
                <w:b/>
                <w:bCs/>
                <w:sz w:val="22"/>
                <w:szCs w:val="22"/>
              </w:rPr>
              <w:t>Director of Resources and Planning</w:t>
            </w:r>
            <w:r>
              <w:rPr>
                <w:rFonts w:ascii="Calibri" w:eastAsia="SimSun" w:hAnsi="Calibri" w:cs="Calibri"/>
                <w:b/>
                <w:bCs/>
                <w:sz w:val="22"/>
                <w:szCs w:val="22"/>
              </w:rPr>
              <w:t>/Cara Aitchison</w:t>
            </w:r>
          </w:p>
          <w:p w14:paraId="5A106BEA" w14:textId="77777777" w:rsidR="00712AB4" w:rsidRDefault="00712AB4" w:rsidP="00301838">
            <w:pPr>
              <w:jc w:val="center"/>
              <w:rPr>
                <w:rFonts w:asciiTheme="minorHAnsi" w:hAnsiTheme="minorHAnsi" w:cstheme="minorHAnsi"/>
                <w:sz w:val="22"/>
                <w:szCs w:val="22"/>
                <w:highlight w:val="yellow"/>
              </w:rPr>
            </w:pPr>
          </w:p>
        </w:tc>
      </w:tr>
      <w:tr w:rsidR="00756932" w:rsidRPr="0007335A" w14:paraId="20487065" w14:textId="77777777" w:rsidTr="00D93C7A">
        <w:tblPrEx>
          <w:tblLook w:val="04A0" w:firstRow="1" w:lastRow="0" w:firstColumn="1" w:lastColumn="0" w:noHBand="0" w:noVBand="1"/>
        </w:tblPrEx>
        <w:trPr>
          <w:trHeight w:val="513"/>
        </w:trPr>
        <w:tc>
          <w:tcPr>
            <w:tcW w:w="791" w:type="dxa"/>
            <w:shd w:val="clear" w:color="auto" w:fill="auto"/>
          </w:tcPr>
          <w:p w14:paraId="6124720D" w14:textId="77777777" w:rsidR="00756932" w:rsidRDefault="00756932" w:rsidP="00301838">
            <w:pPr>
              <w:tabs>
                <w:tab w:val="left" w:pos="7785"/>
              </w:tabs>
              <w:rPr>
                <w:rFonts w:asciiTheme="minorHAnsi" w:hAnsiTheme="minorHAnsi" w:cstheme="minorHAnsi"/>
                <w:b/>
                <w:bCs/>
                <w:sz w:val="22"/>
                <w:szCs w:val="22"/>
              </w:rPr>
            </w:pPr>
            <w:r>
              <w:rPr>
                <w:rFonts w:asciiTheme="minorHAnsi" w:hAnsiTheme="minorHAnsi" w:cstheme="minorHAnsi"/>
                <w:b/>
                <w:bCs/>
                <w:sz w:val="22"/>
                <w:szCs w:val="22"/>
              </w:rPr>
              <w:t>9.0</w:t>
            </w:r>
          </w:p>
        </w:tc>
        <w:tc>
          <w:tcPr>
            <w:tcW w:w="7045" w:type="dxa"/>
            <w:shd w:val="clear" w:color="auto" w:fill="auto"/>
          </w:tcPr>
          <w:p w14:paraId="4E38391C" w14:textId="77777777" w:rsidR="00756932" w:rsidRDefault="00756932" w:rsidP="00301838">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Subsidiary Companies Letters of Support</w:t>
            </w:r>
          </w:p>
          <w:p w14:paraId="5DF3BF96" w14:textId="77777777" w:rsidR="00756932" w:rsidRDefault="00756932" w:rsidP="00301838">
            <w:pPr>
              <w:jc w:val="both"/>
              <w:rPr>
                <w:rFonts w:asciiTheme="minorHAnsi" w:hAnsiTheme="minorHAnsi" w:cstheme="minorHAnsi"/>
                <w:b/>
                <w:bCs/>
                <w:sz w:val="22"/>
                <w:szCs w:val="22"/>
                <w:u w:val="single"/>
              </w:rPr>
            </w:pPr>
          </w:p>
          <w:p w14:paraId="52F2DAF4" w14:textId="31AA0C0F" w:rsidR="00756932" w:rsidRPr="00B30A88" w:rsidRDefault="00756932" w:rsidP="007F3AED">
            <w:pPr>
              <w:jc w:val="both"/>
              <w:rPr>
                <w:rFonts w:asciiTheme="minorHAnsi" w:hAnsiTheme="minorHAnsi" w:cstheme="minorHAnsi"/>
                <w:sz w:val="22"/>
                <w:szCs w:val="22"/>
              </w:rPr>
            </w:pPr>
            <w:r>
              <w:rPr>
                <w:rFonts w:ascii="Calibri" w:hAnsi="Calibri" w:cs="Calibri"/>
                <w:b/>
                <w:bCs/>
                <w:sz w:val="22"/>
                <w:szCs w:val="22"/>
              </w:rPr>
              <w:t>ACTION:</w:t>
            </w:r>
            <w:r>
              <w:rPr>
                <w:rFonts w:ascii="Calibri" w:hAnsi="Calibri" w:cs="Calibri"/>
                <w:sz w:val="22"/>
                <w:szCs w:val="22"/>
              </w:rPr>
              <w:t xml:space="preserve"> The Head of Finance, Corporate Governance and Risk would arrange for the Chair to sign the letters of support for the Botanics Trading Company and the Botanics Energy Company.</w:t>
            </w:r>
          </w:p>
        </w:tc>
        <w:tc>
          <w:tcPr>
            <w:tcW w:w="1951" w:type="dxa"/>
            <w:shd w:val="clear" w:color="auto" w:fill="auto"/>
          </w:tcPr>
          <w:p w14:paraId="0DA146BD" w14:textId="77777777" w:rsidR="00756932" w:rsidRDefault="00756932" w:rsidP="00301838">
            <w:pPr>
              <w:tabs>
                <w:tab w:val="left" w:pos="7785"/>
              </w:tabs>
              <w:jc w:val="center"/>
              <w:rPr>
                <w:rFonts w:asciiTheme="minorHAnsi" w:hAnsiTheme="minorHAnsi" w:cstheme="minorHAnsi"/>
                <w:b/>
                <w:sz w:val="22"/>
                <w:szCs w:val="22"/>
              </w:rPr>
            </w:pPr>
          </w:p>
          <w:p w14:paraId="7F2383DE" w14:textId="77777777" w:rsidR="00756932" w:rsidRDefault="00756932" w:rsidP="00301838">
            <w:pPr>
              <w:tabs>
                <w:tab w:val="left" w:pos="7785"/>
              </w:tabs>
              <w:jc w:val="center"/>
              <w:rPr>
                <w:rFonts w:asciiTheme="minorHAnsi" w:hAnsiTheme="minorHAnsi" w:cstheme="minorHAnsi"/>
                <w:b/>
                <w:sz w:val="22"/>
                <w:szCs w:val="22"/>
              </w:rPr>
            </w:pPr>
          </w:p>
          <w:p w14:paraId="7643431A" w14:textId="77777777" w:rsidR="00756932" w:rsidRDefault="00756932" w:rsidP="007F3AED">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Head of Finance, Corporate Governance and Risk</w:t>
            </w:r>
          </w:p>
          <w:p w14:paraId="1086D93B" w14:textId="639D5657" w:rsidR="00712AB4" w:rsidRPr="0013142D" w:rsidRDefault="00712AB4" w:rsidP="007F3AED">
            <w:pPr>
              <w:tabs>
                <w:tab w:val="left" w:pos="7785"/>
              </w:tabs>
              <w:jc w:val="center"/>
              <w:rPr>
                <w:rFonts w:asciiTheme="minorHAnsi" w:hAnsiTheme="minorHAnsi" w:cstheme="minorHAnsi"/>
                <w:b/>
                <w:sz w:val="22"/>
                <w:szCs w:val="22"/>
              </w:rPr>
            </w:pPr>
          </w:p>
        </w:tc>
      </w:tr>
      <w:tr w:rsidR="00756932" w:rsidRPr="0019622E" w14:paraId="42E8AD72" w14:textId="77777777" w:rsidTr="00D93C7A">
        <w:tblPrEx>
          <w:tblLook w:val="04A0" w:firstRow="1" w:lastRow="0" w:firstColumn="1" w:lastColumn="0" w:noHBand="0" w:noVBand="1"/>
        </w:tblPrEx>
        <w:trPr>
          <w:trHeight w:val="513"/>
        </w:trPr>
        <w:tc>
          <w:tcPr>
            <w:tcW w:w="791" w:type="dxa"/>
            <w:shd w:val="clear" w:color="auto" w:fill="auto"/>
          </w:tcPr>
          <w:p w14:paraId="5B6E7957" w14:textId="77777777" w:rsidR="00756932" w:rsidRDefault="00756932" w:rsidP="00301838">
            <w:pPr>
              <w:tabs>
                <w:tab w:val="left" w:pos="7785"/>
              </w:tabs>
              <w:rPr>
                <w:rFonts w:ascii="Calibri" w:hAnsi="Calibri" w:cs="Calibri"/>
                <w:b/>
                <w:bCs/>
                <w:sz w:val="22"/>
                <w:szCs w:val="22"/>
              </w:rPr>
            </w:pPr>
            <w:r>
              <w:rPr>
                <w:rFonts w:ascii="Calibri" w:hAnsi="Calibri" w:cs="Calibri"/>
                <w:b/>
                <w:bCs/>
                <w:sz w:val="22"/>
                <w:szCs w:val="22"/>
              </w:rPr>
              <w:t>10</w:t>
            </w:r>
            <w:r w:rsidRPr="004E7C19">
              <w:rPr>
                <w:rFonts w:ascii="Calibri" w:hAnsi="Calibri" w:cs="Calibri"/>
                <w:b/>
                <w:bCs/>
                <w:sz w:val="22"/>
                <w:szCs w:val="22"/>
              </w:rPr>
              <w:t>.0</w:t>
            </w:r>
          </w:p>
          <w:p w14:paraId="3831D346" w14:textId="77777777" w:rsidR="00756932" w:rsidRDefault="00756932" w:rsidP="00301838">
            <w:pPr>
              <w:tabs>
                <w:tab w:val="left" w:pos="7785"/>
              </w:tabs>
              <w:rPr>
                <w:rFonts w:ascii="Calibri" w:hAnsi="Calibri" w:cs="Calibri"/>
                <w:b/>
                <w:bCs/>
                <w:sz w:val="22"/>
                <w:szCs w:val="22"/>
              </w:rPr>
            </w:pPr>
          </w:p>
          <w:p w14:paraId="6A830802" w14:textId="77777777" w:rsidR="00756932" w:rsidRDefault="00756932" w:rsidP="00301838">
            <w:pPr>
              <w:tabs>
                <w:tab w:val="left" w:pos="7785"/>
              </w:tabs>
              <w:rPr>
                <w:rFonts w:ascii="Calibri" w:hAnsi="Calibri" w:cs="Calibri"/>
                <w:b/>
                <w:bCs/>
                <w:sz w:val="22"/>
                <w:szCs w:val="22"/>
              </w:rPr>
            </w:pPr>
          </w:p>
          <w:p w14:paraId="3FD71DED" w14:textId="77777777" w:rsidR="00756932" w:rsidRDefault="00756932" w:rsidP="00301838">
            <w:pPr>
              <w:tabs>
                <w:tab w:val="left" w:pos="7785"/>
              </w:tabs>
              <w:rPr>
                <w:rFonts w:ascii="Calibri" w:hAnsi="Calibri" w:cs="Calibri"/>
                <w:b/>
                <w:bCs/>
                <w:sz w:val="22"/>
                <w:szCs w:val="22"/>
              </w:rPr>
            </w:pPr>
          </w:p>
          <w:p w14:paraId="3AA3E7D6" w14:textId="77777777" w:rsidR="00756932" w:rsidRPr="004E7C19" w:rsidRDefault="00756932" w:rsidP="00301838">
            <w:pPr>
              <w:tabs>
                <w:tab w:val="left" w:pos="7785"/>
              </w:tabs>
              <w:rPr>
                <w:rFonts w:asciiTheme="minorHAnsi" w:hAnsiTheme="minorHAnsi" w:cstheme="minorHAnsi"/>
                <w:sz w:val="22"/>
                <w:szCs w:val="22"/>
              </w:rPr>
            </w:pPr>
          </w:p>
        </w:tc>
        <w:tc>
          <w:tcPr>
            <w:tcW w:w="7045" w:type="dxa"/>
            <w:shd w:val="clear" w:color="auto" w:fill="auto"/>
          </w:tcPr>
          <w:p w14:paraId="3D01D54F" w14:textId="77777777" w:rsidR="00756932" w:rsidRPr="004E7C19" w:rsidRDefault="00756932" w:rsidP="00301838">
            <w:pPr>
              <w:jc w:val="both"/>
              <w:rPr>
                <w:rFonts w:asciiTheme="minorHAnsi" w:hAnsiTheme="minorHAnsi" w:cstheme="minorHAnsi"/>
                <w:b/>
                <w:color w:val="FF0000"/>
                <w:sz w:val="22"/>
                <w:szCs w:val="22"/>
                <w:u w:val="single"/>
              </w:rPr>
            </w:pPr>
            <w:r w:rsidRPr="004E7C19">
              <w:rPr>
                <w:rFonts w:ascii="Calibri" w:hAnsi="Calibri" w:cs="Calibri"/>
                <w:b/>
                <w:sz w:val="22"/>
                <w:szCs w:val="22"/>
                <w:u w:val="single"/>
              </w:rPr>
              <w:t xml:space="preserve">RBGE Risk Report - </w:t>
            </w:r>
            <w:r>
              <w:rPr>
                <w:rFonts w:ascii="Calibri" w:hAnsi="Calibri" w:cs="Calibri"/>
                <w:b/>
                <w:sz w:val="22"/>
                <w:szCs w:val="22"/>
                <w:u w:val="single"/>
              </w:rPr>
              <w:t>Summer</w:t>
            </w:r>
            <w:r w:rsidRPr="004E7C19">
              <w:rPr>
                <w:rFonts w:ascii="Calibri" w:hAnsi="Calibri" w:cs="Calibri"/>
                <w:b/>
                <w:sz w:val="22"/>
                <w:szCs w:val="22"/>
                <w:u w:val="single"/>
              </w:rPr>
              <w:t xml:space="preserve"> 2024</w:t>
            </w:r>
          </w:p>
          <w:p w14:paraId="0A610601" w14:textId="77777777" w:rsidR="00756932" w:rsidRPr="004E7C19" w:rsidRDefault="00756932" w:rsidP="00301838">
            <w:pPr>
              <w:jc w:val="both"/>
              <w:rPr>
                <w:rFonts w:ascii="Calibri" w:hAnsi="Calibri" w:cs="Calibri"/>
                <w:b/>
                <w:sz w:val="22"/>
                <w:szCs w:val="22"/>
                <w:u w:val="single"/>
              </w:rPr>
            </w:pPr>
          </w:p>
          <w:p w14:paraId="509C2412" w14:textId="59652EE3" w:rsidR="00756932" w:rsidRDefault="00756932" w:rsidP="00301838">
            <w:pPr>
              <w:pStyle w:val="Closing"/>
              <w:spacing w:line="240" w:lineRule="auto"/>
              <w:ind w:left="0" w:right="0"/>
              <w:jc w:val="both"/>
              <w:rPr>
                <w:rFonts w:ascii="Calibri" w:hAnsi="Calibri" w:cs="Calibri"/>
                <w:bCs/>
                <w:sz w:val="22"/>
                <w:szCs w:val="22"/>
              </w:rPr>
            </w:pPr>
            <w:r>
              <w:rPr>
                <w:rFonts w:ascii="Calibri" w:hAnsi="Calibri" w:cs="Calibri"/>
                <w:b/>
                <w:sz w:val="22"/>
                <w:szCs w:val="22"/>
              </w:rPr>
              <w:t>ACTION:</w:t>
            </w:r>
            <w:r>
              <w:rPr>
                <w:rFonts w:ascii="Calibri" w:hAnsi="Calibri" w:cs="Calibri"/>
                <w:bCs/>
                <w:sz w:val="22"/>
                <w:szCs w:val="22"/>
              </w:rPr>
              <w:t xml:space="preserve"> </w:t>
            </w:r>
            <w:r w:rsidR="000A71F2" w:rsidRPr="000A71F2">
              <w:rPr>
                <w:rFonts w:ascii="Calibri" w:hAnsi="Calibri" w:cs="Calibri"/>
                <w:bCs/>
                <w:sz w:val="22"/>
                <w:szCs w:val="22"/>
              </w:rPr>
              <w:t>The Director of Resources and Planning would add a new risk on political uncertainty, a new a risk on  the timely replacement of the Regius Keeper, consider the impact of the Dundee Eden Project, any plans for Scottish themed years  and reassess the risks relating to cyber-attack.</w:t>
            </w:r>
          </w:p>
          <w:p w14:paraId="17C446F0" w14:textId="3E788956" w:rsidR="00756932" w:rsidRPr="0051517F" w:rsidRDefault="00756932" w:rsidP="00301838">
            <w:pPr>
              <w:pStyle w:val="Closing"/>
              <w:spacing w:line="240" w:lineRule="auto"/>
              <w:ind w:left="0" w:right="0"/>
              <w:jc w:val="both"/>
              <w:rPr>
                <w:rFonts w:ascii="Calibri" w:hAnsi="Calibri" w:cs="Calibri"/>
                <w:bCs/>
                <w:sz w:val="22"/>
                <w:szCs w:val="22"/>
              </w:rPr>
            </w:pPr>
          </w:p>
        </w:tc>
        <w:tc>
          <w:tcPr>
            <w:tcW w:w="1951" w:type="dxa"/>
            <w:shd w:val="clear" w:color="auto" w:fill="auto"/>
          </w:tcPr>
          <w:p w14:paraId="5FE22D91" w14:textId="77777777" w:rsidR="00756932" w:rsidRDefault="00756932" w:rsidP="00301838">
            <w:pPr>
              <w:jc w:val="center"/>
              <w:rPr>
                <w:rFonts w:asciiTheme="minorHAnsi" w:hAnsiTheme="minorHAnsi" w:cstheme="minorHAnsi"/>
                <w:b/>
                <w:sz w:val="22"/>
                <w:szCs w:val="22"/>
              </w:rPr>
            </w:pPr>
          </w:p>
          <w:p w14:paraId="2412E1C2" w14:textId="77777777" w:rsidR="00756932" w:rsidRDefault="00756932" w:rsidP="00301838">
            <w:pPr>
              <w:jc w:val="center"/>
              <w:rPr>
                <w:rFonts w:asciiTheme="minorHAnsi" w:hAnsiTheme="minorHAnsi" w:cstheme="minorHAnsi"/>
                <w:b/>
                <w:sz w:val="22"/>
                <w:szCs w:val="22"/>
              </w:rPr>
            </w:pPr>
          </w:p>
          <w:p w14:paraId="036B9577" w14:textId="77777777" w:rsidR="00756932" w:rsidRDefault="00756932" w:rsidP="00301838">
            <w:pPr>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p w14:paraId="51519C5E" w14:textId="77777777" w:rsidR="00756932" w:rsidRPr="0019622E" w:rsidRDefault="00756932" w:rsidP="00301838">
            <w:pPr>
              <w:jc w:val="center"/>
              <w:rPr>
                <w:rFonts w:asciiTheme="minorHAnsi" w:hAnsiTheme="minorHAnsi" w:cstheme="minorHAnsi"/>
                <w:b/>
                <w:sz w:val="22"/>
                <w:szCs w:val="22"/>
              </w:rPr>
            </w:pPr>
          </w:p>
        </w:tc>
      </w:tr>
      <w:tr w:rsidR="00D93C7A" w:rsidRPr="003A3E82" w14:paraId="1D38718E" w14:textId="77777777" w:rsidTr="002D0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094C9FA" w14:textId="77777777" w:rsidR="00D93C7A" w:rsidRDefault="00D93C7A" w:rsidP="00A50454">
            <w:pPr>
              <w:tabs>
                <w:tab w:val="left" w:pos="7785"/>
              </w:tabs>
              <w:rPr>
                <w:rFonts w:asciiTheme="minorHAnsi" w:hAnsiTheme="minorHAnsi" w:cstheme="minorHAnsi"/>
                <w:b/>
                <w:bCs/>
                <w:sz w:val="22"/>
                <w:szCs w:val="22"/>
              </w:rPr>
            </w:pPr>
            <w:r w:rsidRPr="00822F68">
              <w:rPr>
                <w:rFonts w:asciiTheme="minorHAnsi" w:hAnsiTheme="minorHAnsi" w:cstheme="minorHAnsi"/>
                <w:b/>
                <w:bCs/>
                <w:sz w:val="22"/>
                <w:szCs w:val="22"/>
              </w:rPr>
              <w:t>12.0</w:t>
            </w:r>
          </w:p>
          <w:p w14:paraId="6715197D" w14:textId="77777777" w:rsidR="00D93C7A" w:rsidRDefault="00D93C7A" w:rsidP="00A50454">
            <w:pPr>
              <w:tabs>
                <w:tab w:val="left" w:pos="7785"/>
              </w:tabs>
              <w:rPr>
                <w:rFonts w:asciiTheme="minorHAnsi" w:hAnsiTheme="minorHAnsi" w:cstheme="minorHAnsi"/>
                <w:b/>
                <w:bCs/>
                <w:sz w:val="22"/>
                <w:szCs w:val="22"/>
              </w:rPr>
            </w:pPr>
          </w:p>
          <w:p w14:paraId="3896D163" w14:textId="78906B03" w:rsidR="00D93C7A" w:rsidRPr="00D93C7A" w:rsidRDefault="00D93C7A" w:rsidP="00A50454">
            <w:pPr>
              <w:tabs>
                <w:tab w:val="left" w:pos="7785"/>
              </w:tabs>
              <w:rPr>
                <w:rFonts w:asciiTheme="minorHAnsi" w:hAnsiTheme="minorHAnsi" w:cstheme="minorHAnsi"/>
                <w:sz w:val="22"/>
                <w:szCs w:val="22"/>
              </w:rPr>
            </w:pPr>
            <w:r>
              <w:rPr>
                <w:rFonts w:asciiTheme="minorHAnsi" w:hAnsiTheme="minorHAnsi" w:cstheme="minorHAnsi"/>
                <w:sz w:val="22"/>
                <w:szCs w:val="22"/>
              </w:rPr>
              <w:t>1</w:t>
            </w:r>
            <w:r w:rsidRPr="00D93C7A">
              <w:rPr>
                <w:rFonts w:asciiTheme="minorHAnsi" w:hAnsiTheme="minorHAnsi" w:cstheme="minorHAnsi"/>
                <w:sz w:val="22"/>
                <w:szCs w:val="22"/>
              </w:rPr>
              <w:t>2.1</w:t>
            </w:r>
          </w:p>
          <w:p w14:paraId="0CEB93F7" w14:textId="77777777" w:rsidR="00D93C7A" w:rsidRPr="00D93C7A" w:rsidRDefault="00D93C7A" w:rsidP="00A50454">
            <w:pPr>
              <w:tabs>
                <w:tab w:val="left" w:pos="7785"/>
              </w:tabs>
              <w:rPr>
                <w:rFonts w:asciiTheme="minorHAnsi" w:hAnsiTheme="minorHAnsi" w:cstheme="minorHAnsi"/>
                <w:sz w:val="22"/>
                <w:szCs w:val="22"/>
              </w:rPr>
            </w:pPr>
          </w:p>
          <w:p w14:paraId="44982BC5" w14:textId="77777777" w:rsidR="00D93C7A" w:rsidRPr="00D93C7A" w:rsidRDefault="00D93C7A" w:rsidP="00A50454">
            <w:pPr>
              <w:tabs>
                <w:tab w:val="left" w:pos="7785"/>
              </w:tabs>
              <w:rPr>
                <w:rFonts w:asciiTheme="minorHAnsi" w:hAnsiTheme="minorHAnsi" w:cstheme="minorHAnsi"/>
                <w:sz w:val="22"/>
                <w:szCs w:val="22"/>
              </w:rPr>
            </w:pPr>
          </w:p>
          <w:p w14:paraId="1CD3F185" w14:textId="77777777" w:rsidR="00D93C7A" w:rsidRPr="00D93C7A" w:rsidRDefault="00D93C7A" w:rsidP="00A50454">
            <w:pPr>
              <w:tabs>
                <w:tab w:val="left" w:pos="7785"/>
              </w:tabs>
              <w:rPr>
                <w:rFonts w:asciiTheme="minorHAnsi" w:hAnsiTheme="minorHAnsi" w:cstheme="minorHAnsi"/>
                <w:sz w:val="22"/>
                <w:szCs w:val="22"/>
              </w:rPr>
            </w:pPr>
            <w:r w:rsidRPr="00D93C7A">
              <w:rPr>
                <w:rFonts w:asciiTheme="minorHAnsi" w:hAnsiTheme="minorHAnsi" w:cstheme="minorHAnsi"/>
                <w:sz w:val="22"/>
                <w:szCs w:val="22"/>
              </w:rPr>
              <w:t>12.2</w:t>
            </w:r>
          </w:p>
          <w:p w14:paraId="09E543B3" w14:textId="77777777" w:rsidR="00D93C7A" w:rsidRDefault="00D93C7A" w:rsidP="00A50454">
            <w:pPr>
              <w:tabs>
                <w:tab w:val="left" w:pos="7785"/>
              </w:tabs>
              <w:rPr>
                <w:rFonts w:asciiTheme="minorHAnsi" w:hAnsiTheme="minorHAnsi" w:cstheme="minorHAnsi"/>
                <w:b/>
                <w:bCs/>
                <w:sz w:val="22"/>
                <w:szCs w:val="22"/>
              </w:rPr>
            </w:pPr>
          </w:p>
          <w:p w14:paraId="3B62EF56" w14:textId="77777777" w:rsidR="00D93C7A" w:rsidRPr="00822F68" w:rsidRDefault="00D93C7A" w:rsidP="00A50454">
            <w:pPr>
              <w:tabs>
                <w:tab w:val="left" w:pos="7785"/>
              </w:tabs>
              <w:rPr>
                <w:rFonts w:asciiTheme="minorHAnsi" w:hAnsiTheme="minorHAnsi" w:cstheme="minorHAnsi"/>
                <w:b/>
                <w:bCs/>
                <w:sz w:val="22"/>
                <w:szCs w:val="22"/>
              </w:rPr>
            </w:pPr>
          </w:p>
        </w:tc>
        <w:tc>
          <w:tcPr>
            <w:tcW w:w="7045" w:type="dxa"/>
            <w:tcBorders>
              <w:top w:val="single" w:sz="4" w:space="0" w:color="auto"/>
              <w:left w:val="single" w:sz="4" w:space="0" w:color="auto"/>
              <w:bottom w:val="single" w:sz="4" w:space="0" w:color="auto"/>
              <w:right w:val="single" w:sz="4" w:space="0" w:color="auto"/>
            </w:tcBorders>
            <w:shd w:val="clear" w:color="auto" w:fill="auto"/>
          </w:tcPr>
          <w:p w14:paraId="5D8490C1" w14:textId="77777777" w:rsidR="00D93C7A" w:rsidRPr="00822F68" w:rsidRDefault="00D93C7A" w:rsidP="00A50454">
            <w:pPr>
              <w:jc w:val="both"/>
              <w:rPr>
                <w:rFonts w:ascii="Calibri" w:hAnsi="Calibri" w:cs="Calibri"/>
                <w:b/>
                <w:sz w:val="22"/>
                <w:szCs w:val="22"/>
                <w:u w:val="single"/>
              </w:rPr>
            </w:pPr>
            <w:r w:rsidRPr="00822F68">
              <w:rPr>
                <w:rFonts w:ascii="Calibri" w:hAnsi="Calibri" w:cs="Calibri"/>
                <w:b/>
                <w:sz w:val="22"/>
                <w:szCs w:val="22"/>
                <w:u w:val="single"/>
              </w:rPr>
              <w:t>Digital Strategy and Digital Transformation Programme</w:t>
            </w:r>
          </w:p>
          <w:p w14:paraId="41B22623" w14:textId="77777777" w:rsidR="00D93C7A" w:rsidRPr="00822F68" w:rsidRDefault="00D93C7A" w:rsidP="00A50454">
            <w:pPr>
              <w:jc w:val="both"/>
              <w:rPr>
                <w:rFonts w:ascii="Calibri" w:hAnsi="Calibri" w:cs="Calibri"/>
                <w:bCs/>
                <w:sz w:val="22"/>
                <w:szCs w:val="22"/>
                <w:u w:val="single"/>
              </w:rPr>
            </w:pPr>
          </w:p>
          <w:p w14:paraId="104DF52B" w14:textId="77777777" w:rsidR="00D93C7A" w:rsidRDefault="00D93C7A" w:rsidP="00A50454">
            <w:pPr>
              <w:pStyle w:val="Closing"/>
              <w:spacing w:line="240" w:lineRule="auto"/>
              <w:ind w:left="0" w:right="0"/>
              <w:jc w:val="both"/>
              <w:rPr>
                <w:rFonts w:ascii="Calibri" w:hAnsi="Calibri" w:cs="Calibri"/>
                <w:bCs/>
                <w:sz w:val="22"/>
                <w:szCs w:val="22"/>
              </w:rPr>
            </w:pPr>
            <w:r w:rsidRPr="00822F68">
              <w:rPr>
                <w:rFonts w:ascii="Calibri" w:hAnsi="Calibri" w:cs="Calibri"/>
                <w:b/>
                <w:sz w:val="22"/>
                <w:szCs w:val="22"/>
              </w:rPr>
              <w:t xml:space="preserve">ACTION: </w:t>
            </w:r>
            <w:r w:rsidRPr="00822F68">
              <w:rPr>
                <w:rFonts w:ascii="Calibri" w:hAnsi="Calibri" w:cs="Calibri"/>
                <w:bCs/>
                <w:sz w:val="22"/>
                <w:szCs w:val="22"/>
              </w:rPr>
              <w:t xml:space="preserve">The </w:t>
            </w:r>
            <w:r>
              <w:rPr>
                <w:rFonts w:ascii="Calibri" w:hAnsi="Calibri" w:cs="Calibri"/>
                <w:bCs/>
                <w:sz w:val="22"/>
                <w:szCs w:val="22"/>
              </w:rPr>
              <w:t xml:space="preserve">PA to the </w:t>
            </w:r>
            <w:r w:rsidRPr="00B74F18">
              <w:rPr>
                <w:rFonts w:asciiTheme="minorHAnsi" w:hAnsiTheme="minorHAnsi" w:cstheme="minorHAnsi"/>
                <w:sz w:val="22"/>
                <w:szCs w:val="22"/>
              </w:rPr>
              <w:t>Regius Keeper</w:t>
            </w:r>
            <w:r w:rsidRPr="00822F68">
              <w:rPr>
                <w:rFonts w:ascii="Calibri" w:hAnsi="Calibri" w:cs="Calibri"/>
                <w:bCs/>
                <w:sz w:val="22"/>
                <w:szCs w:val="22"/>
              </w:rPr>
              <w:t xml:space="preserve"> would arrange for Rod Barlow’s presentation to be circulated to attendees</w:t>
            </w:r>
            <w:r>
              <w:rPr>
                <w:rFonts w:ascii="Calibri" w:hAnsi="Calibri" w:cs="Calibri"/>
                <w:bCs/>
                <w:sz w:val="22"/>
                <w:szCs w:val="22"/>
              </w:rPr>
              <w:t>.</w:t>
            </w:r>
          </w:p>
          <w:p w14:paraId="19C31E9B" w14:textId="77777777" w:rsidR="00D93C7A" w:rsidRDefault="00D93C7A" w:rsidP="00A50454">
            <w:pPr>
              <w:pStyle w:val="Closing"/>
              <w:spacing w:line="240" w:lineRule="auto"/>
              <w:ind w:left="0" w:right="0"/>
              <w:jc w:val="both"/>
              <w:rPr>
                <w:rFonts w:ascii="Calibri" w:hAnsi="Calibri" w:cs="Calibri"/>
                <w:bCs/>
                <w:sz w:val="22"/>
                <w:szCs w:val="22"/>
              </w:rPr>
            </w:pPr>
          </w:p>
          <w:p w14:paraId="6D79EBAF" w14:textId="77777777" w:rsidR="00D93C7A" w:rsidRPr="00822F68" w:rsidRDefault="00D93C7A" w:rsidP="00A50454">
            <w:pPr>
              <w:pStyle w:val="Closing"/>
              <w:spacing w:line="240" w:lineRule="auto"/>
              <w:ind w:left="0" w:right="0"/>
              <w:jc w:val="both"/>
              <w:rPr>
                <w:rFonts w:ascii="Calibri" w:hAnsi="Calibri" w:cs="Calibri"/>
                <w:bCs/>
                <w:sz w:val="22"/>
                <w:szCs w:val="22"/>
              </w:rPr>
            </w:pPr>
            <w:r>
              <w:rPr>
                <w:rFonts w:ascii="Calibri" w:hAnsi="Calibri" w:cs="Calibri"/>
                <w:b/>
                <w:sz w:val="22"/>
                <w:szCs w:val="22"/>
              </w:rPr>
              <w:t xml:space="preserve">ACTION: </w:t>
            </w:r>
            <w:r>
              <w:rPr>
                <w:rFonts w:ascii="Calibri" w:hAnsi="Calibri" w:cs="Calibri"/>
                <w:bCs/>
                <w:sz w:val="22"/>
                <w:szCs w:val="22"/>
              </w:rPr>
              <w:t xml:space="preserve">The Director of Innovation Projects would </w:t>
            </w:r>
            <w:r w:rsidRPr="00822F68">
              <w:rPr>
                <w:rFonts w:ascii="Calibri" w:hAnsi="Calibri" w:cs="Calibri"/>
                <w:bCs/>
                <w:sz w:val="22"/>
                <w:szCs w:val="22"/>
              </w:rPr>
              <w:t>confirm the costings for the internal resource requirements.</w:t>
            </w:r>
          </w:p>
          <w:p w14:paraId="79538E6F" w14:textId="77777777" w:rsidR="00D93C7A" w:rsidRPr="00ED0533" w:rsidRDefault="00D93C7A" w:rsidP="00A50454">
            <w:pPr>
              <w:jc w:val="both"/>
              <w:rPr>
                <w:rFonts w:asciiTheme="minorHAnsi" w:hAnsiTheme="minorHAnsi" w:cstheme="minorHAnsi"/>
                <w:b/>
                <w:bCs/>
                <w:sz w:val="22"/>
                <w:szCs w:val="22"/>
                <w:u w:val="single"/>
              </w:rPr>
            </w:pPr>
          </w:p>
        </w:tc>
        <w:tc>
          <w:tcPr>
            <w:tcW w:w="1951" w:type="dxa"/>
            <w:tcBorders>
              <w:top w:val="single" w:sz="4" w:space="0" w:color="auto"/>
              <w:left w:val="single" w:sz="4" w:space="0" w:color="auto"/>
              <w:bottom w:val="single" w:sz="4" w:space="0" w:color="auto"/>
              <w:right w:val="single" w:sz="4" w:space="0" w:color="auto"/>
            </w:tcBorders>
          </w:tcPr>
          <w:p w14:paraId="158C2DE4" w14:textId="77777777" w:rsidR="00D93C7A" w:rsidRDefault="00D93C7A" w:rsidP="00A50454">
            <w:pPr>
              <w:jc w:val="center"/>
              <w:rPr>
                <w:rFonts w:asciiTheme="minorHAnsi" w:hAnsiTheme="minorHAnsi" w:cstheme="minorHAnsi"/>
                <w:b/>
                <w:sz w:val="22"/>
                <w:szCs w:val="22"/>
              </w:rPr>
            </w:pPr>
          </w:p>
          <w:p w14:paraId="3DC93728" w14:textId="77777777" w:rsidR="00D93C7A" w:rsidRDefault="00D93C7A" w:rsidP="00A50454">
            <w:pPr>
              <w:jc w:val="center"/>
              <w:rPr>
                <w:rFonts w:asciiTheme="minorHAnsi" w:hAnsiTheme="minorHAnsi" w:cstheme="minorHAnsi"/>
                <w:b/>
                <w:sz w:val="22"/>
                <w:szCs w:val="22"/>
              </w:rPr>
            </w:pPr>
          </w:p>
          <w:p w14:paraId="05F67BE0" w14:textId="77777777" w:rsidR="00D93C7A" w:rsidRDefault="00D93C7A" w:rsidP="00A50454">
            <w:pPr>
              <w:jc w:val="center"/>
              <w:rPr>
                <w:rFonts w:asciiTheme="minorHAnsi" w:hAnsiTheme="minorHAnsi" w:cstheme="minorHAnsi"/>
                <w:b/>
                <w:sz w:val="22"/>
                <w:szCs w:val="22"/>
              </w:rPr>
            </w:pPr>
            <w:r>
              <w:rPr>
                <w:rFonts w:asciiTheme="minorHAnsi" w:hAnsiTheme="minorHAnsi" w:cstheme="minorHAnsi"/>
                <w:b/>
                <w:sz w:val="22"/>
                <w:szCs w:val="22"/>
              </w:rPr>
              <w:t>PA to the Regius Keeper</w:t>
            </w:r>
          </w:p>
          <w:p w14:paraId="5BFAF220" w14:textId="77777777" w:rsidR="00D93C7A" w:rsidRDefault="00D93C7A" w:rsidP="00A50454">
            <w:pPr>
              <w:jc w:val="center"/>
              <w:rPr>
                <w:rFonts w:asciiTheme="minorHAnsi" w:hAnsiTheme="minorHAnsi" w:cstheme="minorHAnsi"/>
                <w:b/>
                <w:sz w:val="22"/>
                <w:szCs w:val="22"/>
              </w:rPr>
            </w:pPr>
          </w:p>
          <w:p w14:paraId="58AA7121" w14:textId="77777777" w:rsidR="00D93C7A" w:rsidRDefault="00D93C7A" w:rsidP="00A50454">
            <w:pPr>
              <w:jc w:val="center"/>
              <w:rPr>
                <w:rFonts w:asciiTheme="minorHAnsi" w:hAnsiTheme="minorHAnsi" w:cstheme="minorHAnsi"/>
                <w:b/>
                <w:sz w:val="22"/>
                <w:szCs w:val="22"/>
              </w:rPr>
            </w:pPr>
            <w:r>
              <w:rPr>
                <w:rFonts w:asciiTheme="minorHAnsi" w:hAnsiTheme="minorHAnsi" w:cstheme="minorHAnsi"/>
                <w:b/>
                <w:sz w:val="22"/>
                <w:szCs w:val="22"/>
              </w:rPr>
              <w:t>Director of Innovation Projects</w:t>
            </w:r>
          </w:p>
          <w:p w14:paraId="4527A6D7" w14:textId="77777777" w:rsidR="007F3AED" w:rsidRPr="00334CF6" w:rsidRDefault="007F3AED" w:rsidP="00A50454">
            <w:pPr>
              <w:jc w:val="center"/>
              <w:rPr>
                <w:rFonts w:asciiTheme="minorHAnsi" w:hAnsiTheme="minorHAnsi" w:cstheme="minorHAnsi"/>
                <w:b/>
                <w:sz w:val="22"/>
                <w:szCs w:val="22"/>
              </w:rPr>
            </w:pPr>
          </w:p>
        </w:tc>
      </w:tr>
      <w:tr w:rsidR="00756932" w:rsidRPr="0007335A" w14:paraId="2E190404" w14:textId="77777777" w:rsidTr="00D93C7A">
        <w:tblPrEx>
          <w:tblLook w:val="04A0" w:firstRow="1" w:lastRow="0" w:firstColumn="1" w:lastColumn="0" w:noHBand="0" w:noVBand="1"/>
        </w:tblPrEx>
        <w:trPr>
          <w:trHeight w:val="513"/>
        </w:trPr>
        <w:tc>
          <w:tcPr>
            <w:tcW w:w="791" w:type="dxa"/>
            <w:shd w:val="clear" w:color="auto" w:fill="auto"/>
          </w:tcPr>
          <w:p w14:paraId="08819AD3" w14:textId="77777777" w:rsidR="00756932" w:rsidRDefault="00756932" w:rsidP="00301838">
            <w:pPr>
              <w:tabs>
                <w:tab w:val="left" w:pos="7785"/>
              </w:tabs>
              <w:rPr>
                <w:rFonts w:asciiTheme="minorHAnsi" w:hAnsiTheme="minorHAnsi" w:cstheme="minorHAnsi"/>
                <w:b/>
                <w:bCs/>
                <w:sz w:val="22"/>
                <w:szCs w:val="22"/>
              </w:rPr>
            </w:pPr>
            <w:r w:rsidRPr="00BD56F5">
              <w:rPr>
                <w:rFonts w:asciiTheme="minorHAnsi" w:hAnsiTheme="minorHAnsi" w:cstheme="minorHAnsi"/>
                <w:b/>
                <w:bCs/>
                <w:sz w:val="22"/>
                <w:szCs w:val="22"/>
              </w:rPr>
              <w:t>13.0</w:t>
            </w:r>
          </w:p>
          <w:p w14:paraId="53077DEC" w14:textId="77777777" w:rsidR="00D93C7A" w:rsidRDefault="00D93C7A" w:rsidP="00301838">
            <w:pPr>
              <w:tabs>
                <w:tab w:val="left" w:pos="7785"/>
              </w:tabs>
              <w:rPr>
                <w:rFonts w:asciiTheme="minorHAnsi" w:hAnsiTheme="minorHAnsi" w:cstheme="minorHAnsi"/>
                <w:b/>
                <w:bCs/>
                <w:sz w:val="22"/>
                <w:szCs w:val="22"/>
              </w:rPr>
            </w:pPr>
          </w:p>
          <w:p w14:paraId="7A72A1B7" w14:textId="77777777" w:rsidR="00D93C7A" w:rsidRDefault="00D93C7A" w:rsidP="00301838">
            <w:pPr>
              <w:tabs>
                <w:tab w:val="left" w:pos="7785"/>
              </w:tabs>
              <w:rPr>
                <w:rFonts w:asciiTheme="minorHAnsi" w:hAnsiTheme="minorHAnsi" w:cstheme="minorHAnsi"/>
                <w:sz w:val="22"/>
                <w:szCs w:val="22"/>
              </w:rPr>
            </w:pPr>
            <w:r>
              <w:rPr>
                <w:rFonts w:asciiTheme="minorHAnsi" w:hAnsiTheme="minorHAnsi" w:cstheme="minorHAnsi"/>
                <w:sz w:val="22"/>
                <w:szCs w:val="22"/>
              </w:rPr>
              <w:t>13.1</w:t>
            </w:r>
          </w:p>
          <w:p w14:paraId="59F2D064" w14:textId="77777777" w:rsidR="00D93C7A" w:rsidRDefault="00D93C7A" w:rsidP="00301838">
            <w:pPr>
              <w:tabs>
                <w:tab w:val="left" w:pos="7785"/>
              </w:tabs>
              <w:rPr>
                <w:rFonts w:asciiTheme="minorHAnsi" w:hAnsiTheme="minorHAnsi" w:cstheme="minorHAnsi"/>
                <w:sz w:val="22"/>
                <w:szCs w:val="22"/>
              </w:rPr>
            </w:pPr>
          </w:p>
          <w:p w14:paraId="632274DB" w14:textId="77777777" w:rsidR="00D93C7A" w:rsidRDefault="00D93C7A" w:rsidP="00301838">
            <w:pPr>
              <w:tabs>
                <w:tab w:val="left" w:pos="7785"/>
              </w:tabs>
              <w:rPr>
                <w:rFonts w:asciiTheme="minorHAnsi" w:hAnsiTheme="minorHAnsi" w:cstheme="minorHAnsi"/>
                <w:sz w:val="22"/>
                <w:szCs w:val="22"/>
              </w:rPr>
            </w:pPr>
          </w:p>
          <w:p w14:paraId="15BA773A" w14:textId="77777777" w:rsidR="00D93C7A" w:rsidRDefault="00D93C7A" w:rsidP="00301838">
            <w:pPr>
              <w:tabs>
                <w:tab w:val="left" w:pos="7785"/>
              </w:tabs>
              <w:rPr>
                <w:rFonts w:asciiTheme="minorHAnsi" w:hAnsiTheme="minorHAnsi" w:cstheme="minorHAnsi"/>
                <w:sz w:val="22"/>
                <w:szCs w:val="22"/>
              </w:rPr>
            </w:pPr>
          </w:p>
          <w:p w14:paraId="22B67BE0" w14:textId="77777777" w:rsidR="00D93C7A" w:rsidRDefault="00D93C7A" w:rsidP="00301838">
            <w:pPr>
              <w:tabs>
                <w:tab w:val="left" w:pos="7785"/>
              </w:tabs>
              <w:rPr>
                <w:rFonts w:asciiTheme="minorHAnsi" w:hAnsiTheme="minorHAnsi" w:cstheme="minorHAnsi"/>
                <w:sz w:val="22"/>
                <w:szCs w:val="22"/>
              </w:rPr>
            </w:pPr>
          </w:p>
          <w:p w14:paraId="6E567F87" w14:textId="201CD697" w:rsidR="00D93C7A" w:rsidRPr="00D93C7A" w:rsidRDefault="00D93C7A" w:rsidP="00301838">
            <w:pPr>
              <w:tabs>
                <w:tab w:val="left" w:pos="7785"/>
              </w:tabs>
              <w:rPr>
                <w:rFonts w:asciiTheme="minorHAnsi" w:hAnsiTheme="minorHAnsi" w:cstheme="minorHAnsi"/>
                <w:sz w:val="22"/>
                <w:szCs w:val="22"/>
              </w:rPr>
            </w:pPr>
            <w:r>
              <w:rPr>
                <w:rFonts w:asciiTheme="minorHAnsi" w:hAnsiTheme="minorHAnsi" w:cstheme="minorHAnsi"/>
                <w:sz w:val="22"/>
                <w:szCs w:val="22"/>
              </w:rPr>
              <w:t>13.2</w:t>
            </w:r>
          </w:p>
        </w:tc>
        <w:tc>
          <w:tcPr>
            <w:tcW w:w="7045" w:type="dxa"/>
            <w:shd w:val="clear" w:color="auto" w:fill="auto"/>
          </w:tcPr>
          <w:p w14:paraId="07675E06" w14:textId="28E17BC1" w:rsidR="00756932" w:rsidRPr="00BD56F5" w:rsidRDefault="00756932" w:rsidP="00301838">
            <w:pPr>
              <w:jc w:val="both"/>
              <w:rPr>
                <w:rFonts w:ascii="Calibri" w:hAnsi="Calibri" w:cs="Calibri"/>
                <w:b/>
                <w:bCs/>
                <w:sz w:val="22"/>
                <w:szCs w:val="22"/>
                <w:u w:val="single"/>
              </w:rPr>
            </w:pPr>
            <w:r w:rsidRPr="00BD56F5">
              <w:rPr>
                <w:rFonts w:ascii="Calibri" w:hAnsi="Calibri" w:cs="Calibri"/>
                <w:b/>
                <w:bCs/>
                <w:sz w:val="22"/>
                <w:szCs w:val="22"/>
                <w:u w:val="single"/>
              </w:rPr>
              <w:t xml:space="preserve">Cyber </w:t>
            </w:r>
            <w:r w:rsidR="00CD049C">
              <w:rPr>
                <w:rFonts w:ascii="Calibri" w:hAnsi="Calibri" w:cs="Calibri"/>
                <w:b/>
                <w:bCs/>
                <w:sz w:val="22"/>
                <w:szCs w:val="22"/>
                <w:u w:val="single"/>
              </w:rPr>
              <w:t>Security</w:t>
            </w:r>
            <w:r w:rsidRPr="00BD56F5">
              <w:rPr>
                <w:rFonts w:ascii="Calibri" w:hAnsi="Calibri" w:cs="Calibri"/>
                <w:b/>
                <w:bCs/>
                <w:sz w:val="22"/>
                <w:szCs w:val="22"/>
                <w:u w:val="single"/>
              </w:rPr>
              <w:t xml:space="preserve"> Assessment Summary</w:t>
            </w:r>
          </w:p>
          <w:p w14:paraId="238EC8F3" w14:textId="77777777" w:rsidR="00756932" w:rsidRPr="00BD56F5" w:rsidRDefault="00756932" w:rsidP="00301838">
            <w:pPr>
              <w:jc w:val="both"/>
              <w:rPr>
                <w:rFonts w:ascii="Calibri" w:hAnsi="Calibri" w:cs="Calibri"/>
                <w:b/>
                <w:bCs/>
                <w:sz w:val="22"/>
                <w:szCs w:val="22"/>
                <w:u w:val="single"/>
              </w:rPr>
            </w:pPr>
          </w:p>
          <w:p w14:paraId="7E211305" w14:textId="0328C7C3" w:rsidR="00756932" w:rsidRDefault="00756932" w:rsidP="00301838">
            <w:pPr>
              <w:jc w:val="both"/>
              <w:rPr>
                <w:rFonts w:ascii="Calibri" w:hAnsi="Calibri" w:cs="Calibri"/>
                <w:sz w:val="22"/>
                <w:szCs w:val="22"/>
              </w:rPr>
            </w:pPr>
            <w:r w:rsidRPr="00BD56F5">
              <w:rPr>
                <w:rFonts w:ascii="Calibri" w:hAnsi="Calibri" w:cs="Calibri"/>
                <w:b/>
                <w:bCs/>
                <w:sz w:val="22"/>
                <w:szCs w:val="22"/>
              </w:rPr>
              <w:t xml:space="preserve">ACTION: </w:t>
            </w:r>
            <w:r>
              <w:rPr>
                <w:rFonts w:ascii="Calibri" w:hAnsi="Calibri" w:cs="Calibri"/>
                <w:sz w:val="22"/>
                <w:szCs w:val="22"/>
              </w:rPr>
              <w:t>The Director of Resources and Planning would provide an u</w:t>
            </w:r>
            <w:r w:rsidRPr="00BD56F5">
              <w:rPr>
                <w:rFonts w:ascii="Calibri" w:hAnsi="Calibri" w:cs="Calibri"/>
                <w:sz w:val="22"/>
                <w:szCs w:val="22"/>
              </w:rPr>
              <w:t xml:space="preserve">pdate on implementation actions from </w:t>
            </w:r>
            <w:r>
              <w:rPr>
                <w:rFonts w:ascii="Calibri" w:hAnsi="Calibri" w:cs="Calibri"/>
                <w:sz w:val="22"/>
                <w:szCs w:val="22"/>
              </w:rPr>
              <w:t>the I</w:t>
            </w:r>
            <w:r w:rsidRPr="00BD56F5">
              <w:rPr>
                <w:rFonts w:ascii="Calibri" w:hAnsi="Calibri" w:cs="Calibri"/>
                <w:sz w:val="22"/>
                <w:szCs w:val="22"/>
              </w:rPr>
              <w:t xml:space="preserve">nternal </w:t>
            </w:r>
            <w:r>
              <w:rPr>
                <w:rFonts w:ascii="Calibri" w:hAnsi="Calibri" w:cs="Calibri"/>
                <w:sz w:val="22"/>
                <w:szCs w:val="22"/>
              </w:rPr>
              <w:t>A</w:t>
            </w:r>
            <w:r w:rsidRPr="00BD56F5">
              <w:rPr>
                <w:rFonts w:ascii="Calibri" w:hAnsi="Calibri" w:cs="Calibri"/>
                <w:sz w:val="22"/>
                <w:szCs w:val="22"/>
              </w:rPr>
              <w:t xml:space="preserve">udit </w:t>
            </w:r>
            <w:r>
              <w:rPr>
                <w:rFonts w:ascii="Calibri" w:hAnsi="Calibri" w:cs="Calibri"/>
                <w:sz w:val="22"/>
                <w:szCs w:val="22"/>
              </w:rPr>
              <w:t>R</w:t>
            </w:r>
            <w:r w:rsidRPr="00BD56F5">
              <w:rPr>
                <w:rFonts w:ascii="Calibri" w:hAnsi="Calibri" w:cs="Calibri"/>
                <w:sz w:val="22"/>
                <w:szCs w:val="22"/>
              </w:rPr>
              <w:t xml:space="preserve">eport </w:t>
            </w:r>
            <w:r>
              <w:rPr>
                <w:rFonts w:ascii="Calibri" w:hAnsi="Calibri" w:cs="Calibri"/>
                <w:sz w:val="22"/>
                <w:szCs w:val="22"/>
              </w:rPr>
              <w:t xml:space="preserve">on Cyber Security </w:t>
            </w:r>
            <w:r w:rsidRPr="00BD56F5">
              <w:rPr>
                <w:rFonts w:ascii="Calibri" w:hAnsi="Calibri" w:cs="Calibri"/>
                <w:sz w:val="22"/>
                <w:szCs w:val="22"/>
              </w:rPr>
              <w:t>at the next meeting</w:t>
            </w:r>
            <w:r w:rsidR="00FF25DA">
              <w:rPr>
                <w:rFonts w:ascii="Calibri" w:hAnsi="Calibri" w:cs="Calibri"/>
                <w:sz w:val="22"/>
                <w:szCs w:val="22"/>
              </w:rPr>
              <w:t xml:space="preserve"> </w:t>
            </w:r>
            <w:r>
              <w:rPr>
                <w:rFonts w:ascii="Calibri" w:hAnsi="Calibri" w:cs="Calibri"/>
                <w:sz w:val="22"/>
                <w:szCs w:val="22"/>
              </w:rPr>
              <w:t>and consider the frequencies of cyber security training and how best to remind staff of their responsibilities.</w:t>
            </w:r>
          </w:p>
          <w:p w14:paraId="55E3B09C" w14:textId="77777777" w:rsidR="00756932" w:rsidRDefault="00756932" w:rsidP="00301838">
            <w:pPr>
              <w:jc w:val="both"/>
              <w:rPr>
                <w:rFonts w:ascii="Calibri" w:hAnsi="Calibri" w:cs="Calibri"/>
                <w:sz w:val="22"/>
                <w:szCs w:val="22"/>
              </w:rPr>
            </w:pPr>
          </w:p>
          <w:p w14:paraId="67C4BF54" w14:textId="6E9F6B50" w:rsidR="00C6124B" w:rsidRDefault="00756932" w:rsidP="00301838">
            <w:pPr>
              <w:jc w:val="both"/>
              <w:rPr>
                <w:rFonts w:ascii="Calibri" w:hAnsi="Calibri" w:cs="Calibri"/>
                <w:sz w:val="22"/>
                <w:szCs w:val="22"/>
              </w:rPr>
            </w:pPr>
            <w:r>
              <w:rPr>
                <w:rFonts w:ascii="Calibri" w:hAnsi="Calibri" w:cs="Calibri"/>
                <w:b/>
                <w:bCs/>
                <w:sz w:val="22"/>
                <w:szCs w:val="22"/>
              </w:rPr>
              <w:t xml:space="preserve">ACTION: </w:t>
            </w:r>
            <w:r>
              <w:rPr>
                <w:rFonts w:ascii="Calibri" w:hAnsi="Calibri" w:cs="Calibri"/>
                <w:sz w:val="22"/>
                <w:szCs w:val="22"/>
              </w:rPr>
              <w:t>The Director of Resources and Planning would ensure that the Head of Estates and Technology Services provided an update on progress at a future meeting</w:t>
            </w:r>
            <w:r w:rsidRPr="00BD56F5">
              <w:rPr>
                <w:rFonts w:ascii="Calibri" w:hAnsi="Calibri" w:cs="Calibri"/>
                <w:sz w:val="22"/>
                <w:szCs w:val="22"/>
              </w:rPr>
              <w:t xml:space="preserve">. </w:t>
            </w:r>
          </w:p>
          <w:p w14:paraId="30D432AD" w14:textId="77777777" w:rsidR="00756932" w:rsidRPr="00BD56F5" w:rsidRDefault="00756932" w:rsidP="00301838">
            <w:pPr>
              <w:tabs>
                <w:tab w:val="left" w:pos="736"/>
                <w:tab w:val="left" w:pos="7785"/>
              </w:tabs>
              <w:jc w:val="both"/>
              <w:rPr>
                <w:rFonts w:asciiTheme="minorHAnsi" w:hAnsiTheme="minorHAnsi" w:cstheme="minorHAnsi"/>
                <w:b/>
                <w:bCs/>
                <w:sz w:val="22"/>
                <w:szCs w:val="22"/>
                <w:u w:val="single"/>
              </w:rPr>
            </w:pPr>
          </w:p>
        </w:tc>
        <w:tc>
          <w:tcPr>
            <w:tcW w:w="1951" w:type="dxa"/>
          </w:tcPr>
          <w:p w14:paraId="5D667002" w14:textId="77777777" w:rsidR="00756932" w:rsidRDefault="00756932" w:rsidP="00301838">
            <w:pPr>
              <w:tabs>
                <w:tab w:val="left" w:pos="7785"/>
              </w:tabs>
              <w:jc w:val="center"/>
              <w:rPr>
                <w:rFonts w:asciiTheme="minorHAnsi" w:hAnsiTheme="minorHAnsi" w:cstheme="minorHAnsi"/>
                <w:b/>
                <w:sz w:val="22"/>
                <w:szCs w:val="22"/>
              </w:rPr>
            </w:pPr>
          </w:p>
          <w:p w14:paraId="3DE3F117" w14:textId="77777777" w:rsidR="00756932" w:rsidRDefault="00756932" w:rsidP="00301838">
            <w:pPr>
              <w:tabs>
                <w:tab w:val="left" w:pos="7785"/>
              </w:tabs>
              <w:jc w:val="center"/>
              <w:rPr>
                <w:rFonts w:asciiTheme="minorHAnsi" w:hAnsiTheme="minorHAnsi" w:cstheme="minorHAnsi"/>
                <w:b/>
                <w:sz w:val="22"/>
                <w:szCs w:val="22"/>
              </w:rPr>
            </w:pPr>
          </w:p>
          <w:p w14:paraId="6CA4DC90" w14:textId="77777777" w:rsidR="00756932" w:rsidRDefault="00756932" w:rsidP="00301838">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p w14:paraId="0BAE7F05" w14:textId="77777777" w:rsidR="00756932" w:rsidRDefault="00756932" w:rsidP="00301838">
            <w:pPr>
              <w:tabs>
                <w:tab w:val="left" w:pos="7785"/>
              </w:tabs>
              <w:jc w:val="center"/>
              <w:rPr>
                <w:rFonts w:asciiTheme="minorHAnsi" w:hAnsiTheme="minorHAnsi" w:cstheme="minorHAnsi"/>
                <w:b/>
                <w:sz w:val="22"/>
                <w:szCs w:val="22"/>
              </w:rPr>
            </w:pPr>
          </w:p>
          <w:p w14:paraId="404B9C49" w14:textId="77777777" w:rsidR="00756932" w:rsidRDefault="00756932" w:rsidP="00301838">
            <w:pPr>
              <w:tabs>
                <w:tab w:val="left" w:pos="7785"/>
              </w:tabs>
              <w:jc w:val="center"/>
              <w:rPr>
                <w:rFonts w:asciiTheme="minorHAnsi" w:hAnsiTheme="minorHAnsi" w:cstheme="minorHAnsi"/>
                <w:b/>
                <w:sz w:val="22"/>
                <w:szCs w:val="22"/>
              </w:rPr>
            </w:pPr>
          </w:p>
          <w:p w14:paraId="2FB78293" w14:textId="77777777" w:rsidR="00756932" w:rsidRPr="00BD56F5" w:rsidRDefault="00756932" w:rsidP="00301838">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2D04D8" w:rsidRPr="0007335A" w14:paraId="31D23B6A" w14:textId="77777777" w:rsidTr="002D04D8">
        <w:tblPrEx>
          <w:tblLook w:val="04A0" w:firstRow="1" w:lastRow="0" w:firstColumn="1" w:lastColumn="0" w:noHBand="0" w:noVBand="1"/>
        </w:tblPrEx>
        <w:trPr>
          <w:trHeight w:val="51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EA7C478" w14:textId="77777777" w:rsidR="002D04D8" w:rsidRDefault="002D04D8" w:rsidP="00A50454">
            <w:pPr>
              <w:tabs>
                <w:tab w:val="left" w:pos="7785"/>
              </w:tabs>
              <w:rPr>
                <w:rFonts w:asciiTheme="minorHAnsi" w:hAnsiTheme="minorHAnsi" w:cstheme="minorHAnsi"/>
                <w:b/>
                <w:bCs/>
                <w:sz w:val="22"/>
                <w:szCs w:val="22"/>
              </w:rPr>
            </w:pPr>
            <w:r>
              <w:rPr>
                <w:rFonts w:asciiTheme="minorHAnsi" w:hAnsiTheme="minorHAnsi" w:cstheme="minorHAnsi"/>
                <w:b/>
                <w:bCs/>
                <w:sz w:val="22"/>
                <w:szCs w:val="22"/>
              </w:rPr>
              <w:lastRenderedPageBreak/>
              <w:t>14.0</w:t>
            </w:r>
          </w:p>
        </w:tc>
        <w:tc>
          <w:tcPr>
            <w:tcW w:w="7045" w:type="dxa"/>
            <w:tcBorders>
              <w:top w:val="single" w:sz="4" w:space="0" w:color="auto"/>
              <w:left w:val="single" w:sz="4" w:space="0" w:color="auto"/>
              <w:bottom w:val="single" w:sz="4" w:space="0" w:color="auto"/>
              <w:right w:val="single" w:sz="4" w:space="0" w:color="auto"/>
            </w:tcBorders>
            <w:shd w:val="clear" w:color="auto" w:fill="auto"/>
          </w:tcPr>
          <w:p w14:paraId="35292276" w14:textId="77777777" w:rsidR="002D04D8" w:rsidRDefault="002D04D8" w:rsidP="00A50454">
            <w:pPr>
              <w:jc w:val="both"/>
              <w:rPr>
                <w:rFonts w:ascii="Calibri" w:hAnsi="Calibri" w:cs="Calibri"/>
                <w:b/>
                <w:bCs/>
                <w:sz w:val="22"/>
                <w:szCs w:val="22"/>
                <w:u w:val="single"/>
              </w:rPr>
            </w:pPr>
            <w:r>
              <w:rPr>
                <w:rFonts w:ascii="Calibri" w:hAnsi="Calibri" w:cs="Calibri"/>
                <w:b/>
                <w:bCs/>
                <w:sz w:val="22"/>
                <w:szCs w:val="22"/>
                <w:u w:val="single"/>
              </w:rPr>
              <w:t>Health and Safety</w:t>
            </w:r>
          </w:p>
          <w:p w14:paraId="061BCDE1" w14:textId="77777777" w:rsidR="002D04D8" w:rsidRDefault="002D04D8" w:rsidP="00A50454">
            <w:pPr>
              <w:jc w:val="both"/>
              <w:rPr>
                <w:rFonts w:ascii="Calibri" w:hAnsi="Calibri" w:cs="Calibri"/>
                <w:b/>
                <w:bCs/>
                <w:sz w:val="22"/>
                <w:szCs w:val="22"/>
                <w:u w:val="single"/>
              </w:rPr>
            </w:pPr>
          </w:p>
          <w:p w14:paraId="0025F8D8" w14:textId="77777777" w:rsidR="002D04D8" w:rsidRPr="002D04D8" w:rsidRDefault="002D04D8" w:rsidP="00A50454">
            <w:pPr>
              <w:jc w:val="both"/>
              <w:rPr>
                <w:rFonts w:ascii="Calibri" w:hAnsi="Calibri" w:cs="Calibri"/>
                <w:sz w:val="22"/>
                <w:szCs w:val="22"/>
              </w:rPr>
            </w:pPr>
            <w:r w:rsidRPr="002D04D8">
              <w:rPr>
                <w:rFonts w:ascii="Calibri" w:hAnsi="Calibri" w:cs="Calibri"/>
                <w:b/>
                <w:bCs/>
                <w:sz w:val="22"/>
                <w:szCs w:val="22"/>
              </w:rPr>
              <w:t>ACTION</w:t>
            </w:r>
            <w:r w:rsidRPr="002D04D8">
              <w:rPr>
                <w:rFonts w:ascii="Calibri" w:hAnsi="Calibri" w:cs="Calibri"/>
                <w:sz w:val="22"/>
                <w:szCs w:val="22"/>
              </w:rPr>
              <w:t>: The Director of Resources and Planning would present a Health and Safety Report at the next meeting.</w:t>
            </w:r>
          </w:p>
          <w:p w14:paraId="4BC836C2" w14:textId="77777777" w:rsidR="002D04D8" w:rsidRPr="002D04D8" w:rsidRDefault="002D04D8" w:rsidP="00A50454">
            <w:pPr>
              <w:jc w:val="both"/>
              <w:rPr>
                <w:rFonts w:ascii="Calibri" w:hAnsi="Calibri" w:cs="Calibri"/>
                <w:b/>
                <w:bCs/>
                <w:sz w:val="22"/>
                <w:szCs w:val="22"/>
                <w:u w:val="single"/>
              </w:rPr>
            </w:pPr>
          </w:p>
        </w:tc>
        <w:tc>
          <w:tcPr>
            <w:tcW w:w="1951" w:type="dxa"/>
            <w:tcBorders>
              <w:top w:val="single" w:sz="4" w:space="0" w:color="auto"/>
              <w:left w:val="single" w:sz="4" w:space="0" w:color="auto"/>
              <w:bottom w:val="single" w:sz="4" w:space="0" w:color="auto"/>
              <w:right w:val="single" w:sz="4" w:space="0" w:color="auto"/>
            </w:tcBorders>
          </w:tcPr>
          <w:p w14:paraId="5AE98479" w14:textId="77777777" w:rsidR="002D04D8" w:rsidRPr="002D04D8" w:rsidRDefault="002D04D8" w:rsidP="00A50454">
            <w:pPr>
              <w:tabs>
                <w:tab w:val="left" w:pos="7785"/>
              </w:tabs>
              <w:jc w:val="center"/>
              <w:rPr>
                <w:rFonts w:asciiTheme="minorHAnsi" w:hAnsiTheme="minorHAnsi" w:cstheme="minorHAnsi"/>
                <w:b/>
                <w:sz w:val="22"/>
                <w:szCs w:val="22"/>
              </w:rPr>
            </w:pPr>
          </w:p>
          <w:p w14:paraId="4C360DF1" w14:textId="77777777" w:rsidR="002D04D8" w:rsidRPr="002D04D8" w:rsidRDefault="002D04D8" w:rsidP="00A50454">
            <w:pPr>
              <w:tabs>
                <w:tab w:val="left" w:pos="7785"/>
              </w:tabs>
              <w:jc w:val="center"/>
              <w:rPr>
                <w:rFonts w:asciiTheme="minorHAnsi" w:hAnsiTheme="minorHAnsi" w:cstheme="minorHAnsi"/>
                <w:b/>
                <w:sz w:val="22"/>
                <w:szCs w:val="22"/>
              </w:rPr>
            </w:pPr>
          </w:p>
          <w:p w14:paraId="27F9EDF2" w14:textId="77777777" w:rsidR="002D04D8" w:rsidRDefault="002D04D8" w:rsidP="00A50454">
            <w:pPr>
              <w:tabs>
                <w:tab w:val="left" w:pos="7785"/>
              </w:tabs>
              <w:jc w:val="center"/>
              <w:rPr>
                <w:rFonts w:asciiTheme="minorHAnsi" w:hAnsiTheme="minorHAnsi" w:cstheme="minorHAnsi"/>
                <w:b/>
                <w:sz w:val="22"/>
                <w:szCs w:val="22"/>
              </w:rPr>
            </w:pPr>
            <w:r w:rsidRPr="002D04D8">
              <w:rPr>
                <w:rFonts w:asciiTheme="minorHAnsi" w:hAnsiTheme="minorHAnsi" w:cstheme="minorHAnsi"/>
                <w:b/>
                <w:sz w:val="22"/>
                <w:szCs w:val="22"/>
              </w:rPr>
              <w:t>Director of Resources and Planning</w:t>
            </w:r>
          </w:p>
          <w:p w14:paraId="50C1B1E3" w14:textId="77777777" w:rsidR="002D04D8" w:rsidRPr="002D04D8" w:rsidRDefault="002D04D8" w:rsidP="00A50454">
            <w:pPr>
              <w:tabs>
                <w:tab w:val="left" w:pos="7785"/>
              </w:tabs>
              <w:jc w:val="center"/>
              <w:rPr>
                <w:rFonts w:asciiTheme="minorHAnsi" w:hAnsiTheme="minorHAnsi" w:cstheme="minorHAnsi"/>
                <w:b/>
                <w:sz w:val="22"/>
                <w:szCs w:val="22"/>
              </w:rPr>
            </w:pPr>
          </w:p>
        </w:tc>
      </w:tr>
    </w:tbl>
    <w:p w14:paraId="2EA495CE" w14:textId="77777777" w:rsidR="00D25359" w:rsidRPr="0007335A" w:rsidRDefault="00D25359" w:rsidP="009B50A8">
      <w:pPr>
        <w:jc w:val="both"/>
        <w:rPr>
          <w:rFonts w:asciiTheme="minorHAnsi" w:hAnsiTheme="minorHAnsi" w:cstheme="minorHAnsi"/>
          <w:sz w:val="22"/>
          <w:szCs w:val="22"/>
        </w:rPr>
      </w:pPr>
    </w:p>
    <w:sectPr w:rsidR="00D25359" w:rsidRPr="0007335A" w:rsidSect="006B4CE6">
      <w:footerReference w:type="default" r:id="rId9"/>
      <w:type w:val="continuous"/>
      <w:pgSz w:w="11906" w:h="16838" w:code="9"/>
      <w:pgMar w:top="1134" w:right="127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C6E6E" w14:textId="77777777" w:rsidR="008E2C25" w:rsidRDefault="008E2C25">
      <w:r>
        <w:separator/>
      </w:r>
    </w:p>
  </w:endnote>
  <w:endnote w:type="continuationSeparator" w:id="0">
    <w:p w14:paraId="2AC5592F" w14:textId="77777777" w:rsidR="008E2C25" w:rsidRDefault="008E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2BDF" w14:textId="77777777" w:rsidR="00B53274" w:rsidRPr="005923D8" w:rsidRDefault="00B53274" w:rsidP="001E1BDC">
    <w:pPr>
      <w:pStyle w:val="Footer"/>
      <w:jc w:val="center"/>
      <w:rPr>
        <w:rFonts w:ascii="Calibri" w:hAnsi="Calibri" w:cs="Calibri"/>
        <w:i/>
        <w:sz w:val="22"/>
        <w:szCs w:val="22"/>
      </w:rPr>
    </w:pPr>
    <w:r w:rsidRPr="005923D8">
      <w:rPr>
        <w:rFonts w:ascii="Calibri" w:hAnsi="Calibri" w:cs="Calibri"/>
        <w:i/>
        <w:sz w:val="22"/>
        <w:szCs w:val="22"/>
      </w:rPr>
      <w:t xml:space="preserve">Page </w:t>
    </w:r>
    <w:r w:rsidRPr="005923D8">
      <w:rPr>
        <w:rFonts w:ascii="Calibri" w:hAnsi="Calibri" w:cs="Calibri"/>
        <w:i/>
        <w:sz w:val="22"/>
        <w:szCs w:val="22"/>
      </w:rPr>
      <w:fldChar w:fldCharType="begin"/>
    </w:r>
    <w:r w:rsidRPr="005923D8">
      <w:rPr>
        <w:rFonts w:ascii="Calibri" w:hAnsi="Calibri" w:cs="Calibri"/>
        <w:i/>
        <w:sz w:val="22"/>
        <w:szCs w:val="22"/>
      </w:rPr>
      <w:instrText xml:space="preserve"> PAGE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r w:rsidRPr="005923D8">
      <w:rPr>
        <w:rFonts w:ascii="Calibri" w:hAnsi="Calibri" w:cs="Calibri"/>
        <w:i/>
        <w:sz w:val="22"/>
        <w:szCs w:val="22"/>
      </w:rPr>
      <w:t xml:space="preserve"> of </w:t>
    </w:r>
    <w:r w:rsidRPr="005923D8">
      <w:rPr>
        <w:rFonts w:ascii="Calibri" w:hAnsi="Calibri" w:cs="Calibri"/>
        <w:i/>
        <w:sz w:val="22"/>
        <w:szCs w:val="22"/>
      </w:rPr>
      <w:fldChar w:fldCharType="begin"/>
    </w:r>
    <w:r w:rsidRPr="005923D8">
      <w:rPr>
        <w:rFonts w:ascii="Calibri" w:hAnsi="Calibri" w:cs="Calibri"/>
        <w:i/>
        <w:sz w:val="22"/>
        <w:szCs w:val="22"/>
      </w:rPr>
      <w:instrText xml:space="preserve"> NUMPAGES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22F7" w14:textId="77777777" w:rsidR="008E2C25" w:rsidRDefault="008E2C25">
      <w:r>
        <w:separator/>
      </w:r>
    </w:p>
  </w:footnote>
  <w:footnote w:type="continuationSeparator" w:id="0">
    <w:p w14:paraId="3E92A56F" w14:textId="77777777" w:rsidR="008E2C25" w:rsidRDefault="008E2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7860"/>
    <w:multiLevelType w:val="hybridMultilevel"/>
    <w:tmpl w:val="85128B9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D3207"/>
    <w:multiLevelType w:val="hybridMultilevel"/>
    <w:tmpl w:val="C1740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C4196"/>
    <w:multiLevelType w:val="hybridMultilevel"/>
    <w:tmpl w:val="A75A913A"/>
    <w:lvl w:ilvl="0" w:tplc="08090005">
      <w:start w:val="1"/>
      <w:numFmt w:val="bullet"/>
      <w:lvlText w:val=""/>
      <w:lvlJc w:val="left"/>
      <w:pPr>
        <w:ind w:left="773" w:hanging="360"/>
      </w:pPr>
      <w:rPr>
        <w:rFonts w:ascii="Wingdings" w:hAnsi="Wingdings"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0C21723B"/>
    <w:multiLevelType w:val="hybridMultilevel"/>
    <w:tmpl w:val="22661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142F3"/>
    <w:multiLevelType w:val="hybridMultilevel"/>
    <w:tmpl w:val="4552E8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90641"/>
    <w:multiLevelType w:val="hybridMultilevel"/>
    <w:tmpl w:val="EDD233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378D7"/>
    <w:multiLevelType w:val="hybridMultilevel"/>
    <w:tmpl w:val="6AB64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4879F0"/>
    <w:multiLevelType w:val="hybridMultilevel"/>
    <w:tmpl w:val="64AA4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51F7E"/>
    <w:multiLevelType w:val="hybridMultilevel"/>
    <w:tmpl w:val="588205B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6F5A51"/>
    <w:multiLevelType w:val="hybridMultilevel"/>
    <w:tmpl w:val="3F0CF8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10987"/>
    <w:multiLevelType w:val="hybridMultilevel"/>
    <w:tmpl w:val="40DCA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7F3D8E"/>
    <w:multiLevelType w:val="hybridMultilevel"/>
    <w:tmpl w:val="402677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81FFC"/>
    <w:multiLevelType w:val="hybridMultilevel"/>
    <w:tmpl w:val="5A98F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A79B4"/>
    <w:multiLevelType w:val="hybridMultilevel"/>
    <w:tmpl w:val="9DA8D5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102AD"/>
    <w:multiLevelType w:val="hybridMultilevel"/>
    <w:tmpl w:val="EB8E2C6C"/>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487F55"/>
    <w:multiLevelType w:val="hybridMultilevel"/>
    <w:tmpl w:val="774C0B0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A2A479A"/>
    <w:multiLevelType w:val="hybridMultilevel"/>
    <w:tmpl w:val="4024233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EB05221"/>
    <w:multiLevelType w:val="hybridMultilevel"/>
    <w:tmpl w:val="EC646A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B6BF1"/>
    <w:multiLevelType w:val="hybridMultilevel"/>
    <w:tmpl w:val="7AD00E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C599E"/>
    <w:multiLevelType w:val="hybridMultilevel"/>
    <w:tmpl w:val="8E9A4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5475D"/>
    <w:multiLevelType w:val="hybridMultilevel"/>
    <w:tmpl w:val="1988E8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D1361"/>
    <w:multiLevelType w:val="hybridMultilevel"/>
    <w:tmpl w:val="2F66A3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818A3"/>
    <w:multiLevelType w:val="hybridMultilevel"/>
    <w:tmpl w:val="AAA04A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D3BDB"/>
    <w:multiLevelType w:val="hybridMultilevel"/>
    <w:tmpl w:val="F6E8C3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F4570"/>
    <w:multiLevelType w:val="hybridMultilevel"/>
    <w:tmpl w:val="17FA1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9C4CCD"/>
    <w:multiLevelType w:val="hybridMultilevel"/>
    <w:tmpl w:val="2DD81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610A"/>
    <w:multiLevelType w:val="hybridMultilevel"/>
    <w:tmpl w:val="7996E10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8E6C38"/>
    <w:multiLevelType w:val="hybridMultilevel"/>
    <w:tmpl w:val="D22A39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70853"/>
    <w:multiLevelType w:val="hybridMultilevel"/>
    <w:tmpl w:val="FF2E2F5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5B5364"/>
    <w:multiLevelType w:val="hybridMultilevel"/>
    <w:tmpl w:val="D42651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EC5686"/>
    <w:multiLevelType w:val="multilevel"/>
    <w:tmpl w:val="2778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FF5C3F"/>
    <w:multiLevelType w:val="hybridMultilevel"/>
    <w:tmpl w:val="631461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A13347"/>
    <w:multiLevelType w:val="hybridMultilevel"/>
    <w:tmpl w:val="D49034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D26AC2"/>
    <w:multiLevelType w:val="hybridMultilevel"/>
    <w:tmpl w:val="CC16F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A6A49"/>
    <w:multiLevelType w:val="hybridMultilevel"/>
    <w:tmpl w:val="66648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A5B34"/>
    <w:multiLevelType w:val="hybridMultilevel"/>
    <w:tmpl w:val="2B3C26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1779D"/>
    <w:multiLevelType w:val="hybridMultilevel"/>
    <w:tmpl w:val="4A3C2D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6836C5"/>
    <w:multiLevelType w:val="hybridMultilevel"/>
    <w:tmpl w:val="DEB202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75377C"/>
    <w:multiLevelType w:val="hybridMultilevel"/>
    <w:tmpl w:val="BFC2F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02FFA"/>
    <w:multiLevelType w:val="hybridMultilevel"/>
    <w:tmpl w:val="D85820E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E862957"/>
    <w:multiLevelType w:val="hybridMultilevel"/>
    <w:tmpl w:val="6972CC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B421D9"/>
    <w:multiLevelType w:val="hybridMultilevel"/>
    <w:tmpl w:val="6AF24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048A5"/>
    <w:multiLevelType w:val="hybridMultilevel"/>
    <w:tmpl w:val="E37CA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059064">
    <w:abstractNumId w:val="2"/>
  </w:num>
  <w:num w:numId="2" w16cid:durableId="330716429">
    <w:abstractNumId w:val="7"/>
  </w:num>
  <w:num w:numId="3" w16cid:durableId="578249648">
    <w:abstractNumId w:val="5"/>
  </w:num>
  <w:num w:numId="4" w16cid:durableId="1423718951">
    <w:abstractNumId w:val="39"/>
  </w:num>
  <w:num w:numId="5" w16cid:durableId="710376863">
    <w:abstractNumId w:val="41"/>
  </w:num>
  <w:num w:numId="6" w16cid:durableId="2050494128">
    <w:abstractNumId w:val="15"/>
  </w:num>
  <w:num w:numId="7" w16cid:durableId="1511410242">
    <w:abstractNumId w:val="30"/>
  </w:num>
  <w:num w:numId="8" w16cid:durableId="1323656450">
    <w:abstractNumId w:val="10"/>
  </w:num>
  <w:num w:numId="9" w16cid:durableId="821969964">
    <w:abstractNumId w:val="16"/>
  </w:num>
  <w:num w:numId="10" w16cid:durableId="1567447996">
    <w:abstractNumId w:val="29"/>
  </w:num>
  <w:num w:numId="11" w16cid:durableId="1710837988">
    <w:abstractNumId w:val="34"/>
  </w:num>
  <w:num w:numId="12" w16cid:durableId="977731641">
    <w:abstractNumId w:val="19"/>
  </w:num>
  <w:num w:numId="13" w16cid:durableId="743989289">
    <w:abstractNumId w:val="23"/>
  </w:num>
  <w:num w:numId="14" w16cid:durableId="481586009">
    <w:abstractNumId w:val="31"/>
  </w:num>
  <w:num w:numId="15" w16cid:durableId="439568846">
    <w:abstractNumId w:val="26"/>
  </w:num>
  <w:num w:numId="16" w16cid:durableId="420806963">
    <w:abstractNumId w:val="21"/>
  </w:num>
  <w:num w:numId="17" w16cid:durableId="581525879">
    <w:abstractNumId w:val="27"/>
  </w:num>
  <w:num w:numId="18" w16cid:durableId="2130270867">
    <w:abstractNumId w:val="35"/>
  </w:num>
  <w:num w:numId="19" w16cid:durableId="1695576539">
    <w:abstractNumId w:val="8"/>
  </w:num>
  <w:num w:numId="20" w16cid:durableId="376513941">
    <w:abstractNumId w:val="38"/>
  </w:num>
  <w:num w:numId="21" w16cid:durableId="167453816">
    <w:abstractNumId w:val="18"/>
  </w:num>
  <w:num w:numId="22" w16cid:durableId="192691482">
    <w:abstractNumId w:val="22"/>
  </w:num>
  <w:num w:numId="23" w16cid:durableId="552470057">
    <w:abstractNumId w:val="42"/>
  </w:num>
  <w:num w:numId="24" w16cid:durableId="53891043">
    <w:abstractNumId w:val="24"/>
  </w:num>
  <w:num w:numId="25" w16cid:durableId="2117555214">
    <w:abstractNumId w:val="33"/>
  </w:num>
  <w:num w:numId="26" w16cid:durableId="1664045317">
    <w:abstractNumId w:val="14"/>
  </w:num>
  <w:num w:numId="27" w16cid:durableId="298534315">
    <w:abstractNumId w:val="37"/>
  </w:num>
  <w:num w:numId="28" w16cid:durableId="555360798">
    <w:abstractNumId w:val="4"/>
  </w:num>
  <w:num w:numId="29" w16cid:durableId="1193690804">
    <w:abstractNumId w:val="12"/>
  </w:num>
  <w:num w:numId="30" w16cid:durableId="2003315654">
    <w:abstractNumId w:val="1"/>
  </w:num>
  <w:num w:numId="31" w16cid:durableId="1536505254">
    <w:abstractNumId w:val="32"/>
  </w:num>
  <w:num w:numId="32" w16cid:durableId="1838574826">
    <w:abstractNumId w:val="6"/>
  </w:num>
  <w:num w:numId="33" w16cid:durableId="1600942448">
    <w:abstractNumId w:val="17"/>
  </w:num>
  <w:num w:numId="34" w16cid:durableId="126048195">
    <w:abstractNumId w:val="3"/>
  </w:num>
  <w:num w:numId="35" w16cid:durableId="1756053058">
    <w:abstractNumId w:val="9"/>
  </w:num>
  <w:num w:numId="36" w16cid:durableId="1060443104">
    <w:abstractNumId w:val="13"/>
  </w:num>
  <w:num w:numId="37" w16cid:durableId="1278634494">
    <w:abstractNumId w:val="0"/>
  </w:num>
  <w:num w:numId="38" w16cid:durableId="1031806528">
    <w:abstractNumId w:val="20"/>
  </w:num>
  <w:num w:numId="39" w16cid:durableId="1057054116">
    <w:abstractNumId w:val="11"/>
  </w:num>
  <w:num w:numId="40" w16cid:durableId="1780686252">
    <w:abstractNumId w:val="40"/>
  </w:num>
  <w:num w:numId="41" w16cid:durableId="1884176893">
    <w:abstractNumId w:val="28"/>
  </w:num>
  <w:num w:numId="42" w16cid:durableId="1749156672">
    <w:abstractNumId w:val="25"/>
  </w:num>
  <w:num w:numId="43" w16cid:durableId="175853319">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AE"/>
    <w:rsid w:val="00001DAB"/>
    <w:rsid w:val="0000204C"/>
    <w:rsid w:val="000020EA"/>
    <w:rsid w:val="00002570"/>
    <w:rsid w:val="00003C3D"/>
    <w:rsid w:val="000043AA"/>
    <w:rsid w:val="0000471C"/>
    <w:rsid w:val="000047E3"/>
    <w:rsid w:val="00005EAC"/>
    <w:rsid w:val="0000688E"/>
    <w:rsid w:val="00006C01"/>
    <w:rsid w:val="00007153"/>
    <w:rsid w:val="000071D8"/>
    <w:rsid w:val="000078C8"/>
    <w:rsid w:val="00007956"/>
    <w:rsid w:val="00010EC3"/>
    <w:rsid w:val="000111B7"/>
    <w:rsid w:val="00011C1B"/>
    <w:rsid w:val="00011E4D"/>
    <w:rsid w:val="00011F31"/>
    <w:rsid w:val="00011F57"/>
    <w:rsid w:val="00012A59"/>
    <w:rsid w:val="00012C78"/>
    <w:rsid w:val="00012CE0"/>
    <w:rsid w:val="00012E1B"/>
    <w:rsid w:val="0001315C"/>
    <w:rsid w:val="00013998"/>
    <w:rsid w:val="00013F35"/>
    <w:rsid w:val="0001408E"/>
    <w:rsid w:val="00015176"/>
    <w:rsid w:val="000158E9"/>
    <w:rsid w:val="000161C4"/>
    <w:rsid w:val="0001637F"/>
    <w:rsid w:val="000169B9"/>
    <w:rsid w:val="00017366"/>
    <w:rsid w:val="00017ADE"/>
    <w:rsid w:val="000200E9"/>
    <w:rsid w:val="00020462"/>
    <w:rsid w:val="00021E2F"/>
    <w:rsid w:val="00022BBC"/>
    <w:rsid w:val="00023053"/>
    <w:rsid w:val="000235A6"/>
    <w:rsid w:val="000235B8"/>
    <w:rsid w:val="000238B1"/>
    <w:rsid w:val="00023E03"/>
    <w:rsid w:val="00025A30"/>
    <w:rsid w:val="00026461"/>
    <w:rsid w:val="000272B4"/>
    <w:rsid w:val="00030A9D"/>
    <w:rsid w:val="000319EB"/>
    <w:rsid w:val="00032332"/>
    <w:rsid w:val="00032760"/>
    <w:rsid w:val="000334A5"/>
    <w:rsid w:val="00033895"/>
    <w:rsid w:val="00034ADC"/>
    <w:rsid w:val="00034F6C"/>
    <w:rsid w:val="00035B37"/>
    <w:rsid w:val="00035BFC"/>
    <w:rsid w:val="00035D2E"/>
    <w:rsid w:val="00035E76"/>
    <w:rsid w:val="00035F82"/>
    <w:rsid w:val="000361F0"/>
    <w:rsid w:val="000361FA"/>
    <w:rsid w:val="00036404"/>
    <w:rsid w:val="0003703F"/>
    <w:rsid w:val="000375CA"/>
    <w:rsid w:val="00037E66"/>
    <w:rsid w:val="00037E70"/>
    <w:rsid w:val="0004062F"/>
    <w:rsid w:val="00040728"/>
    <w:rsid w:val="00040769"/>
    <w:rsid w:val="000412B9"/>
    <w:rsid w:val="000414DE"/>
    <w:rsid w:val="00041A33"/>
    <w:rsid w:val="0004269F"/>
    <w:rsid w:val="000426E9"/>
    <w:rsid w:val="00043786"/>
    <w:rsid w:val="00044508"/>
    <w:rsid w:val="00045185"/>
    <w:rsid w:val="0004531B"/>
    <w:rsid w:val="00045B83"/>
    <w:rsid w:val="0004663F"/>
    <w:rsid w:val="000470CD"/>
    <w:rsid w:val="00047A1C"/>
    <w:rsid w:val="00050375"/>
    <w:rsid w:val="0005061F"/>
    <w:rsid w:val="00050B4F"/>
    <w:rsid w:val="00051983"/>
    <w:rsid w:val="00051ED5"/>
    <w:rsid w:val="000522A8"/>
    <w:rsid w:val="00052C42"/>
    <w:rsid w:val="00052E8F"/>
    <w:rsid w:val="00052F6A"/>
    <w:rsid w:val="00053194"/>
    <w:rsid w:val="00053F32"/>
    <w:rsid w:val="00053F5B"/>
    <w:rsid w:val="00054C39"/>
    <w:rsid w:val="000563A2"/>
    <w:rsid w:val="00056A1D"/>
    <w:rsid w:val="00056AE5"/>
    <w:rsid w:val="00056C8F"/>
    <w:rsid w:val="000575E7"/>
    <w:rsid w:val="00057A39"/>
    <w:rsid w:val="00057B85"/>
    <w:rsid w:val="00061B55"/>
    <w:rsid w:val="00061D7B"/>
    <w:rsid w:val="00061DB6"/>
    <w:rsid w:val="00061EE6"/>
    <w:rsid w:val="0006348E"/>
    <w:rsid w:val="0006391A"/>
    <w:rsid w:val="00063B33"/>
    <w:rsid w:val="0006480C"/>
    <w:rsid w:val="000648F2"/>
    <w:rsid w:val="00064FC3"/>
    <w:rsid w:val="00065FE2"/>
    <w:rsid w:val="00066851"/>
    <w:rsid w:val="00066EF8"/>
    <w:rsid w:val="00067652"/>
    <w:rsid w:val="000677E1"/>
    <w:rsid w:val="00067B40"/>
    <w:rsid w:val="00067B43"/>
    <w:rsid w:val="00067E18"/>
    <w:rsid w:val="0007077B"/>
    <w:rsid w:val="00070B1C"/>
    <w:rsid w:val="00070EFF"/>
    <w:rsid w:val="00071C03"/>
    <w:rsid w:val="00072001"/>
    <w:rsid w:val="0007335A"/>
    <w:rsid w:val="00073B57"/>
    <w:rsid w:val="00073C93"/>
    <w:rsid w:val="0007422E"/>
    <w:rsid w:val="00074C48"/>
    <w:rsid w:val="00074CA0"/>
    <w:rsid w:val="00074ED5"/>
    <w:rsid w:val="000753B4"/>
    <w:rsid w:val="00075558"/>
    <w:rsid w:val="00077289"/>
    <w:rsid w:val="00080E60"/>
    <w:rsid w:val="0008108D"/>
    <w:rsid w:val="000822C9"/>
    <w:rsid w:val="000823E5"/>
    <w:rsid w:val="000825D3"/>
    <w:rsid w:val="000827EA"/>
    <w:rsid w:val="00082E29"/>
    <w:rsid w:val="00083767"/>
    <w:rsid w:val="00083D6E"/>
    <w:rsid w:val="000840D8"/>
    <w:rsid w:val="0008520B"/>
    <w:rsid w:val="000855C1"/>
    <w:rsid w:val="00086173"/>
    <w:rsid w:val="000864DE"/>
    <w:rsid w:val="000868CD"/>
    <w:rsid w:val="000879F6"/>
    <w:rsid w:val="0009008A"/>
    <w:rsid w:val="000911F4"/>
    <w:rsid w:val="00091796"/>
    <w:rsid w:val="00093357"/>
    <w:rsid w:val="00094854"/>
    <w:rsid w:val="0009571E"/>
    <w:rsid w:val="00096081"/>
    <w:rsid w:val="000964D1"/>
    <w:rsid w:val="0009745B"/>
    <w:rsid w:val="00097677"/>
    <w:rsid w:val="00097916"/>
    <w:rsid w:val="00097AC5"/>
    <w:rsid w:val="000A00F9"/>
    <w:rsid w:val="000A0134"/>
    <w:rsid w:val="000A138E"/>
    <w:rsid w:val="000A1DBF"/>
    <w:rsid w:val="000A2420"/>
    <w:rsid w:val="000A2E95"/>
    <w:rsid w:val="000A2F9E"/>
    <w:rsid w:val="000A3BCA"/>
    <w:rsid w:val="000A432F"/>
    <w:rsid w:val="000A454E"/>
    <w:rsid w:val="000A4614"/>
    <w:rsid w:val="000A4AF0"/>
    <w:rsid w:val="000A5086"/>
    <w:rsid w:val="000A5520"/>
    <w:rsid w:val="000A5533"/>
    <w:rsid w:val="000A563D"/>
    <w:rsid w:val="000A682F"/>
    <w:rsid w:val="000A6E01"/>
    <w:rsid w:val="000A71F2"/>
    <w:rsid w:val="000A7494"/>
    <w:rsid w:val="000A79DA"/>
    <w:rsid w:val="000B07FC"/>
    <w:rsid w:val="000B15EB"/>
    <w:rsid w:val="000B1DCD"/>
    <w:rsid w:val="000B25B4"/>
    <w:rsid w:val="000B26BF"/>
    <w:rsid w:val="000B29D4"/>
    <w:rsid w:val="000B2B1E"/>
    <w:rsid w:val="000B3130"/>
    <w:rsid w:val="000B334A"/>
    <w:rsid w:val="000B340D"/>
    <w:rsid w:val="000B3FBB"/>
    <w:rsid w:val="000B4B52"/>
    <w:rsid w:val="000B4CDA"/>
    <w:rsid w:val="000B59B3"/>
    <w:rsid w:val="000B5C7B"/>
    <w:rsid w:val="000B6A9B"/>
    <w:rsid w:val="000B709B"/>
    <w:rsid w:val="000B73C2"/>
    <w:rsid w:val="000B7CBA"/>
    <w:rsid w:val="000B7CFE"/>
    <w:rsid w:val="000B7FF8"/>
    <w:rsid w:val="000C1244"/>
    <w:rsid w:val="000C1292"/>
    <w:rsid w:val="000C153A"/>
    <w:rsid w:val="000C1B38"/>
    <w:rsid w:val="000C1EBE"/>
    <w:rsid w:val="000C2002"/>
    <w:rsid w:val="000C247F"/>
    <w:rsid w:val="000C38EF"/>
    <w:rsid w:val="000C3C0C"/>
    <w:rsid w:val="000C4759"/>
    <w:rsid w:val="000C490B"/>
    <w:rsid w:val="000C51CD"/>
    <w:rsid w:val="000C51DE"/>
    <w:rsid w:val="000C5FAD"/>
    <w:rsid w:val="000C6148"/>
    <w:rsid w:val="000C6F9E"/>
    <w:rsid w:val="000C70BB"/>
    <w:rsid w:val="000C7181"/>
    <w:rsid w:val="000D15F7"/>
    <w:rsid w:val="000D22EE"/>
    <w:rsid w:val="000D2324"/>
    <w:rsid w:val="000D38C7"/>
    <w:rsid w:val="000D3C5B"/>
    <w:rsid w:val="000D4BC4"/>
    <w:rsid w:val="000D5192"/>
    <w:rsid w:val="000D5194"/>
    <w:rsid w:val="000D5C18"/>
    <w:rsid w:val="000D5E21"/>
    <w:rsid w:val="000D604B"/>
    <w:rsid w:val="000D69F4"/>
    <w:rsid w:val="000D6AB0"/>
    <w:rsid w:val="000D6B37"/>
    <w:rsid w:val="000D6BEC"/>
    <w:rsid w:val="000D6D08"/>
    <w:rsid w:val="000D74E1"/>
    <w:rsid w:val="000D7581"/>
    <w:rsid w:val="000D78E4"/>
    <w:rsid w:val="000D79EB"/>
    <w:rsid w:val="000E051F"/>
    <w:rsid w:val="000E19FC"/>
    <w:rsid w:val="000E1FE3"/>
    <w:rsid w:val="000E30B1"/>
    <w:rsid w:val="000E349C"/>
    <w:rsid w:val="000E3A18"/>
    <w:rsid w:val="000E3A9C"/>
    <w:rsid w:val="000E3B3F"/>
    <w:rsid w:val="000E543A"/>
    <w:rsid w:val="000E56E6"/>
    <w:rsid w:val="000E5AA3"/>
    <w:rsid w:val="000E6393"/>
    <w:rsid w:val="000E679C"/>
    <w:rsid w:val="000E7E94"/>
    <w:rsid w:val="000F0370"/>
    <w:rsid w:val="000F13FB"/>
    <w:rsid w:val="000F1809"/>
    <w:rsid w:val="000F189D"/>
    <w:rsid w:val="000F1E21"/>
    <w:rsid w:val="000F1F44"/>
    <w:rsid w:val="000F2006"/>
    <w:rsid w:val="000F2584"/>
    <w:rsid w:val="000F2879"/>
    <w:rsid w:val="000F3244"/>
    <w:rsid w:val="000F3F2E"/>
    <w:rsid w:val="000F4228"/>
    <w:rsid w:val="000F4F37"/>
    <w:rsid w:val="000F50C7"/>
    <w:rsid w:val="000F5518"/>
    <w:rsid w:val="000F573F"/>
    <w:rsid w:val="000F7251"/>
    <w:rsid w:val="000F778A"/>
    <w:rsid w:val="000F7BCD"/>
    <w:rsid w:val="0010010D"/>
    <w:rsid w:val="00100AFD"/>
    <w:rsid w:val="00101246"/>
    <w:rsid w:val="001012C7"/>
    <w:rsid w:val="00101373"/>
    <w:rsid w:val="00101B30"/>
    <w:rsid w:val="00102896"/>
    <w:rsid w:val="001031BF"/>
    <w:rsid w:val="0010338E"/>
    <w:rsid w:val="00104620"/>
    <w:rsid w:val="001046DE"/>
    <w:rsid w:val="00105160"/>
    <w:rsid w:val="0010540E"/>
    <w:rsid w:val="001062CA"/>
    <w:rsid w:val="00106DA4"/>
    <w:rsid w:val="0010728B"/>
    <w:rsid w:val="0011005B"/>
    <w:rsid w:val="001100F7"/>
    <w:rsid w:val="0011010B"/>
    <w:rsid w:val="00110B4D"/>
    <w:rsid w:val="00111E6F"/>
    <w:rsid w:val="00111F0E"/>
    <w:rsid w:val="001124B0"/>
    <w:rsid w:val="001128EE"/>
    <w:rsid w:val="00113458"/>
    <w:rsid w:val="001135A1"/>
    <w:rsid w:val="00113793"/>
    <w:rsid w:val="001138FA"/>
    <w:rsid w:val="00113D45"/>
    <w:rsid w:val="0011428D"/>
    <w:rsid w:val="00114576"/>
    <w:rsid w:val="00114725"/>
    <w:rsid w:val="0011536A"/>
    <w:rsid w:val="00115F05"/>
    <w:rsid w:val="00116045"/>
    <w:rsid w:val="0011626B"/>
    <w:rsid w:val="0011649C"/>
    <w:rsid w:val="00116F9D"/>
    <w:rsid w:val="00120B2B"/>
    <w:rsid w:val="001217CC"/>
    <w:rsid w:val="0012272E"/>
    <w:rsid w:val="001232DE"/>
    <w:rsid w:val="0012333A"/>
    <w:rsid w:val="00123385"/>
    <w:rsid w:val="00123415"/>
    <w:rsid w:val="001244C0"/>
    <w:rsid w:val="0012482D"/>
    <w:rsid w:val="00124D8A"/>
    <w:rsid w:val="00124F63"/>
    <w:rsid w:val="00125AED"/>
    <w:rsid w:val="00126424"/>
    <w:rsid w:val="001266A2"/>
    <w:rsid w:val="00130334"/>
    <w:rsid w:val="00130404"/>
    <w:rsid w:val="0013081F"/>
    <w:rsid w:val="00130D9E"/>
    <w:rsid w:val="00130F1A"/>
    <w:rsid w:val="0013142D"/>
    <w:rsid w:val="00131855"/>
    <w:rsid w:val="001324D3"/>
    <w:rsid w:val="00132B72"/>
    <w:rsid w:val="001331C5"/>
    <w:rsid w:val="001335EA"/>
    <w:rsid w:val="00133721"/>
    <w:rsid w:val="00135199"/>
    <w:rsid w:val="00135905"/>
    <w:rsid w:val="00135E86"/>
    <w:rsid w:val="001363C6"/>
    <w:rsid w:val="00136483"/>
    <w:rsid w:val="00136991"/>
    <w:rsid w:val="00140674"/>
    <w:rsid w:val="0014071E"/>
    <w:rsid w:val="00140EAE"/>
    <w:rsid w:val="00140FC1"/>
    <w:rsid w:val="00141032"/>
    <w:rsid w:val="001429F9"/>
    <w:rsid w:val="00143247"/>
    <w:rsid w:val="001451D8"/>
    <w:rsid w:val="00146098"/>
    <w:rsid w:val="00146148"/>
    <w:rsid w:val="0014623E"/>
    <w:rsid w:val="0014661C"/>
    <w:rsid w:val="00146717"/>
    <w:rsid w:val="00146A89"/>
    <w:rsid w:val="00147485"/>
    <w:rsid w:val="00147BB1"/>
    <w:rsid w:val="00150004"/>
    <w:rsid w:val="00150817"/>
    <w:rsid w:val="0015098E"/>
    <w:rsid w:val="00151456"/>
    <w:rsid w:val="001516DA"/>
    <w:rsid w:val="00151967"/>
    <w:rsid w:val="00152696"/>
    <w:rsid w:val="00152AE9"/>
    <w:rsid w:val="00152F86"/>
    <w:rsid w:val="00153130"/>
    <w:rsid w:val="00154DCC"/>
    <w:rsid w:val="00155021"/>
    <w:rsid w:val="001557D0"/>
    <w:rsid w:val="0015693F"/>
    <w:rsid w:val="00156B4B"/>
    <w:rsid w:val="001603F8"/>
    <w:rsid w:val="00160419"/>
    <w:rsid w:val="0016042B"/>
    <w:rsid w:val="001604F5"/>
    <w:rsid w:val="0016050C"/>
    <w:rsid w:val="001606D1"/>
    <w:rsid w:val="00160A5E"/>
    <w:rsid w:val="00161FEA"/>
    <w:rsid w:val="001620AA"/>
    <w:rsid w:val="00162CD1"/>
    <w:rsid w:val="00163177"/>
    <w:rsid w:val="00163ABF"/>
    <w:rsid w:val="00164067"/>
    <w:rsid w:val="0016501D"/>
    <w:rsid w:val="001658D1"/>
    <w:rsid w:val="00165D80"/>
    <w:rsid w:val="00165DDC"/>
    <w:rsid w:val="00165F2D"/>
    <w:rsid w:val="00166A32"/>
    <w:rsid w:val="00167144"/>
    <w:rsid w:val="001675CB"/>
    <w:rsid w:val="00167686"/>
    <w:rsid w:val="001676A4"/>
    <w:rsid w:val="001704A2"/>
    <w:rsid w:val="00173EF7"/>
    <w:rsid w:val="00174A70"/>
    <w:rsid w:val="00175479"/>
    <w:rsid w:val="0017569A"/>
    <w:rsid w:val="00175A79"/>
    <w:rsid w:val="00175A8E"/>
    <w:rsid w:val="0017641E"/>
    <w:rsid w:val="00176645"/>
    <w:rsid w:val="00176A6E"/>
    <w:rsid w:val="00177C58"/>
    <w:rsid w:val="0018028F"/>
    <w:rsid w:val="00180EFD"/>
    <w:rsid w:val="001813DC"/>
    <w:rsid w:val="00181D39"/>
    <w:rsid w:val="00181F54"/>
    <w:rsid w:val="00182966"/>
    <w:rsid w:val="00183499"/>
    <w:rsid w:val="00183BE1"/>
    <w:rsid w:val="00183F77"/>
    <w:rsid w:val="00184ED1"/>
    <w:rsid w:val="00185568"/>
    <w:rsid w:val="0018567F"/>
    <w:rsid w:val="00185777"/>
    <w:rsid w:val="001858CC"/>
    <w:rsid w:val="00185C1B"/>
    <w:rsid w:val="0018680C"/>
    <w:rsid w:val="00187453"/>
    <w:rsid w:val="0018771F"/>
    <w:rsid w:val="00187C25"/>
    <w:rsid w:val="00187E20"/>
    <w:rsid w:val="00187E39"/>
    <w:rsid w:val="00187EA9"/>
    <w:rsid w:val="0019071D"/>
    <w:rsid w:val="00190AE9"/>
    <w:rsid w:val="00190F05"/>
    <w:rsid w:val="00191C15"/>
    <w:rsid w:val="00191C30"/>
    <w:rsid w:val="0019278F"/>
    <w:rsid w:val="001929D6"/>
    <w:rsid w:val="00192DFA"/>
    <w:rsid w:val="0019302A"/>
    <w:rsid w:val="0019304D"/>
    <w:rsid w:val="001937A7"/>
    <w:rsid w:val="00195220"/>
    <w:rsid w:val="001953D1"/>
    <w:rsid w:val="001959C0"/>
    <w:rsid w:val="00195ADE"/>
    <w:rsid w:val="0019605D"/>
    <w:rsid w:val="0019622E"/>
    <w:rsid w:val="0019776E"/>
    <w:rsid w:val="0019792A"/>
    <w:rsid w:val="001A0A41"/>
    <w:rsid w:val="001A1039"/>
    <w:rsid w:val="001A18AB"/>
    <w:rsid w:val="001A1C95"/>
    <w:rsid w:val="001A246C"/>
    <w:rsid w:val="001A24A5"/>
    <w:rsid w:val="001A29EB"/>
    <w:rsid w:val="001A3D90"/>
    <w:rsid w:val="001A4E5E"/>
    <w:rsid w:val="001A5250"/>
    <w:rsid w:val="001A5A5C"/>
    <w:rsid w:val="001A5B68"/>
    <w:rsid w:val="001A5C26"/>
    <w:rsid w:val="001A6FF9"/>
    <w:rsid w:val="001B05C4"/>
    <w:rsid w:val="001B06C6"/>
    <w:rsid w:val="001B0876"/>
    <w:rsid w:val="001B0B40"/>
    <w:rsid w:val="001B0BCE"/>
    <w:rsid w:val="001B0F90"/>
    <w:rsid w:val="001B17C1"/>
    <w:rsid w:val="001B1EC9"/>
    <w:rsid w:val="001B222D"/>
    <w:rsid w:val="001B2CBA"/>
    <w:rsid w:val="001B31EE"/>
    <w:rsid w:val="001B383E"/>
    <w:rsid w:val="001B3E8F"/>
    <w:rsid w:val="001B4F13"/>
    <w:rsid w:val="001B563E"/>
    <w:rsid w:val="001B5917"/>
    <w:rsid w:val="001B60DB"/>
    <w:rsid w:val="001B67A9"/>
    <w:rsid w:val="001B6E6A"/>
    <w:rsid w:val="001B7209"/>
    <w:rsid w:val="001B7559"/>
    <w:rsid w:val="001B77EE"/>
    <w:rsid w:val="001C02C5"/>
    <w:rsid w:val="001C0920"/>
    <w:rsid w:val="001C09F6"/>
    <w:rsid w:val="001C0B0C"/>
    <w:rsid w:val="001C11A1"/>
    <w:rsid w:val="001C1937"/>
    <w:rsid w:val="001C22C7"/>
    <w:rsid w:val="001C28F7"/>
    <w:rsid w:val="001C37EB"/>
    <w:rsid w:val="001C3DAD"/>
    <w:rsid w:val="001C43CE"/>
    <w:rsid w:val="001C486D"/>
    <w:rsid w:val="001C5ACE"/>
    <w:rsid w:val="001C6BDE"/>
    <w:rsid w:val="001C7146"/>
    <w:rsid w:val="001C75C7"/>
    <w:rsid w:val="001D00FE"/>
    <w:rsid w:val="001D09AE"/>
    <w:rsid w:val="001D1A62"/>
    <w:rsid w:val="001D3467"/>
    <w:rsid w:val="001D3A60"/>
    <w:rsid w:val="001D3D8D"/>
    <w:rsid w:val="001D4847"/>
    <w:rsid w:val="001D4981"/>
    <w:rsid w:val="001D4E9C"/>
    <w:rsid w:val="001D52D1"/>
    <w:rsid w:val="001D5362"/>
    <w:rsid w:val="001D5697"/>
    <w:rsid w:val="001D5C47"/>
    <w:rsid w:val="001D6340"/>
    <w:rsid w:val="001D6BDA"/>
    <w:rsid w:val="001D6FDF"/>
    <w:rsid w:val="001D70BB"/>
    <w:rsid w:val="001D72A6"/>
    <w:rsid w:val="001D731E"/>
    <w:rsid w:val="001D7426"/>
    <w:rsid w:val="001E0361"/>
    <w:rsid w:val="001E0400"/>
    <w:rsid w:val="001E0550"/>
    <w:rsid w:val="001E0657"/>
    <w:rsid w:val="001E0888"/>
    <w:rsid w:val="001E0A5C"/>
    <w:rsid w:val="001E11C2"/>
    <w:rsid w:val="001E11D0"/>
    <w:rsid w:val="001E1240"/>
    <w:rsid w:val="001E1546"/>
    <w:rsid w:val="001E161B"/>
    <w:rsid w:val="001E1BDC"/>
    <w:rsid w:val="001E21D8"/>
    <w:rsid w:val="001E2D20"/>
    <w:rsid w:val="001E3501"/>
    <w:rsid w:val="001E3CAF"/>
    <w:rsid w:val="001E3D5D"/>
    <w:rsid w:val="001E4024"/>
    <w:rsid w:val="001E4559"/>
    <w:rsid w:val="001E455D"/>
    <w:rsid w:val="001E4655"/>
    <w:rsid w:val="001E47FC"/>
    <w:rsid w:val="001E4A5B"/>
    <w:rsid w:val="001E51DF"/>
    <w:rsid w:val="001E5B09"/>
    <w:rsid w:val="001E5CDD"/>
    <w:rsid w:val="001E60DB"/>
    <w:rsid w:val="001E684D"/>
    <w:rsid w:val="001E6F9A"/>
    <w:rsid w:val="001E71CE"/>
    <w:rsid w:val="001E73CD"/>
    <w:rsid w:val="001E7640"/>
    <w:rsid w:val="001E7791"/>
    <w:rsid w:val="001E7849"/>
    <w:rsid w:val="001E7B49"/>
    <w:rsid w:val="001F171D"/>
    <w:rsid w:val="001F2239"/>
    <w:rsid w:val="001F3749"/>
    <w:rsid w:val="001F5327"/>
    <w:rsid w:val="001F55EC"/>
    <w:rsid w:val="001F5937"/>
    <w:rsid w:val="001F66AE"/>
    <w:rsid w:val="001F6A0A"/>
    <w:rsid w:val="001F6EFC"/>
    <w:rsid w:val="002009D7"/>
    <w:rsid w:val="00200F40"/>
    <w:rsid w:val="002025C4"/>
    <w:rsid w:val="00202694"/>
    <w:rsid w:val="00202E5E"/>
    <w:rsid w:val="00203684"/>
    <w:rsid w:val="00203BBA"/>
    <w:rsid w:val="00203EC6"/>
    <w:rsid w:val="00204EAD"/>
    <w:rsid w:val="002058E6"/>
    <w:rsid w:val="00205E55"/>
    <w:rsid w:val="0020638F"/>
    <w:rsid w:val="002063FA"/>
    <w:rsid w:val="0020699B"/>
    <w:rsid w:val="00206C85"/>
    <w:rsid w:val="00207079"/>
    <w:rsid w:val="00207A34"/>
    <w:rsid w:val="00210234"/>
    <w:rsid w:val="00210520"/>
    <w:rsid w:val="00210974"/>
    <w:rsid w:val="00210CC7"/>
    <w:rsid w:val="00210F6F"/>
    <w:rsid w:val="002112A7"/>
    <w:rsid w:val="0021135E"/>
    <w:rsid w:val="00211759"/>
    <w:rsid w:val="0021209B"/>
    <w:rsid w:val="0021238B"/>
    <w:rsid w:val="002125D9"/>
    <w:rsid w:val="002125DC"/>
    <w:rsid w:val="0021285D"/>
    <w:rsid w:val="00212880"/>
    <w:rsid w:val="0021355C"/>
    <w:rsid w:val="002138F3"/>
    <w:rsid w:val="00213957"/>
    <w:rsid w:val="00214133"/>
    <w:rsid w:val="00215B8E"/>
    <w:rsid w:val="00215F6C"/>
    <w:rsid w:val="00215FCA"/>
    <w:rsid w:val="0022036B"/>
    <w:rsid w:val="00220CD3"/>
    <w:rsid w:val="002210E2"/>
    <w:rsid w:val="002214B1"/>
    <w:rsid w:val="00221587"/>
    <w:rsid w:val="002217AE"/>
    <w:rsid w:val="002220A2"/>
    <w:rsid w:val="00223F52"/>
    <w:rsid w:val="002249CD"/>
    <w:rsid w:val="00225035"/>
    <w:rsid w:val="00225559"/>
    <w:rsid w:val="00225DB9"/>
    <w:rsid w:val="00225E9D"/>
    <w:rsid w:val="002274A2"/>
    <w:rsid w:val="00227544"/>
    <w:rsid w:val="002275B1"/>
    <w:rsid w:val="00227E2D"/>
    <w:rsid w:val="0023000A"/>
    <w:rsid w:val="0023126F"/>
    <w:rsid w:val="002316E3"/>
    <w:rsid w:val="00231998"/>
    <w:rsid w:val="00231C29"/>
    <w:rsid w:val="00231CA0"/>
    <w:rsid w:val="002329A9"/>
    <w:rsid w:val="00232F53"/>
    <w:rsid w:val="00233B29"/>
    <w:rsid w:val="002345FB"/>
    <w:rsid w:val="002351FD"/>
    <w:rsid w:val="002353DE"/>
    <w:rsid w:val="00235FC0"/>
    <w:rsid w:val="00236018"/>
    <w:rsid w:val="002361A1"/>
    <w:rsid w:val="00236209"/>
    <w:rsid w:val="00236583"/>
    <w:rsid w:val="00236E17"/>
    <w:rsid w:val="00237F47"/>
    <w:rsid w:val="002401B9"/>
    <w:rsid w:val="0024095B"/>
    <w:rsid w:val="002409B3"/>
    <w:rsid w:val="002413CB"/>
    <w:rsid w:val="00241911"/>
    <w:rsid w:val="002419E7"/>
    <w:rsid w:val="00241D2B"/>
    <w:rsid w:val="002427E7"/>
    <w:rsid w:val="00242BD3"/>
    <w:rsid w:val="00242D04"/>
    <w:rsid w:val="00243630"/>
    <w:rsid w:val="00243C1A"/>
    <w:rsid w:val="00243FA9"/>
    <w:rsid w:val="00244BCE"/>
    <w:rsid w:val="00244D4E"/>
    <w:rsid w:val="0024549F"/>
    <w:rsid w:val="002459DC"/>
    <w:rsid w:val="00245C7F"/>
    <w:rsid w:val="00245E30"/>
    <w:rsid w:val="00245F96"/>
    <w:rsid w:val="0024635F"/>
    <w:rsid w:val="00246B67"/>
    <w:rsid w:val="00246D54"/>
    <w:rsid w:val="00247C21"/>
    <w:rsid w:val="0025047E"/>
    <w:rsid w:val="00250850"/>
    <w:rsid w:val="0025143E"/>
    <w:rsid w:val="002517EF"/>
    <w:rsid w:val="00251E7D"/>
    <w:rsid w:val="002529DE"/>
    <w:rsid w:val="0025352C"/>
    <w:rsid w:val="00253777"/>
    <w:rsid w:val="00253D51"/>
    <w:rsid w:val="00254A1A"/>
    <w:rsid w:val="002568FC"/>
    <w:rsid w:val="00256B6C"/>
    <w:rsid w:val="00256BDF"/>
    <w:rsid w:val="00256E44"/>
    <w:rsid w:val="00257231"/>
    <w:rsid w:val="00257502"/>
    <w:rsid w:val="00261286"/>
    <w:rsid w:val="002614C8"/>
    <w:rsid w:val="0026173E"/>
    <w:rsid w:val="002622D1"/>
    <w:rsid w:val="00262D78"/>
    <w:rsid w:val="00263AE8"/>
    <w:rsid w:val="00263F0C"/>
    <w:rsid w:val="00264EDA"/>
    <w:rsid w:val="0026513B"/>
    <w:rsid w:val="00267BE7"/>
    <w:rsid w:val="0027033F"/>
    <w:rsid w:val="0027134D"/>
    <w:rsid w:val="00271FB7"/>
    <w:rsid w:val="00272955"/>
    <w:rsid w:val="002737C5"/>
    <w:rsid w:val="00273F3D"/>
    <w:rsid w:val="002743CD"/>
    <w:rsid w:val="002746C7"/>
    <w:rsid w:val="00274D73"/>
    <w:rsid w:val="002750F7"/>
    <w:rsid w:val="002756EB"/>
    <w:rsid w:val="002757F8"/>
    <w:rsid w:val="00275D05"/>
    <w:rsid w:val="002760E5"/>
    <w:rsid w:val="002760FA"/>
    <w:rsid w:val="00276A35"/>
    <w:rsid w:val="0028061A"/>
    <w:rsid w:val="002806BA"/>
    <w:rsid w:val="00281228"/>
    <w:rsid w:val="00281350"/>
    <w:rsid w:val="00281A3F"/>
    <w:rsid w:val="00282178"/>
    <w:rsid w:val="0028229F"/>
    <w:rsid w:val="0028233B"/>
    <w:rsid w:val="00282A53"/>
    <w:rsid w:val="00282FA0"/>
    <w:rsid w:val="002830CD"/>
    <w:rsid w:val="0028334B"/>
    <w:rsid w:val="002834D1"/>
    <w:rsid w:val="002840B0"/>
    <w:rsid w:val="002847B0"/>
    <w:rsid w:val="00284830"/>
    <w:rsid w:val="00284D44"/>
    <w:rsid w:val="002856AC"/>
    <w:rsid w:val="00285A73"/>
    <w:rsid w:val="00285FC5"/>
    <w:rsid w:val="002861F2"/>
    <w:rsid w:val="00286533"/>
    <w:rsid w:val="00286CB6"/>
    <w:rsid w:val="0028783C"/>
    <w:rsid w:val="002878A4"/>
    <w:rsid w:val="00287CA0"/>
    <w:rsid w:val="00287F4E"/>
    <w:rsid w:val="00290612"/>
    <w:rsid w:val="00291482"/>
    <w:rsid w:val="00291530"/>
    <w:rsid w:val="00291CE2"/>
    <w:rsid w:val="0029234E"/>
    <w:rsid w:val="00293C83"/>
    <w:rsid w:val="0029446F"/>
    <w:rsid w:val="0029494D"/>
    <w:rsid w:val="0029548C"/>
    <w:rsid w:val="002960AD"/>
    <w:rsid w:val="002969B0"/>
    <w:rsid w:val="00297F27"/>
    <w:rsid w:val="002A0111"/>
    <w:rsid w:val="002A015E"/>
    <w:rsid w:val="002A04EC"/>
    <w:rsid w:val="002A0B2B"/>
    <w:rsid w:val="002A0E41"/>
    <w:rsid w:val="002A0EA1"/>
    <w:rsid w:val="002A1A23"/>
    <w:rsid w:val="002A211F"/>
    <w:rsid w:val="002A336D"/>
    <w:rsid w:val="002A39F8"/>
    <w:rsid w:val="002A3F20"/>
    <w:rsid w:val="002A456D"/>
    <w:rsid w:val="002A490A"/>
    <w:rsid w:val="002A4CF1"/>
    <w:rsid w:val="002A5F62"/>
    <w:rsid w:val="002A60A7"/>
    <w:rsid w:val="002A7461"/>
    <w:rsid w:val="002A74E5"/>
    <w:rsid w:val="002A760C"/>
    <w:rsid w:val="002A78B7"/>
    <w:rsid w:val="002A7DB4"/>
    <w:rsid w:val="002B04AA"/>
    <w:rsid w:val="002B04BB"/>
    <w:rsid w:val="002B0DCC"/>
    <w:rsid w:val="002B10C0"/>
    <w:rsid w:val="002B1D66"/>
    <w:rsid w:val="002B220B"/>
    <w:rsid w:val="002B2366"/>
    <w:rsid w:val="002B2637"/>
    <w:rsid w:val="002B2B16"/>
    <w:rsid w:val="002B2C32"/>
    <w:rsid w:val="002B3EBB"/>
    <w:rsid w:val="002B4303"/>
    <w:rsid w:val="002B6239"/>
    <w:rsid w:val="002B664E"/>
    <w:rsid w:val="002B6863"/>
    <w:rsid w:val="002B6A8E"/>
    <w:rsid w:val="002B6BAC"/>
    <w:rsid w:val="002B6EA7"/>
    <w:rsid w:val="002B6EB1"/>
    <w:rsid w:val="002B768C"/>
    <w:rsid w:val="002B799B"/>
    <w:rsid w:val="002B7C95"/>
    <w:rsid w:val="002C07E5"/>
    <w:rsid w:val="002C1077"/>
    <w:rsid w:val="002C1FDC"/>
    <w:rsid w:val="002C23FC"/>
    <w:rsid w:val="002C24CC"/>
    <w:rsid w:val="002C2706"/>
    <w:rsid w:val="002C2860"/>
    <w:rsid w:val="002C3978"/>
    <w:rsid w:val="002C446C"/>
    <w:rsid w:val="002C4EB6"/>
    <w:rsid w:val="002C57E9"/>
    <w:rsid w:val="002C586C"/>
    <w:rsid w:val="002C58A3"/>
    <w:rsid w:val="002C6184"/>
    <w:rsid w:val="002C6308"/>
    <w:rsid w:val="002C6A2D"/>
    <w:rsid w:val="002C6DEF"/>
    <w:rsid w:val="002C7898"/>
    <w:rsid w:val="002C7C39"/>
    <w:rsid w:val="002C7C98"/>
    <w:rsid w:val="002C7FF4"/>
    <w:rsid w:val="002D01B4"/>
    <w:rsid w:val="002D04D8"/>
    <w:rsid w:val="002D05B5"/>
    <w:rsid w:val="002D0B3E"/>
    <w:rsid w:val="002D21DD"/>
    <w:rsid w:val="002D335A"/>
    <w:rsid w:val="002D391F"/>
    <w:rsid w:val="002D439A"/>
    <w:rsid w:val="002D4F86"/>
    <w:rsid w:val="002D56AD"/>
    <w:rsid w:val="002D5BA0"/>
    <w:rsid w:val="002D5CA3"/>
    <w:rsid w:val="002D6D68"/>
    <w:rsid w:val="002D7442"/>
    <w:rsid w:val="002D77DD"/>
    <w:rsid w:val="002D7B86"/>
    <w:rsid w:val="002E003A"/>
    <w:rsid w:val="002E1337"/>
    <w:rsid w:val="002E1522"/>
    <w:rsid w:val="002E1D10"/>
    <w:rsid w:val="002E20A3"/>
    <w:rsid w:val="002E216D"/>
    <w:rsid w:val="002E21BF"/>
    <w:rsid w:val="002E23A3"/>
    <w:rsid w:val="002E2826"/>
    <w:rsid w:val="002E3186"/>
    <w:rsid w:val="002E32BE"/>
    <w:rsid w:val="002E3A21"/>
    <w:rsid w:val="002E3BC1"/>
    <w:rsid w:val="002E44CB"/>
    <w:rsid w:val="002E4A17"/>
    <w:rsid w:val="002E4C31"/>
    <w:rsid w:val="002E4DCF"/>
    <w:rsid w:val="002E5131"/>
    <w:rsid w:val="002E530B"/>
    <w:rsid w:val="002E53F4"/>
    <w:rsid w:val="002E54C3"/>
    <w:rsid w:val="002E56AF"/>
    <w:rsid w:val="002E5A6F"/>
    <w:rsid w:val="002E6953"/>
    <w:rsid w:val="002E6A3D"/>
    <w:rsid w:val="002E72D4"/>
    <w:rsid w:val="002E795A"/>
    <w:rsid w:val="002E7C7F"/>
    <w:rsid w:val="002F08B9"/>
    <w:rsid w:val="002F092A"/>
    <w:rsid w:val="002F118E"/>
    <w:rsid w:val="002F1747"/>
    <w:rsid w:val="002F179C"/>
    <w:rsid w:val="002F1FE4"/>
    <w:rsid w:val="002F20C4"/>
    <w:rsid w:val="002F2175"/>
    <w:rsid w:val="002F222F"/>
    <w:rsid w:val="002F2A3A"/>
    <w:rsid w:val="002F2E32"/>
    <w:rsid w:val="002F3117"/>
    <w:rsid w:val="002F342E"/>
    <w:rsid w:val="002F3746"/>
    <w:rsid w:val="002F3B0D"/>
    <w:rsid w:val="002F4801"/>
    <w:rsid w:val="002F4C50"/>
    <w:rsid w:val="002F5769"/>
    <w:rsid w:val="003002F5"/>
    <w:rsid w:val="0030077E"/>
    <w:rsid w:val="00300872"/>
    <w:rsid w:val="00301798"/>
    <w:rsid w:val="00302142"/>
    <w:rsid w:val="0030233D"/>
    <w:rsid w:val="00302B58"/>
    <w:rsid w:val="00303882"/>
    <w:rsid w:val="00303963"/>
    <w:rsid w:val="00303C1B"/>
    <w:rsid w:val="003045E7"/>
    <w:rsid w:val="003049AF"/>
    <w:rsid w:val="0030666D"/>
    <w:rsid w:val="00306D45"/>
    <w:rsid w:val="00307DFF"/>
    <w:rsid w:val="00307EBD"/>
    <w:rsid w:val="00310168"/>
    <w:rsid w:val="0031197E"/>
    <w:rsid w:val="0031262A"/>
    <w:rsid w:val="00312667"/>
    <w:rsid w:val="003127A3"/>
    <w:rsid w:val="00312A55"/>
    <w:rsid w:val="00312E51"/>
    <w:rsid w:val="0031308A"/>
    <w:rsid w:val="00313586"/>
    <w:rsid w:val="003155AC"/>
    <w:rsid w:val="00315BA1"/>
    <w:rsid w:val="00315C7F"/>
    <w:rsid w:val="003161EA"/>
    <w:rsid w:val="0031639D"/>
    <w:rsid w:val="00316559"/>
    <w:rsid w:val="003166CD"/>
    <w:rsid w:val="00316E59"/>
    <w:rsid w:val="0031707B"/>
    <w:rsid w:val="0031735A"/>
    <w:rsid w:val="00317790"/>
    <w:rsid w:val="00317BFA"/>
    <w:rsid w:val="00317CAD"/>
    <w:rsid w:val="00317FEA"/>
    <w:rsid w:val="003208D0"/>
    <w:rsid w:val="00320D57"/>
    <w:rsid w:val="00320E9F"/>
    <w:rsid w:val="00321110"/>
    <w:rsid w:val="0032119D"/>
    <w:rsid w:val="00321FEE"/>
    <w:rsid w:val="0032235F"/>
    <w:rsid w:val="00322880"/>
    <w:rsid w:val="00322FDC"/>
    <w:rsid w:val="003230BB"/>
    <w:rsid w:val="003235B5"/>
    <w:rsid w:val="00324BFD"/>
    <w:rsid w:val="00326172"/>
    <w:rsid w:val="003261B8"/>
    <w:rsid w:val="003279BB"/>
    <w:rsid w:val="00327B95"/>
    <w:rsid w:val="00327E13"/>
    <w:rsid w:val="00330EF0"/>
    <w:rsid w:val="003313A8"/>
    <w:rsid w:val="003313BB"/>
    <w:rsid w:val="00331AB0"/>
    <w:rsid w:val="0033265C"/>
    <w:rsid w:val="003327B8"/>
    <w:rsid w:val="00332D48"/>
    <w:rsid w:val="00333A6E"/>
    <w:rsid w:val="00333EE0"/>
    <w:rsid w:val="003347EA"/>
    <w:rsid w:val="00334CF6"/>
    <w:rsid w:val="0033599B"/>
    <w:rsid w:val="003359E5"/>
    <w:rsid w:val="00335D72"/>
    <w:rsid w:val="00335DE2"/>
    <w:rsid w:val="0033666A"/>
    <w:rsid w:val="0033667D"/>
    <w:rsid w:val="00336CD5"/>
    <w:rsid w:val="00337225"/>
    <w:rsid w:val="0033769C"/>
    <w:rsid w:val="003376C7"/>
    <w:rsid w:val="003414A9"/>
    <w:rsid w:val="00341758"/>
    <w:rsid w:val="0034396A"/>
    <w:rsid w:val="00343B7D"/>
    <w:rsid w:val="00344245"/>
    <w:rsid w:val="003446C8"/>
    <w:rsid w:val="00344A49"/>
    <w:rsid w:val="00344CF5"/>
    <w:rsid w:val="00344D13"/>
    <w:rsid w:val="00345160"/>
    <w:rsid w:val="00345240"/>
    <w:rsid w:val="0034560E"/>
    <w:rsid w:val="00345830"/>
    <w:rsid w:val="00345A35"/>
    <w:rsid w:val="00346772"/>
    <w:rsid w:val="0034748F"/>
    <w:rsid w:val="003476DE"/>
    <w:rsid w:val="003521AB"/>
    <w:rsid w:val="00352547"/>
    <w:rsid w:val="0035262A"/>
    <w:rsid w:val="003526C8"/>
    <w:rsid w:val="00353801"/>
    <w:rsid w:val="00354193"/>
    <w:rsid w:val="0035439A"/>
    <w:rsid w:val="003547DF"/>
    <w:rsid w:val="00355261"/>
    <w:rsid w:val="0035530B"/>
    <w:rsid w:val="0035623D"/>
    <w:rsid w:val="00356334"/>
    <w:rsid w:val="00357C0F"/>
    <w:rsid w:val="0036008E"/>
    <w:rsid w:val="003600FB"/>
    <w:rsid w:val="0036071C"/>
    <w:rsid w:val="003623CD"/>
    <w:rsid w:val="003624CA"/>
    <w:rsid w:val="00362CC2"/>
    <w:rsid w:val="00362E80"/>
    <w:rsid w:val="0036318A"/>
    <w:rsid w:val="00363A4E"/>
    <w:rsid w:val="00363BE9"/>
    <w:rsid w:val="0036403C"/>
    <w:rsid w:val="00364365"/>
    <w:rsid w:val="0036441A"/>
    <w:rsid w:val="00366728"/>
    <w:rsid w:val="0036691D"/>
    <w:rsid w:val="00367389"/>
    <w:rsid w:val="00367BFF"/>
    <w:rsid w:val="00367D02"/>
    <w:rsid w:val="00370723"/>
    <w:rsid w:val="00370869"/>
    <w:rsid w:val="00373024"/>
    <w:rsid w:val="003736B4"/>
    <w:rsid w:val="00373983"/>
    <w:rsid w:val="00373ABB"/>
    <w:rsid w:val="00373E4C"/>
    <w:rsid w:val="00375267"/>
    <w:rsid w:val="003758C1"/>
    <w:rsid w:val="00375ECD"/>
    <w:rsid w:val="003760D6"/>
    <w:rsid w:val="00376680"/>
    <w:rsid w:val="00376813"/>
    <w:rsid w:val="003776BF"/>
    <w:rsid w:val="00380250"/>
    <w:rsid w:val="00380451"/>
    <w:rsid w:val="00380D02"/>
    <w:rsid w:val="00381411"/>
    <w:rsid w:val="00381B63"/>
    <w:rsid w:val="003825CB"/>
    <w:rsid w:val="003841F2"/>
    <w:rsid w:val="00384AE8"/>
    <w:rsid w:val="00384D95"/>
    <w:rsid w:val="00384E23"/>
    <w:rsid w:val="003852E3"/>
    <w:rsid w:val="00385412"/>
    <w:rsid w:val="00385DB0"/>
    <w:rsid w:val="00386078"/>
    <w:rsid w:val="00386096"/>
    <w:rsid w:val="00386235"/>
    <w:rsid w:val="003862CA"/>
    <w:rsid w:val="00386AB6"/>
    <w:rsid w:val="00386D63"/>
    <w:rsid w:val="0038723D"/>
    <w:rsid w:val="00387ED7"/>
    <w:rsid w:val="00387F8C"/>
    <w:rsid w:val="0039024C"/>
    <w:rsid w:val="0039027C"/>
    <w:rsid w:val="00390653"/>
    <w:rsid w:val="00390A48"/>
    <w:rsid w:val="00390FB8"/>
    <w:rsid w:val="00390FF3"/>
    <w:rsid w:val="0039140C"/>
    <w:rsid w:val="00391572"/>
    <w:rsid w:val="00391DF7"/>
    <w:rsid w:val="003926B9"/>
    <w:rsid w:val="00393038"/>
    <w:rsid w:val="003930BF"/>
    <w:rsid w:val="00393E44"/>
    <w:rsid w:val="003946B7"/>
    <w:rsid w:val="00394F87"/>
    <w:rsid w:val="003955E9"/>
    <w:rsid w:val="00395708"/>
    <w:rsid w:val="00395A39"/>
    <w:rsid w:val="00395D0C"/>
    <w:rsid w:val="003960EF"/>
    <w:rsid w:val="003964EB"/>
    <w:rsid w:val="003966E0"/>
    <w:rsid w:val="0039705C"/>
    <w:rsid w:val="0039758A"/>
    <w:rsid w:val="003975F0"/>
    <w:rsid w:val="00397A18"/>
    <w:rsid w:val="00397F5D"/>
    <w:rsid w:val="003A0440"/>
    <w:rsid w:val="003A0646"/>
    <w:rsid w:val="003A0777"/>
    <w:rsid w:val="003A0ABB"/>
    <w:rsid w:val="003A0CD6"/>
    <w:rsid w:val="003A13B4"/>
    <w:rsid w:val="003A18AA"/>
    <w:rsid w:val="003A2A27"/>
    <w:rsid w:val="003A3760"/>
    <w:rsid w:val="003A3D9E"/>
    <w:rsid w:val="003A3E82"/>
    <w:rsid w:val="003A45E6"/>
    <w:rsid w:val="003A516D"/>
    <w:rsid w:val="003A5A3B"/>
    <w:rsid w:val="003A5FBA"/>
    <w:rsid w:val="003A5FE0"/>
    <w:rsid w:val="003A6442"/>
    <w:rsid w:val="003A6FBB"/>
    <w:rsid w:val="003A78A4"/>
    <w:rsid w:val="003A7FAC"/>
    <w:rsid w:val="003B0ACA"/>
    <w:rsid w:val="003B0BF4"/>
    <w:rsid w:val="003B1C0B"/>
    <w:rsid w:val="003B22D4"/>
    <w:rsid w:val="003B2D6F"/>
    <w:rsid w:val="003B43FC"/>
    <w:rsid w:val="003B50BC"/>
    <w:rsid w:val="003B55FD"/>
    <w:rsid w:val="003B6384"/>
    <w:rsid w:val="003B6BB3"/>
    <w:rsid w:val="003C0CAF"/>
    <w:rsid w:val="003C0DD2"/>
    <w:rsid w:val="003C0F84"/>
    <w:rsid w:val="003C0FED"/>
    <w:rsid w:val="003C127F"/>
    <w:rsid w:val="003C12C3"/>
    <w:rsid w:val="003C1D62"/>
    <w:rsid w:val="003C26CD"/>
    <w:rsid w:val="003C2A0F"/>
    <w:rsid w:val="003C3498"/>
    <w:rsid w:val="003C35AD"/>
    <w:rsid w:val="003C3658"/>
    <w:rsid w:val="003C3757"/>
    <w:rsid w:val="003C4645"/>
    <w:rsid w:val="003C5B15"/>
    <w:rsid w:val="003C71CF"/>
    <w:rsid w:val="003C7958"/>
    <w:rsid w:val="003D0638"/>
    <w:rsid w:val="003D1E2F"/>
    <w:rsid w:val="003D2592"/>
    <w:rsid w:val="003D2DCE"/>
    <w:rsid w:val="003D3336"/>
    <w:rsid w:val="003D41E6"/>
    <w:rsid w:val="003D4454"/>
    <w:rsid w:val="003D4615"/>
    <w:rsid w:val="003D4971"/>
    <w:rsid w:val="003D6DAA"/>
    <w:rsid w:val="003D705F"/>
    <w:rsid w:val="003D7104"/>
    <w:rsid w:val="003D71CF"/>
    <w:rsid w:val="003D747A"/>
    <w:rsid w:val="003E02F2"/>
    <w:rsid w:val="003E04FD"/>
    <w:rsid w:val="003E1949"/>
    <w:rsid w:val="003E1F33"/>
    <w:rsid w:val="003E24BF"/>
    <w:rsid w:val="003E2998"/>
    <w:rsid w:val="003E2D1E"/>
    <w:rsid w:val="003E3710"/>
    <w:rsid w:val="003E3727"/>
    <w:rsid w:val="003E47A9"/>
    <w:rsid w:val="003E4C85"/>
    <w:rsid w:val="003E4D71"/>
    <w:rsid w:val="003E4E5D"/>
    <w:rsid w:val="003E56C7"/>
    <w:rsid w:val="003E5F74"/>
    <w:rsid w:val="003E64E9"/>
    <w:rsid w:val="003E6625"/>
    <w:rsid w:val="003E6FC6"/>
    <w:rsid w:val="003E7801"/>
    <w:rsid w:val="003E79FE"/>
    <w:rsid w:val="003E7E20"/>
    <w:rsid w:val="003E7FE4"/>
    <w:rsid w:val="003F1311"/>
    <w:rsid w:val="003F1579"/>
    <w:rsid w:val="003F1789"/>
    <w:rsid w:val="003F1831"/>
    <w:rsid w:val="003F200A"/>
    <w:rsid w:val="003F2CBD"/>
    <w:rsid w:val="003F3211"/>
    <w:rsid w:val="003F4843"/>
    <w:rsid w:val="003F5363"/>
    <w:rsid w:val="003F5942"/>
    <w:rsid w:val="003F601A"/>
    <w:rsid w:val="003F6A70"/>
    <w:rsid w:val="003F6E77"/>
    <w:rsid w:val="003F7CA5"/>
    <w:rsid w:val="003F7F2E"/>
    <w:rsid w:val="00400595"/>
    <w:rsid w:val="004005DE"/>
    <w:rsid w:val="0040085E"/>
    <w:rsid w:val="00401010"/>
    <w:rsid w:val="00402547"/>
    <w:rsid w:val="004027FE"/>
    <w:rsid w:val="00402DFD"/>
    <w:rsid w:val="00402F44"/>
    <w:rsid w:val="00403510"/>
    <w:rsid w:val="00403826"/>
    <w:rsid w:val="00403A40"/>
    <w:rsid w:val="00403EB6"/>
    <w:rsid w:val="00405590"/>
    <w:rsid w:val="00405592"/>
    <w:rsid w:val="0040578B"/>
    <w:rsid w:val="00405C95"/>
    <w:rsid w:val="00406819"/>
    <w:rsid w:val="004069F0"/>
    <w:rsid w:val="00407435"/>
    <w:rsid w:val="0041028D"/>
    <w:rsid w:val="00410971"/>
    <w:rsid w:val="00411DC9"/>
    <w:rsid w:val="004120E0"/>
    <w:rsid w:val="00412329"/>
    <w:rsid w:val="00412796"/>
    <w:rsid w:val="00412ACC"/>
    <w:rsid w:val="0041361B"/>
    <w:rsid w:val="00414FC9"/>
    <w:rsid w:val="00415285"/>
    <w:rsid w:val="00415C10"/>
    <w:rsid w:val="00417073"/>
    <w:rsid w:val="00417B63"/>
    <w:rsid w:val="00417BB6"/>
    <w:rsid w:val="00420509"/>
    <w:rsid w:val="004207DA"/>
    <w:rsid w:val="00420C1A"/>
    <w:rsid w:val="00421CB1"/>
    <w:rsid w:val="004224A0"/>
    <w:rsid w:val="00422C38"/>
    <w:rsid w:val="00423475"/>
    <w:rsid w:val="00423A7E"/>
    <w:rsid w:val="00423E12"/>
    <w:rsid w:val="00424A9A"/>
    <w:rsid w:val="00425D5F"/>
    <w:rsid w:val="00425DE9"/>
    <w:rsid w:val="00426486"/>
    <w:rsid w:val="00426E1B"/>
    <w:rsid w:val="004308C6"/>
    <w:rsid w:val="00430C8C"/>
    <w:rsid w:val="00430CE7"/>
    <w:rsid w:val="00430E63"/>
    <w:rsid w:val="00431562"/>
    <w:rsid w:val="00431565"/>
    <w:rsid w:val="004316CB"/>
    <w:rsid w:val="004316F3"/>
    <w:rsid w:val="00431CBB"/>
    <w:rsid w:val="00432227"/>
    <w:rsid w:val="0043266E"/>
    <w:rsid w:val="00434F7A"/>
    <w:rsid w:val="0043574D"/>
    <w:rsid w:val="00435A50"/>
    <w:rsid w:val="004367D8"/>
    <w:rsid w:val="00440B55"/>
    <w:rsid w:val="0044135B"/>
    <w:rsid w:val="004415E2"/>
    <w:rsid w:val="00441AFD"/>
    <w:rsid w:val="004429FD"/>
    <w:rsid w:val="00442A48"/>
    <w:rsid w:val="00443594"/>
    <w:rsid w:val="004439CB"/>
    <w:rsid w:val="00443C80"/>
    <w:rsid w:val="00443D48"/>
    <w:rsid w:val="00444688"/>
    <w:rsid w:val="00444711"/>
    <w:rsid w:val="00444A4C"/>
    <w:rsid w:val="004451FB"/>
    <w:rsid w:val="00445BA0"/>
    <w:rsid w:val="00445D80"/>
    <w:rsid w:val="00445F17"/>
    <w:rsid w:val="004466D5"/>
    <w:rsid w:val="004473C8"/>
    <w:rsid w:val="004507E9"/>
    <w:rsid w:val="004508C7"/>
    <w:rsid w:val="004511FB"/>
    <w:rsid w:val="004513A6"/>
    <w:rsid w:val="00451B27"/>
    <w:rsid w:val="00451C8E"/>
    <w:rsid w:val="00451FA0"/>
    <w:rsid w:val="00452280"/>
    <w:rsid w:val="004525D0"/>
    <w:rsid w:val="00452701"/>
    <w:rsid w:val="004529D6"/>
    <w:rsid w:val="0045354C"/>
    <w:rsid w:val="00453578"/>
    <w:rsid w:val="00453960"/>
    <w:rsid w:val="00454062"/>
    <w:rsid w:val="00454382"/>
    <w:rsid w:val="00454B0B"/>
    <w:rsid w:val="004560AE"/>
    <w:rsid w:val="00456FF6"/>
    <w:rsid w:val="0045732B"/>
    <w:rsid w:val="004578CD"/>
    <w:rsid w:val="004602A8"/>
    <w:rsid w:val="00460BD2"/>
    <w:rsid w:val="00460CDE"/>
    <w:rsid w:val="00461403"/>
    <w:rsid w:val="004618C0"/>
    <w:rsid w:val="00461CBE"/>
    <w:rsid w:val="004621D4"/>
    <w:rsid w:val="00462269"/>
    <w:rsid w:val="0046370E"/>
    <w:rsid w:val="00463973"/>
    <w:rsid w:val="00463C8C"/>
    <w:rsid w:val="00464060"/>
    <w:rsid w:val="004641DB"/>
    <w:rsid w:val="00464572"/>
    <w:rsid w:val="0046503C"/>
    <w:rsid w:val="004664E9"/>
    <w:rsid w:val="00466E59"/>
    <w:rsid w:val="00467646"/>
    <w:rsid w:val="0047033F"/>
    <w:rsid w:val="0047041A"/>
    <w:rsid w:val="00470E96"/>
    <w:rsid w:val="004717B7"/>
    <w:rsid w:val="00471ACF"/>
    <w:rsid w:val="00472A51"/>
    <w:rsid w:val="00472CD0"/>
    <w:rsid w:val="0047402B"/>
    <w:rsid w:val="004741A7"/>
    <w:rsid w:val="00474AC5"/>
    <w:rsid w:val="00474AF6"/>
    <w:rsid w:val="00474D71"/>
    <w:rsid w:val="00474F6F"/>
    <w:rsid w:val="004751F5"/>
    <w:rsid w:val="0047547F"/>
    <w:rsid w:val="004756F2"/>
    <w:rsid w:val="004775D3"/>
    <w:rsid w:val="00477BD7"/>
    <w:rsid w:val="00477F23"/>
    <w:rsid w:val="0048092E"/>
    <w:rsid w:val="00482204"/>
    <w:rsid w:val="004824C8"/>
    <w:rsid w:val="0048258D"/>
    <w:rsid w:val="00482709"/>
    <w:rsid w:val="004828D4"/>
    <w:rsid w:val="00483F52"/>
    <w:rsid w:val="0048506A"/>
    <w:rsid w:val="0048539B"/>
    <w:rsid w:val="0048601C"/>
    <w:rsid w:val="00486CC0"/>
    <w:rsid w:val="00486D0E"/>
    <w:rsid w:val="0048716B"/>
    <w:rsid w:val="004879AE"/>
    <w:rsid w:val="00487B54"/>
    <w:rsid w:val="00487DD5"/>
    <w:rsid w:val="00487E1E"/>
    <w:rsid w:val="00487F59"/>
    <w:rsid w:val="004903DA"/>
    <w:rsid w:val="004915C2"/>
    <w:rsid w:val="00492684"/>
    <w:rsid w:val="00492F4D"/>
    <w:rsid w:val="004959F8"/>
    <w:rsid w:val="00495AF9"/>
    <w:rsid w:val="00495E89"/>
    <w:rsid w:val="00495EA0"/>
    <w:rsid w:val="00496F78"/>
    <w:rsid w:val="00497290"/>
    <w:rsid w:val="004974E7"/>
    <w:rsid w:val="00497D4C"/>
    <w:rsid w:val="004A0C38"/>
    <w:rsid w:val="004A1B2F"/>
    <w:rsid w:val="004A23B6"/>
    <w:rsid w:val="004A2872"/>
    <w:rsid w:val="004A2CBC"/>
    <w:rsid w:val="004A2F07"/>
    <w:rsid w:val="004A3A7B"/>
    <w:rsid w:val="004A41EB"/>
    <w:rsid w:val="004A4391"/>
    <w:rsid w:val="004A4462"/>
    <w:rsid w:val="004A4CFF"/>
    <w:rsid w:val="004A4D7C"/>
    <w:rsid w:val="004A5B54"/>
    <w:rsid w:val="004A74EF"/>
    <w:rsid w:val="004A752A"/>
    <w:rsid w:val="004A7EA5"/>
    <w:rsid w:val="004B04BC"/>
    <w:rsid w:val="004B0DBC"/>
    <w:rsid w:val="004B0F0F"/>
    <w:rsid w:val="004B1245"/>
    <w:rsid w:val="004B12E6"/>
    <w:rsid w:val="004B14AF"/>
    <w:rsid w:val="004B2BC5"/>
    <w:rsid w:val="004B2F26"/>
    <w:rsid w:val="004B3DA5"/>
    <w:rsid w:val="004B3E02"/>
    <w:rsid w:val="004B3FA4"/>
    <w:rsid w:val="004B4DCD"/>
    <w:rsid w:val="004B5325"/>
    <w:rsid w:val="004B5DCA"/>
    <w:rsid w:val="004B6352"/>
    <w:rsid w:val="004B6495"/>
    <w:rsid w:val="004B6ABD"/>
    <w:rsid w:val="004B744B"/>
    <w:rsid w:val="004C08FA"/>
    <w:rsid w:val="004C1B5B"/>
    <w:rsid w:val="004C1BCA"/>
    <w:rsid w:val="004C1F16"/>
    <w:rsid w:val="004C26E2"/>
    <w:rsid w:val="004C2BDE"/>
    <w:rsid w:val="004C2BE9"/>
    <w:rsid w:val="004C330D"/>
    <w:rsid w:val="004C4DBA"/>
    <w:rsid w:val="004C539F"/>
    <w:rsid w:val="004C57FE"/>
    <w:rsid w:val="004C6523"/>
    <w:rsid w:val="004C6828"/>
    <w:rsid w:val="004D0E32"/>
    <w:rsid w:val="004D1F3A"/>
    <w:rsid w:val="004D34FF"/>
    <w:rsid w:val="004D4B95"/>
    <w:rsid w:val="004D4EAE"/>
    <w:rsid w:val="004D4F77"/>
    <w:rsid w:val="004D501C"/>
    <w:rsid w:val="004D52A6"/>
    <w:rsid w:val="004D54BC"/>
    <w:rsid w:val="004D5E7C"/>
    <w:rsid w:val="004D60BE"/>
    <w:rsid w:val="004D6A3E"/>
    <w:rsid w:val="004D70C3"/>
    <w:rsid w:val="004D7662"/>
    <w:rsid w:val="004D7A95"/>
    <w:rsid w:val="004E0028"/>
    <w:rsid w:val="004E01D8"/>
    <w:rsid w:val="004E063A"/>
    <w:rsid w:val="004E06B0"/>
    <w:rsid w:val="004E1F95"/>
    <w:rsid w:val="004E25EF"/>
    <w:rsid w:val="004E298C"/>
    <w:rsid w:val="004E2DEB"/>
    <w:rsid w:val="004E39A8"/>
    <w:rsid w:val="004E3BC4"/>
    <w:rsid w:val="004E3CE3"/>
    <w:rsid w:val="004E4293"/>
    <w:rsid w:val="004E4352"/>
    <w:rsid w:val="004E4DCC"/>
    <w:rsid w:val="004E4ED2"/>
    <w:rsid w:val="004E523C"/>
    <w:rsid w:val="004E57C7"/>
    <w:rsid w:val="004E5E23"/>
    <w:rsid w:val="004E5F17"/>
    <w:rsid w:val="004E6561"/>
    <w:rsid w:val="004E760F"/>
    <w:rsid w:val="004E7C19"/>
    <w:rsid w:val="004F03E1"/>
    <w:rsid w:val="004F0788"/>
    <w:rsid w:val="004F0842"/>
    <w:rsid w:val="004F09F0"/>
    <w:rsid w:val="004F0A06"/>
    <w:rsid w:val="004F1633"/>
    <w:rsid w:val="004F1879"/>
    <w:rsid w:val="004F2525"/>
    <w:rsid w:val="004F33DC"/>
    <w:rsid w:val="004F3857"/>
    <w:rsid w:val="004F4020"/>
    <w:rsid w:val="004F54A7"/>
    <w:rsid w:val="004F551A"/>
    <w:rsid w:val="004F5C23"/>
    <w:rsid w:val="004F6A69"/>
    <w:rsid w:val="004F702F"/>
    <w:rsid w:val="004F73B5"/>
    <w:rsid w:val="004F7966"/>
    <w:rsid w:val="00500175"/>
    <w:rsid w:val="00501142"/>
    <w:rsid w:val="00501CA9"/>
    <w:rsid w:val="00502951"/>
    <w:rsid w:val="0050390F"/>
    <w:rsid w:val="00504CB8"/>
    <w:rsid w:val="00504F4C"/>
    <w:rsid w:val="00505065"/>
    <w:rsid w:val="005054BB"/>
    <w:rsid w:val="00505812"/>
    <w:rsid w:val="00505895"/>
    <w:rsid w:val="005074AC"/>
    <w:rsid w:val="00507CFC"/>
    <w:rsid w:val="00511009"/>
    <w:rsid w:val="005111E1"/>
    <w:rsid w:val="005113BB"/>
    <w:rsid w:val="005116EF"/>
    <w:rsid w:val="00511A54"/>
    <w:rsid w:val="005121A4"/>
    <w:rsid w:val="00512297"/>
    <w:rsid w:val="00512803"/>
    <w:rsid w:val="00514706"/>
    <w:rsid w:val="00514CC4"/>
    <w:rsid w:val="00514CEB"/>
    <w:rsid w:val="0051517F"/>
    <w:rsid w:val="005153DF"/>
    <w:rsid w:val="005153E0"/>
    <w:rsid w:val="00515562"/>
    <w:rsid w:val="0051593E"/>
    <w:rsid w:val="00516915"/>
    <w:rsid w:val="00516AD7"/>
    <w:rsid w:val="00516F5D"/>
    <w:rsid w:val="00516F97"/>
    <w:rsid w:val="0051703F"/>
    <w:rsid w:val="00517E4C"/>
    <w:rsid w:val="00517F25"/>
    <w:rsid w:val="0052094E"/>
    <w:rsid w:val="00521036"/>
    <w:rsid w:val="00521227"/>
    <w:rsid w:val="005216E5"/>
    <w:rsid w:val="00521899"/>
    <w:rsid w:val="00521945"/>
    <w:rsid w:val="00521E6A"/>
    <w:rsid w:val="00522163"/>
    <w:rsid w:val="00523272"/>
    <w:rsid w:val="005232C8"/>
    <w:rsid w:val="005233E5"/>
    <w:rsid w:val="00523522"/>
    <w:rsid w:val="0052437B"/>
    <w:rsid w:val="005252F2"/>
    <w:rsid w:val="005254EB"/>
    <w:rsid w:val="00525959"/>
    <w:rsid w:val="00525AC5"/>
    <w:rsid w:val="00526929"/>
    <w:rsid w:val="00526A1A"/>
    <w:rsid w:val="0052740E"/>
    <w:rsid w:val="00527EEA"/>
    <w:rsid w:val="0053053F"/>
    <w:rsid w:val="005305FB"/>
    <w:rsid w:val="005306F9"/>
    <w:rsid w:val="00530E0D"/>
    <w:rsid w:val="005312FE"/>
    <w:rsid w:val="00531866"/>
    <w:rsid w:val="005318F3"/>
    <w:rsid w:val="00531E53"/>
    <w:rsid w:val="005323E2"/>
    <w:rsid w:val="00532554"/>
    <w:rsid w:val="00533188"/>
    <w:rsid w:val="005338E1"/>
    <w:rsid w:val="00533A91"/>
    <w:rsid w:val="00533D25"/>
    <w:rsid w:val="00533E49"/>
    <w:rsid w:val="00535DEC"/>
    <w:rsid w:val="00536FBE"/>
    <w:rsid w:val="00537702"/>
    <w:rsid w:val="00540690"/>
    <w:rsid w:val="005407B4"/>
    <w:rsid w:val="00540D17"/>
    <w:rsid w:val="005415DB"/>
    <w:rsid w:val="00541F74"/>
    <w:rsid w:val="0054201E"/>
    <w:rsid w:val="00542B8B"/>
    <w:rsid w:val="00543EC6"/>
    <w:rsid w:val="0054510B"/>
    <w:rsid w:val="005453D4"/>
    <w:rsid w:val="0054568E"/>
    <w:rsid w:val="00545903"/>
    <w:rsid w:val="00546640"/>
    <w:rsid w:val="00546E0F"/>
    <w:rsid w:val="005473F9"/>
    <w:rsid w:val="00547C25"/>
    <w:rsid w:val="005501D9"/>
    <w:rsid w:val="005507A1"/>
    <w:rsid w:val="00550912"/>
    <w:rsid w:val="00551178"/>
    <w:rsid w:val="005528FF"/>
    <w:rsid w:val="0055386A"/>
    <w:rsid w:val="005541C5"/>
    <w:rsid w:val="00554277"/>
    <w:rsid w:val="00555A73"/>
    <w:rsid w:val="00555B81"/>
    <w:rsid w:val="00555FE7"/>
    <w:rsid w:val="0055661C"/>
    <w:rsid w:val="005578E4"/>
    <w:rsid w:val="00557BFF"/>
    <w:rsid w:val="00560214"/>
    <w:rsid w:val="00560374"/>
    <w:rsid w:val="0056101F"/>
    <w:rsid w:val="00562182"/>
    <w:rsid w:val="005623B2"/>
    <w:rsid w:val="00562887"/>
    <w:rsid w:val="00563370"/>
    <w:rsid w:val="00563AFB"/>
    <w:rsid w:val="0056441D"/>
    <w:rsid w:val="005647CE"/>
    <w:rsid w:val="0056483B"/>
    <w:rsid w:val="00565AD3"/>
    <w:rsid w:val="00566A69"/>
    <w:rsid w:val="005716CD"/>
    <w:rsid w:val="005718B5"/>
    <w:rsid w:val="005719D4"/>
    <w:rsid w:val="00571DE7"/>
    <w:rsid w:val="005722F1"/>
    <w:rsid w:val="005733F5"/>
    <w:rsid w:val="00573BB8"/>
    <w:rsid w:val="00574652"/>
    <w:rsid w:val="00574E78"/>
    <w:rsid w:val="0057517E"/>
    <w:rsid w:val="005753F7"/>
    <w:rsid w:val="005754F0"/>
    <w:rsid w:val="0057560A"/>
    <w:rsid w:val="00575799"/>
    <w:rsid w:val="00575838"/>
    <w:rsid w:val="0057615A"/>
    <w:rsid w:val="005768B7"/>
    <w:rsid w:val="005769F8"/>
    <w:rsid w:val="005779AB"/>
    <w:rsid w:val="00577F23"/>
    <w:rsid w:val="005804CA"/>
    <w:rsid w:val="00580F6A"/>
    <w:rsid w:val="005810B2"/>
    <w:rsid w:val="00581C99"/>
    <w:rsid w:val="00583D11"/>
    <w:rsid w:val="00584F09"/>
    <w:rsid w:val="00584F42"/>
    <w:rsid w:val="0058536C"/>
    <w:rsid w:val="005862F0"/>
    <w:rsid w:val="00586933"/>
    <w:rsid w:val="00586CD2"/>
    <w:rsid w:val="00586D96"/>
    <w:rsid w:val="00587862"/>
    <w:rsid w:val="00587A30"/>
    <w:rsid w:val="005905CF"/>
    <w:rsid w:val="00590AB1"/>
    <w:rsid w:val="00590DF6"/>
    <w:rsid w:val="005923D8"/>
    <w:rsid w:val="005925D7"/>
    <w:rsid w:val="00592620"/>
    <w:rsid w:val="0059286A"/>
    <w:rsid w:val="0059296C"/>
    <w:rsid w:val="00592B01"/>
    <w:rsid w:val="00593162"/>
    <w:rsid w:val="00593409"/>
    <w:rsid w:val="00593E97"/>
    <w:rsid w:val="00594076"/>
    <w:rsid w:val="00594135"/>
    <w:rsid w:val="005949F0"/>
    <w:rsid w:val="00594A6E"/>
    <w:rsid w:val="005960AA"/>
    <w:rsid w:val="005961C3"/>
    <w:rsid w:val="00596983"/>
    <w:rsid w:val="00596D34"/>
    <w:rsid w:val="005A189A"/>
    <w:rsid w:val="005A1F19"/>
    <w:rsid w:val="005A1F44"/>
    <w:rsid w:val="005A219A"/>
    <w:rsid w:val="005A2D18"/>
    <w:rsid w:val="005A2D5F"/>
    <w:rsid w:val="005A30F5"/>
    <w:rsid w:val="005A3305"/>
    <w:rsid w:val="005A3320"/>
    <w:rsid w:val="005A3DE2"/>
    <w:rsid w:val="005A4BDD"/>
    <w:rsid w:val="005A4C7B"/>
    <w:rsid w:val="005A5133"/>
    <w:rsid w:val="005A52AD"/>
    <w:rsid w:val="005A5C49"/>
    <w:rsid w:val="005A6504"/>
    <w:rsid w:val="005A6B16"/>
    <w:rsid w:val="005A6E5B"/>
    <w:rsid w:val="005A73D7"/>
    <w:rsid w:val="005A7AFE"/>
    <w:rsid w:val="005B058D"/>
    <w:rsid w:val="005B071F"/>
    <w:rsid w:val="005B0810"/>
    <w:rsid w:val="005B08BC"/>
    <w:rsid w:val="005B094A"/>
    <w:rsid w:val="005B0B52"/>
    <w:rsid w:val="005B1C83"/>
    <w:rsid w:val="005B31AF"/>
    <w:rsid w:val="005B3C39"/>
    <w:rsid w:val="005B3EC4"/>
    <w:rsid w:val="005B4CBF"/>
    <w:rsid w:val="005B5280"/>
    <w:rsid w:val="005B5798"/>
    <w:rsid w:val="005B58BF"/>
    <w:rsid w:val="005B5AED"/>
    <w:rsid w:val="005B5EA3"/>
    <w:rsid w:val="005B63D1"/>
    <w:rsid w:val="005B64BD"/>
    <w:rsid w:val="005B7582"/>
    <w:rsid w:val="005B7B1C"/>
    <w:rsid w:val="005C0693"/>
    <w:rsid w:val="005C0927"/>
    <w:rsid w:val="005C0D7B"/>
    <w:rsid w:val="005C0E3A"/>
    <w:rsid w:val="005C0FCA"/>
    <w:rsid w:val="005C1480"/>
    <w:rsid w:val="005C19FB"/>
    <w:rsid w:val="005C2594"/>
    <w:rsid w:val="005C27FA"/>
    <w:rsid w:val="005C2CFD"/>
    <w:rsid w:val="005C2DE4"/>
    <w:rsid w:val="005C340F"/>
    <w:rsid w:val="005C350A"/>
    <w:rsid w:val="005C372C"/>
    <w:rsid w:val="005C43FA"/>
    <w:rsid w:val="005C46FE"/>
    <w:rsid w:val="005C4B0A"/>
    <w:rsid w:val="005C4D18"/>
    <w:rsid w:val="005C5826"/>
    <w:rsid w:val="005C5B12"/>
    <w:rsid w:val="005C5C81"/>
    <w:rsid w:val="005C6DBB"/>
    <w:rsid w:val="005C7510"/>
    <w:rsid w:val="005C7ED3"/>
    <w:rsid w:val="005D05F6"/>
    <w:rsid w:val="005D17F9"/>
    <w:rsid w:val="005D1D73"/>
    <w:rsid w:val="005D2195"/>
    <w:rsid w:val="005D23FC"/>
    <w:rsid w:val="005D2A37"/>
    <w:rsid w:val="005D2CEB"/>
    <w:rsid w:val="005D54C2"/>
    <w:rsid w:val="005D58E8"/>
    <w:rsid w:val="005D58EB"/>
    <w:rsid w:val="005D593B"/>
    <w:rsid w:val="005D6639"/>
    <w:rsid w:val="005D6B8B"/>
    <w:rsid w:val="005D6D98"/>
    <w:rsid w:val="005D704A"/>
    <w:rsid w:val="005D711A"/>
    <w:rsid w:val="005D7235"/>
    <w:rsid w:val="005D7241"/>
    <w:rsid w:val="005D7798"/>
    <w:rsid w:val="005E0100"/>
    <w:rsid w:val="005E1C6A"/>
    <w:rsid w:val="005E1CF3"/>
    <w:rsid w:val="005E2243"/>
    <w:rsid w:val="005E263D"/>
    <w:rsid w:val="005E2F1D"/>
    <w:rsid w:val="005E3961"/>
    <w:rsid w:val="005E3984"/>
    <w:rsid w:val="005E424A"/>
    <w:rsid w:val="005E440E"/>
    <w:rsid w:val="005E457F"/>
    <w:rsid w:val="005E4593"/>
    <w:rsid w:val="005E4BA8"/>
    <w:rsid w:val="005E4C81"/>
    <w:rsid w:val="005E4DAF"/>
    <w:rsid w:val="005E573D"/>
    <w:rsid w:val="005E59AD"/>
    <w:rsid w:val="005E682C"/>
    <w:rsid w:val="005E6B8F"/>
    <w:rsid w:val="005E7F14"/>
    <w:rsid w:val="005F0399"/>
    <w:rsid w:val="005F06C6"/>
    <w:rsid w:val="005F0E36"/>
    <w:rsid w:val="005F1775"/>
    <w:rsid w:val="005F1AE5"/>
    <w:rsid w:val="005F259A"/>
    <w:rsid w:val="005F271B"/>
    <w:rsid w:val="005F28F5"/>
    <w:rsid w:val="005F2CE9"/>
    <w:rsid w:val="005F2D3A"/>
    <w:rsid w:val="005F318E"/>
    <w:rsid w:val="005F33D9"/>
    <w:rsid w:val="005F42EF"/>
    <w:rsid w:val="005F4936"/>
    <w:rsid w:val="005F4A10"/>
    <w:rsid w:val="005F4A5F"/>
    <w:rsid w:val="005F4E45"/>
    <w:rsid w:val="005F4EFC"/>
    <w:rsid w:val="005F4FD7"/>
    <w:rsid w:val="005F538C"/>
    <w:rsid w:val="005F5E86"/>
    <w:rsid w:val="005F683B"/>
    <w:rsid w:val="005F6881"/>
    <w:rsid w:val="005F741A"/>
    <w:rsid w:val="00600097"/>
    <w:rsid w:val="0060037E"/>
    <w:rsid w:val="00600562"/>
    <w:rsid w:val="0060060A"/>
    <w:rsid w:val="00600629"/>
    <w:rsid w:val="00600800"/>
    <w:rsid w:val="00601F49"/>
    <w:rsid w:val="00603809"/>
    <w:rsid w:val="006038F6"/>
    <w:rsid w:val="00604697"/>
    <w:rsid w:val="00604AF7"/>
    <w:rsid w:val="00604C20"/>
    <w:rsid w:val="00604C53"/>
    <w:rsid w:val="00604D0D"/>
    <w:rsid w:val="00604ECE"/>
    <w:rsid w:val="006053BC"/>
    <w:rsid w:val="00605574"/>
    <w:rsid w:val="0060597A"/>
    <w:rsid w:val="00605C44"/>
    <w:rsid w:val="00606BF0"/>
    <w:rsid w:val="00606F52"/>
    <w:rsid w:val="00607CCA"/>
    <w:rsid w:val="00610359"/>
    <w:rsid w:val="006107B2"/>
    <w:rsid w:val="00610F46"/>
    <w:rsid w:val="006112C3"/>
    <w:rsid w:val="006114AF"/>
    <w:rsid w:val="006116BC"/>
    <w:rsid w:val="00611C62"/>
    <w:rsid w:val="00611D42"/>
    <w:rsid w:val="006125DD"/>
    <w:rsid w:val="006126C4"/>
    <w:rsid w:val="00612F96"/>
    <w:rsid w:val="0061300B"/>
    <w:rsid w:val="00613396"/>
    <w:rsid w:val="00614285"/>
    <w:rsid w:val="006144DC"/>
    <w:rsid w:val="00614538"/>
    <w:rsid w:val="006150D7"/>
    <w:rsid w:val="006157E8"/>
    <w:rsid w:val="00616348"/>
    <w:rsid w:val="0061682A"/>
    <w:rsid w:val="00616CEC"/>
    <w:rsid w:val="00617006"/>
    <w:rsid w:val="00617B29"/>
    <w:rsid w:val="00617E8A"/>
    <w:rsid w:val="00620716"/>
    <w:rsid w:val="00620944"/>
    <w:rsid w:val="006209CF"/>
    <w:rsid w:val="006220EF"/>
    <w:rsid w:val="00622105"/>
    <w:rsid w:val="00622205"/>
    <w:rsid w:val="00622A13"/>
    <w:rsid w:val="00622E1A"/>
    <w:rsid w:val="00622EAC"/>
    <w:rsid w:val="00622F73"/>
    <w:rsid w:val="006243C4"/>
    <w:rsid w:val="0062539D"/>
    <w:rsid w:val="006255A6"/>
    <w:rsid w:val="00625EEB"/>
    <w:rsid w:val="006261BA"/>
    <w:rsid w:val="0062676C"/>
    <w:rsid w:val="00626823"/>
    <w:rsid w:val="00626852"/>
    <w:rsid w:val="00626AC5"/>
    <w:rsid w:val="00626DCC"/>
    <w:rsid w:val="0062781D"/>
    <w:rsid w:val="00627DB2"/>
    <w:rsid w:val="0063021D"/>
    <w:rsid w:val="00630CA0"/>
    <w:rsid w:val="00631984"/>
    <w:rsid w:val="00631EF9"/>
    <w:rsid w:val="00631F67"/>
    <w:rsid w:val="0063242E"/>
    <w:rsid w:val="00632761"/>
    <w:rsid w:val="00632E72"/>
    <w:rsid w:val="006336D1"/>
    <w:rsid w:val="0063387D"/>
    <w:rsid w:val="00633917"/>
    <w:rsid w:val="00633A9F"/>
    <w:rsid w:val="0063420A"/>
    <w:rsid w:val="00634E41"/>
    <w:rsid w:val="00634EC8"/>
    <w:rsid w:val="006351FB"/>
    <w:rsid w:val="00635554"/>
    <w:rsid w:val="006355D0"/>
    <w:rsid w:val="00636517"/>
    <w:rsid w:val="0063655C"/>
    <w:rsid w:val="00636875"/>
    <w:rsid w:val="006368FC"/>
    <w:rsid w:val="00637306"/>
    <w:rsid w:val="006378F4"/>
    <w:rsid w:val="00637AA4"/>
    <w:rsid w:val="0064088A"/>
    <w:rsid w:val="0064117F"/>
    <w:rsid w:val="0064189F"/>
    <w:rsid w:val="006418DA"/>
    <w:rsid w:val="00642018"/>
    <w:rsid w:val="0064293F"/>
    <w:rsid w:val="006447EC"/>
    <w:rsid w:val="00644918"/>
    <w:rsid w:val="00645449"/>
    <w:rsid w:val="00645872"/>
    <w:rsid w:val="00645DC8"/>
    <w:rsid w:val="00646948"/>
    <w:rsid w:val="00646B9E"/>
    <w:rsid w:val="00651814"/>
    <w:rsid w:val="00652973"/>
    <w:rsid w:val="00652B48"/>
    <w:rsid w:val="00652BDD"/>
    <w:rsid w:val="0065340D"/>
    <w:rsid w:val="00653E89"/>
    <w:rsid w:val="00654C4E"/>
    <w:rsid w:val="0065527A"/>
    <w:rsid w:val="00655304"/>
    <w:rsid w:val="0065531F"/>
    <w:rsid w:val="00655618"/>
    <w:rsid w:val="00655704"/>
    <w:rsid w:val="00655BB5"/>
    <w:rsid w:val="006565E7"/>
    <w:rsid w:val="006570C9"/>
    <w:rsid w:val="006574FF"/>
    <w:rsid w:val="00657D17"/>
    <w:rsid w:val="00657E38"/>
    <w:rsid w:val="0066011A"/>
    <w:rsid w:val="00660E90"/>
    <w:rsid w:val="00660F24"/>
    <w:rsid w:val="00661150"/>
    <w:rsid w:val="00661BAF"/>
    <w:rsid w:val="00661E91"/>
    <w:rsid w:val="00662691"/>
    <w:rsid w:val="00662AEC"/>
    <w:rsid w:val="0066330F"/>
    <w:rsid w:val="00664BFD"/>
    <w:rsid w:val="00665543"/>
    <w:rsid w:val="00665AE4"/>
    <w:rsid w:val="00665BA2"/>
    <w:rsid w:val="00666FE8"/>
    <w:rsid w:val="0066795D"/>
    <w:rsid w:val="00670416"/>
    <w:rsid w:val="00670565"/>
    <w:rsid w:val="0067106E"/>
    <w:rsid w:val="006710CD"/>
    <w:rsid w:val="00671276"/>
    <w:rsid w:val="00671C48"/>
    <w:rsid w:val="006724B7"/>
    <w:rsid w:val="006738EC"/>
    <w:rsid w:val="00673E68"/>
    <w:rsid w:val="006741E3"/>
    <w:rsid w:val="0067424F"/>
    <w:rsid w:val="00674442"/>
    <w:rsid w:val="0067462E"/>
    <w:rsid w:val="006749D7"/>
    <w:rsid w:val="00675921"/>
    <w:rsid w:val="00675A11"/>
    <w:rsid w:val="00676E36"/>
    <w:rsid w:val="00677569"/>
    <w:rsid w:val="00677EF3"/>
    <w:rsid w:val="00680270"/>
    <w:rsid w:val="00680D95"/>
    <w:rsid w:val="00680F35"/>
    <w:rsid w:val="006813C5"/>
    <w:rsid w:val="00681686"/>
    <w:rsid w:val="00681921"/>
    <w:rsid w:val="0068274A"/>
    <w:rsid w:val="006829FE"/>
    <w:rsid w:val="00682DC8"/>
    <w:rsid w:val="00683170"/>
    <w:rsid w:val="00683D80"/>
    <w:rsid w:val="00683DD2"/>
    <w:rsid w:val="00683E20"/>
    <w:rsid w:val="00685382"/>
    <w:rsid w:val="0068587D"/>
    <w:rsid w:val="00685FA8"/>
    <w:rsid w:val="00687875"/>
    <w:rsid w:val="00690364"/>
    <w:rsid w:val="00691026"/>
    <w:rsid w:val="00691287"/>
    <w:rsid w:val="00692263"/>
    <w:rsid w:val="0069289F"/>
    <w:rsid w:val="00692C80"/>
    <w:rsid w:val="006936F8"/>
    <w:rsid w:val="00693A67"/>
    <w:rsid w:val="00694B41"/>
    <w:rsid w:val="006950D1"/>
    <w:rsid w:val="00695976"/>
    <w:rsid w:val="00695FAD"/>
    <w:rsid w:val="006A0298"/>
    <w:rsid w:val="006A0837"/>
    <w:rsid w:val="006A0B67"/>
    <w:rsid w:val="006A0DB4"/>
    <w:rsid w:val="006A185F"/>
    <w:rsid w:val="006A1D18"/>
    <w:rsid w:val="006A27F0"/>
    <w:rsid w:val="006A30CC"/>
    <w:rsid w:val="006A32EC"/>
    <w:rsid w:val="006A3873"/>
    <w:rsid w:val="006A3F6C"/>
    <w:rsid w:val="006A4931"/>
    <w:rsid w:val="006A544E"/>
    <w:rsid w:val="006A6414"/>
    <w:rsid w:val="006A71EF"/>
    <w:rsid w:val="006A74BD"/>
    <w:rsid w:val="006B1144"/>
    <w:rsid w:val="006B1ABB"/>
    <w:rsid w:val="006B2811"/>
    <w:rsid w:val="006B2D4F"/>
    <w:rsid w:val="006B31FD"/>
    <w:rsid w:val="006B34DE"/>
    <w:rsid w:val="006B41AD"/>
    <w:rsid w:val="006B4CE6"/>
    <w:rsid w:val="006B4F16"/>
    <w:rsid w:val="006B5097"/>
    <w:rsid w:val="006B5571"/>
    <w:rsid w:val="006B6FB9"/>
    <w:rsid w:val="006B73C0"/>
    <w:rsid w:val="006C088A"/>
    <w:rsid w:val="006C1381"/>
    <w:rsid w:val="006C159F"/>
    <w:rsid w:val="006C18A6"/>
    <w:rsid w:val="006C1AC8"/>
    <w:rsid w:val="006C239C"/>
    <w:rsid w:val="006C31E5"/>
    <w:rsid w:val="006C323B"/>
    <w:rsid w:val="006C3792"/>
    <w:rsid w:val="006C4B38"/>
    <w:rsid w:val="006C4CF6"/>
    <w:rsid w:val="006C54AB"/>
    <w:rsid w:val="006C584D"/>
    <w:rsid w:val="006C63F6"/>
    <w:rsid w:val="006C6A6C"/>
    <w:rsid w:val="006C7C88"/>
    <w:rsid w:val="006D0243"/>
    <w:rsid w:val="006D0488"/>
    <w:rsid w:val="006D04AA"/>
    <w:rsid w:val="006D1030"/>
    <w:rsid w:val="006D11B8"/>
    <w:rsid w:val="006D1656"/>
    <w:rsid w:val="006D1660"/>
    <w:rsid w:val="006D175A"/>
    <w:rsid w:val="006D1FCE"/>
    <w:rsid w:val="006D24EF"/>
    <w:rsid w:val="006D3120"/>
    <w:rsid w:val="006D3A73"/>
    <w:rsid w:val="006D3DF3"/>
    <w:rsid w:val="006D40CA"/>
    <w:rsid w:val="006D4329"/>
    <w:rsid w:val="006D4BEB"/>
    <w:rsid w:val="006D4E34"/>
    <w:rsid w:val="006D59BB"/>
    <w:rsid w:val="006D5A3E"/>
    <w:rsid w:val="006D5CB3"/>
    <w:rsid w:val="006D69E6"/>
    <w:rsid w:val="006D71F4"/>
    <w:rsid w:val="006D7CF5"/>
    <w:rsid w:val="006E0B27"/>
    <w:rsid w:val="006E0C5A"/>
    <w:rsid w:val="006E24A5"/>
    <w:rsid w:val="006E25DB"/>
    <w:rsid w:val="006E2B30"/>
    <w:rsid w:val="006E2D6D"/>
    <w:rsid w:val="006E2EDD"/>
    <w:rsid w:val="006E2F69"/>
    <w:rsid w:val="006E30C1"/>
    <w:rsid w:val="006E381E"/>
    <w:rsid w:val="006E396A"/>
    <w:rsid w:val="006E3C59"/>
    <w:rsid w:val="006E49F2"/>
    <w:rsid w:val="006E4D48"/>
    <w:rsid w:val="006E4E38"/>
    <w:rsid w:val="006E5004"/>
    <w:rsid w:val="006E50EE"/>
    <w:rsid w:val="006E5C2B"/>
    <w:rsid w:val="006E647D"/>
    <w:rsid w:val="006E65A5"/>
    <w:rsid w:val="006E6B67"/>
    <w:rsid w:val="006E7022"/>
    <w:rsid w:val="006E7766"/>
    <w:rsid w:val="006E7C35"/>
    <w:rsid w:val="006E7FF9"/>
    <w:rsid w:val="006F05BA"/>
    <w:rsid w:val="006F0CB3"/>
    <w:rsid w:val="006F1619"/>
    <w:rsid w:val="006F20FB"/>
    <w:rsid w:val="006F25D7"/>
    <w:rsid w:val="006F3240"/>
    <w:rsid w:val="006F3713"/>
    <w:rsid w:val="006F3AFA"/>
    <w:rsid w:val="006F5AE6"/>
    <w:rsid w:val="006F616C"/>
    <w:rsid w:val="006F66C7"/>
    <w:rsid w:val="006F6891"/>
    <w:rsid w:val="006F6A91"/>
    <w:rsid w:val="006F6F8A"/>
    <w:rsid w:val="006F75DA"/>
    <w:rsid w:val="00701828"/>
    <w:rsid w:val="007021F3"/>
    <w:rsid w:val="00702762"/>
    <w:rsid w:val="00702E68"/>
    <w:rsid w:val="00703BC2"/>
    <w:rsid w:val="00703DCD"/>
    <w:rsid w:val="0070411C"/>
    <w:rsid w:val="007041E9"/>
    <w:rsid w:val="00704881"/>
    <w:rsid w:val="00704DD0"/>
    <w:rsid w:val="00704FB4"/>
    <w:rsid w:val="007053CD"/>
    <w:rsid w:val="00705A62"/>
    <w:rsid w:val="00706065"/>
    <w:rsid w:val="00706508"/>
    <w:rsid w:val="0070670A"/>
    <w:rsid w:val="007067F8"/>
    <w:rsid w:val="00706F94"/>
    <w:rsid w:val="00707A4D"/>
    <w:rsid w:val="00707E8F"/>
    <w:rsid w:val="007107C3"/>
    <w:rsid w:val="00710C21"/>
    <w:rsid w:val="0071154A"/>
    <w:rsid w:val="00711803"/>
    <w:rsid w:val="00712976"/>
    <w:rsid w:val="00712AB4"/>
    <w:rsid w:val="00712C59"/>
    <w:rsid w:val="00712EAB"/>
    <w:rsid w:val="00713BB3"/>
    <w:rsid w:val="00713D6D"/>
    <w:rsid w:val="00713E47"/>
    <w:rsid w:val="00713E58"/>
    <w:rsid w:val="00715268"/>
    <w:rsid w:val="0071554A"/>
    <w:rsid w:val="00716464"/>
    <w:rsid w:val="0071769A"/>
    <w:rsid w:val="00717BB0"/>
    <w:rsid w:val="00717E6F"/>
    <w:rsid w:val="0072023C"/>
    <w:rsid w:val="007205EA"/>
    <w:rsid w:val="00720E60"/>
    <w:rsid w:val="007210EF"/>
    <w:rsid w:val="007213F1"/>
    <w:rsid w:val="00721874"/>
    <w:rsid w:val="00721BC7"/>
    <w:rsid w:val="00721C79"/>
    <w:rsid w:val="00722552"/>
    <w:rsid w:val="00722ED9"/>
    <w:rsid w:val="007232AC"/>
    <w:rsid w:val="00723704"/>
    <w:rsid w:val="00723C9A"/>
    <w:rsid w:val="00724C76"/>
    <w:rsid w:val="00724DD9"/>
    <w:rsid w:val="00725AE3"/>
    <w:rsid w:val="007267E7"/>
    <w:rsid w:val="00727A23"/>
    <w:rsid w:val="007300F2"/>
    <w:rsid w:val="0073020C"/>
    <w:rsid w:val="0073043B"/>
    <w:rsid w:val="007309FE"/>
    <w:rsid w:val="00731042"/>
    <w:rsid w:val="0073113A"/>
    <w:rsid w:val="0073182C"/>
    <w:rsid w:val="00731F45"/>
    <w:rsid w:val="0073211C"/>
    <w:rsid w:val="00732577"/>
    <w:rsid w:val="007326FB"/>
    <w:rsid w:val="00732DCE"/>
    <w:rsid w:val="0073323C"/>
    <w:rsid w:val="00733404"/>
    <w:rsid w:val="007342E6"/>
    <w:rsid w:val="00734417"/>
    <w:rsid w:val="00734A0A"/>
    <w:rsid w:val="00735344"/>
    <w:rsid w:val="00735AAE"/>
    <w:rsid w:val="0073613E"/>
    <w:rsid w:val="0073674E"/>
    <w:rsid w:val="0073695F"/>
    <w:rsid w:val="00736A5B"/>
    <w:rsid w:val="00740130"/>
    <w:rsid w:val="00740296"/>
    <w:rsid w:val="007402C0"/>
    <w:rsid w:val="00740409"/>
    <w:rsid w:val="007405C9"/>
    <w:rsid w:val="00740814"/>
    <w:rsid w:val="00740B6D"/>
    <w:rsid w:val="00741119"/>
    <w:rsid w:val="00741406"/>
    <w:rsid w:val="007417C0"/>
    <w:rsid w:val="00741BD4"/>
    <w:rsid w:val="00741F8B"/>
    <w:rsid w:val="0074210E"/>
    <w:rsid w:val="0074231A"/>
    <w:rsid w:val="00742827"/>
    <w:rsid w:val="00742CB2"/>
    <w:rsid w:val="00742E2E"/>
    <w:rsid w:val="007434CB"/>
    <w:rsid w:val="0074385E"/>
    <w:rsid w:val="00744692"/>
    <w:rsid w:val="00746084"/>
    <w:rsid w:val="007460BC"/>
    <w:rsid w:val="007463E9"/>
    <w:rsid w:val="00747056"/>
    <w:rsid w:val="00747B52"/>
    <w:rsid w:val="00747D43"/>
    <w:rsid w:val="00750339"/>
    <w:rsid w:val="007504BD"/>
    <w:rsid w:val="0075152D"/>
    <w:rsid w:val="007515C7"/>
    <w:rsid w:val="007517AB"/>
    <w:rsid w:val="00751CC1"/>
    <w:rsid w:val="00751DA1"/>
    <w:rsid w:val="00752143"/>
    <w:rsid w:val="00752236"/>
    <w:rsid w:val="00752B5B"/>
    <w:rsid w:val="00752B9A"/>
    <w:rsid w:val="00752D07"/>
    <w:rsid w:val="0075397D"/>
    <w:rsid w:val="00754B04"/>
    <w:rsid w:val="007552E8"/>
    <w:rsid w:val="00755A08"/>
    <w:rsid w:val="00756932"/>
    <w:rsid w:val="0075741D"/>
    <w:rsid w:val="007600B4"/>
    <w:rsid w:val="0076059C"/>
    <w:rsid w:val="007606EF"/>
    <w:rsid w:val="00761775"/>
    <w:rsid w:val="00761869"/>
    <w:rsid w:val="0076187F"/>
    <w:rsid w:val="00761A45"/>
    <w:rsid w:val="00761AD6"/>
    <w:rsid w:val="00761CD6"/>
    <w:rsid w:val="00762A8D"/>
    <w:rsid w:val="00762CA5"/>
    <w:rsid w:val="00762DA4"/>
    <w:rsid w:val="00763CB0"/>
    <w:rsid w:val="00764745"/>
    <w:rsid w:val="00764EFF"/>
    <w:rsid w:val="00765F00"/>
    <w:rsid w:val="00765F32"/>
    <w:rsid w:val="0076654A"/>
    <w:rsid w:val="0076666D"/>
    <w:rsid w:val="0076691E"/>
    <w:rsid w:val="00766CBD"/>
    <w:rsid w:val="00767199"/>
    <w:rsid w:val="00767243"/>
    <w:rsid w:val="00767B61"/>
    <w:rsid w:val="00767F0A"/>
    <w:rsid w:val="0077055F"/>
    <w:rsid w:val="00770889"/>
    <w:rsid w:val="00770C1D"/>
    <w:rsid w:val="00771810"/>
    <w:rsid w:val="00771A19"/>
    <w:rsid w:val="00772173"/>
    <w:rsid w:val="007722B8"/>
    <w:rsid w:val="00772604"/>
    <w:rsid w:val="00772E62"/>
    <w:rsid w:val="0077302A"/>
    <w:rsid w:val="007741B6"/>
    <w:rsid w:val="0077441F"/>
    <w:rsid w:val="00775732"/>
    <w:rsid w:val="00775993"/>
    <w:rsid w:val="00775D15"/>
    <w:rsid w:val="00776A84"/>
    <w:rsid w:val="00776AE3"/>
    <w:rsid w:val="00776D96"/>
    <w:rsid w:val="00777066"/>
    <w:rsid w:val="00777A75"/>
    <w:rsid w:val="00777A7C"/>
    <w:rsid w:val="00777D09"/>
    <w:rsid w:val="007809F4"/>
    <w:rsid w:val="0078142F"/>
    <w:rsid w:val="00781D4B"/>
    <w:rsid w:val="00781DB6"/>
    <w:rsid w:val="007826DD"/>
    <w:rsid w:val="00783923"/>
    <w:rsid w:val="0078394F"/>
    <w:rsid w:val="007839C6"/>
    <w:rsid w:val="00784276"/>
    <w:rsid w:val="00784619"/>
    <w:rsid w:val="007852CD"/>
    <w:rsid w:val="00786254"/>
    <w:rsid w:val="007862CF"/>
    <w:rsid w:val="0078685D"/>
    <w:rsid w:val="007879A1"/>
    <w:rsid w:val="007902CE"/>
    <w:rsid w:val="007903AE"/>
    <w:rsid w:val="00790F30"/>
    <w:rsid w:val="00791262"/>
    <w:rsid w:val="00791CF0"/>
    <w:rsid w:val="00791E87"/>
    <w:rsid w:val="00792022"/>
    <w:rsid w:val="00792A31"/>
    <w:rsid w:val="00792B14"/>
    <w:rsid w:val="007931D1"/>
    <w:rsid w:val="00793523"/>
    <w:rsid w:val="00793661"/>
    <w:rsid w:val="007938A7"/>
    <w:rsid w:val="0079473E"/>
    <w:rsid w:val="00794980"/>
    <w:rsid w:val="00794B08"/>
    <w:rsid w:val="00794C35"/>
    <w:rsid w:val="00794D6B"/>
    <w:rsid w:val="00794D6D"/>
    <w:rsid w:val="00795514"/>
    <w:rsid w:val="007956AC"/>
    <w:rsid w:val="0079622F"/>
    <w:rsid w:val="007966A5"/>
    <w:rsid w:val="007967A6"/>
    <w:rsid w:val="00796C09"/>
    <w:rsid w:val="00796C67"/>
    <w:rsid w:val="00796DE3"/>
    <w:rsid w:val="0079720B"/>
    <w:rsid w:val="0079722B"/>
    <w:rsid w:val="00797549"/>
    <w:rsid w:val="00797758"/>
    <w:rsid w:val="007A020F"/>
    <w:rsid w:val="007A0693"/>
    <w:rsid w:val="007A06FF"/>
    <w:rsid w:val="007A11D6"/>
    <w:rsid w:val="007A247C"/>
    <w:rsid w:val="007A29AA"/>
    <w:rsid w:val="007A36A2"/>
    <w:rsid w:val="007A3A7E"/>
    <w:rsid w:val="007A435D"/>
    <w:rsid w:val="007A4637"/>
    <w:rsid w:val="007A4ABF"/>
    <w:rsid w:val="007A65F0"/>
    <w:rsid w:val="007A69AC"/>
    <w:rsid w:val="007A7580"/>
    <w:rsid w:val="007A76AC"/>
    <w:rsid w:val="007A7A2C"/>
    <w:rsid w:val="007A7B06"/>
    <w:rsid w:val="007A7B58"/>
    <w:rsid w:val="007B14FA"/>
    <w:rsid w:val="007B16F1"/>
    <w:rsid w:val="007B20FA"/>
    <w:rsid w:val="007B26A1"/>
    <w:rsid w:val="007B2750"/>
    <w:rsid w:val="007B2940"/>
    <w:rsid w:val="007B336B"/>
    <w:rsid w:val="007B5643"/>
    <w:rsid w:val="007B5B90"/>
    <w:rsid w:val="007B676C"/>
    <w:rsid w:val="007B6B08"/>
    <w:rsid w:val="007B6E77"/>
    <w:rsid w:val="007B7A5B"/>
    <w:rsid w:val="007C0112"/>
    <w:rsid w:val="007C0D30"/>
    <w:rsid w:val="007C150D"/>
    <w:rsid w:val="007C1C98"/>
    <w:rsid w:val="007C2523"/>
    <w:rsid w:val="007C2D75"/>
    <w:rsid w:val="007C2F02"/>
    <w:rsid w:val="007C4505"/>
    <w:rsid w:val="007C46E9"/>
    <w:rsid w:val="007C4B52"/>
    <w:rsid w:val="007C4D90"/>
    <w:rsid w:val="007C573F"/>
    <w:rsid w:val="007C5D21"/>
    <w:rsid w:val="007C6235"/>
    <w:rsid w:val="007C686F"/>
    <w:rsid w:val="007C6DE4"/>
    <w:rsid w:val="007D059A"/>
    <w:rsid w:val="007D2491"/>
    <w:rsid w:val="007D2EAD"/>
    <w:rsid w:val="007D2F40"/>
    <w:rsid w:val="007D3288"/>
    <w:rsid w:val="007D3AF6"/>
    <w:rsid w:val="007D3B7B"/>
    <w:rsid w:val="007D3BCE"/>
    <w:rsid w:val="007D41C4"/>
    <w:rsid w:val="007D4C48"/>
    <w:rsid w:val="007D54F7"/>
    <w:rsid w:val="007D5623"/>
    <w:rsid w:val="007D62F5"/>
    <w:rsid w:val="007E04DA"/>
    <w:rsid w:val="007E058E"/>
    <w:rsid w:val="007E0B33"/>
    <w:rsid w:val="007E1387"/>
    <w:rsid w:val="007E1521"/>
    <w:rsid w:val="007E1B7F"/>
    <w:rsid w:val="007E2874"/>
    <w:rsid w:val="007E2A36"/>
    <w:rsid w:val="007E2AA6"/>
    <w:rsid w:val="007E2D5D"/>
    <w:rsid w:val="007E381A"/>
    <w:rsid w:val="007E3985"/>
    <w:rsid w:val="007E3C5C"/>
    <w:rsid w:val="007E49D8"/>
    <w:rsid w:val="007E5992"/>
    <w:rsid w:val="007E6FF0"/>
    <w:rsid w:val="007E7E26"/>
    <w:rsid w:val="007F0026"/>
    <w:rsid w:val="007F0A29"/>
    <w:rsid w:val="007F0E04"/>
    <w:rsid w:val="007F133A"/>
    <w:rsid w:val="007F1FA6"/>
    <w:rsid w:val="007F2AFE"/>
    <w:rsid w:val="007F2E3C"/>
    <w:rsid w:val="007F36AD"/>
    <w:rsid w:val="007F3AED"/>
    <w:rsid w:val="007F3EA5"/>
    <w:rsid w:val="007F422D"/>
    <w:rsid w:val="007F4EBC"/>
    <w:rsid w:val="007F556F"/>
    <w:rsid w:val="007F5BBF"/>
    <w:rsid w:val="007F6253"/>
    <w:rsid w:val="007F628A"/>
    <w:rsid w:val="007F65E5"/>
    <w:rsid w:val="007F766F"/>
    <w:rsid w:val="008005BD"/>
    <w:rsid w:val="00800837"/>
    <w:rsid w:val="00801DE6"/>
    <w:rsid w:val="00801F9F"/>
    <w:rsid w:val="008021B0"/>
    <w:rsid w:val="0080241E"/>
    <w:rsid w:val="00802912"/>
    <w:rsid w:val="008035AC"/>
    <w:rsid w:val="008035B3"/>
    <w:rsid w:val="008044FB"/>
    <w:rsid w:val="008049E9"/>
    <w:rsid w:val="0080516A"/>
    <w:rsid w:val="00805843"/>
    <w:rsid w:val="008058B8"/>
    <w:rsid w:val="00805979"/>
    <w:rsid w:val="00805D65"/>
    <w:rsid w:val="00805DCF"/>
    <w:rsid w:val="00806046"/>
    <w:rsid w:val="008063F7"/>
    <w:rsid w:val="00807050"/>
    <w:rsid w:val="00807766"/>
    <w:rsid w:val="00807B15"/>
    <w:rsid w:val="0081095A"/>
    <w:rsid w:val="00810EB2"/>
    <w:rsid w:val="00810FB0"/>
    <w:rsid w:val="0081156F"/>
    <w:rsid w:val="00811C2E"/>
    <w:rsid w:val="008127EB"/>
    <w:rsid w:val="00813F4B"/>
    <w:rsid w:val="008141D7"/>
    <w:rsid w:val="00815116"/>
    <w:rsid w:val="008202B6"/>
    <w:rsid w:val="008203DD"/>
    <w:rsid w:val="00820A6F"/>
    <w:rsid w:val="0082124D"/>
    <w:rsid w:val="00821337"/>
    <w:rsid w:val="00821A4E"/>
    <w:rsid w:val="008225E6"/>
    <w:rsid w:val="00822F68"/>
    <w:rsid w:val="00822FC7"/>
    <w:rsid w:val="00823013"/>
    <w:rsid w:val="00823C41"/>
    <w:rsid w:val="00823E18"/>
    <w:rsid w:val="00824B19"/>
    <w:rsid w:val="00824CF0"/>
    <w:rsid w:val="00825468"/>
    <w:rsid w:val="008257E4"/>
    <w:rsid w:val="00825854"/>
    <w:rsid w:val="00825D6A"/>
    <w:rsid w:val="008261B0"/>
    <w:rsid w:val="008265A7"/>
    <w:rsid w:val="008266C9"/>
    <w:rsid w:val="00830237"/>
    <w:rsid w:val="0083296F"/>
    <w:rsid w:val="00832E3D"/>
    <w:rsid w:val="00832FD5"/>
    <w:rsid w:val="00832FD9"/>
    <w:rsid w:val="00833619"/>
    <w:rsid w:val="0083391F"/>
    <w:rsid w:val="00834039"/>
    <w:rsid w:val="00834968"/>
    <w:rsid w:val="008357A4"/>
    <w:rsid w:val="00835979"/>
    <w:rsid w:val="00835E60"/>
    <w:rsid w:val="008365ED"/>
    <w:rsid w:val="008371CF"/>
    <w:rsid w:val="00837BB4"/>
    <w:rsid w:val="00840CE6"/>
    <w:rsid w:val="00841FAB"/>
    <w:rsid w:val="0084322E"/>
    <w:rsid w:val="008437BC"/>
    <w:rsid w:val="008437CF"/>
    <w:rsid w:val="00843FF6"/>
    <w:rsid w:val="008441E5"/>
    <w:rsid w:val="00844DF6"/>
    <w:rsid w:val="00844F76"/>
    <w:rsid w:val="00845212"/>
    <w:rsid w:val="00846443"/>
    <w:rsid w:val="00846DBF"/>
    <w:rsid w:val="0084701F"/>
    <w:rsid w:val="00847465"/>
    <w:rsid w:val="00847A90"/>
    <w:rsid w:val="00847CDE"/>
    <w:rsid w:val="00850006"/>
    <w:rsid w:val="0085068D"/>
    <w:rsid w:val="00850A72"/>
    <w:rsid w:val="00850F93"/>
    <w:rsid w:val="00852040"/>
    <w:rsid w:val="00852481"/>
    <w:rsid w:val="0085303F"/>
    <w:rsid w:val="0085324B"/>
    <w:rsid w:val="00853FA1"/>
    <w:rsid w:val="008547D1"/>
    <w:rsid w:val="00854C10"/>
    <w:rsid w:val="008552A0"/>
    <w:rsid w:val="0085608A"/>
    <w:rsid w:val="00856243"/>
    <w:rsid w:val="008563DD"/>
    <w:rsid w:val="0085681A"/>
    <w:rsid w:val="00856A81"/>
    <w:rsid w:val="008571FD"/>
    <w:rsid w:val="00857D22"/>
    <w:rsid w:val="008602DB"/>
    <w:rsid w:val="00860BCA"/>
    <w:rsid w:val="00860CF5"/>
    <w:rsid w:val="00860FDF"/>
    <w:rsid w:val="00861193"/>
    <w:rsid w:val="00861560"/>
    <w:rsid w:val="00861F6B"/>
    <w:rsid w:val="008626C9"/>
    <w:rsid w:val="008630C8"/>
    <w:rsid w:val="00863DF4"/>
    <w:rsid w:val="008644A2"/>
    <w:rsid w:val="00864CBE"/>
    <w:rsid w:val="00864E94"/>
    <w:rsid w:val="0086529B"/>
    <w:rsid w:val="00865B8E"/>
    <w:rsid w:val="00866C41"/>
    <w:rsid w:val="0086782E"/>
    <w:rsid w:val="00870103"/>
    <w:rsid w:val="0087096D"/>
    <w:rsid w:val="00871995"/>
    <w:rsid w:val="008721EC"/>
    <w:rsid w:val="008722B2"/>
    <w:rsid w:val="00872700"/>
    <w:rsid w:val="00873572"/>
    <w:rsid w:val="008736FA"/>
    <w:rsid w:val="00873C34"/>
    <w:rsid w:val="00873DFC"/>
    <w:rsid w:val="00874799"/>
    <w:rsid w:val="00874980"/>
    <w:rsid w:val="00875736"/>
    <w:rsid w:val="00875A2A"/>
    <w:rsid w:val="00875F6C"/>
    <w:rsid w:val="008771CF"/>
    <w:rsid w:val="00877908"/>
    <w:rsid w:val="0087790B"/>
    <w:rsid w:val="00877A47"/>
    <w:rsid w:val="0088024A"/>
    <w:rsid w:val="008817D1"/>
    <w:rsid w:val="00881F87"/>
    <w:rsid w:val="008824CD"/>
    <w:rsid w:val="00882E4C"/>
    <w:rsid w:val="00883312"/>
    <w:rsid w:val="00883440"/>
    <w:rsid w:val="008840D5"/>
    <w:rsid w:val="008851EC"/>
    <w:rsid w:val="008857AB"/>
    <w:rsid w:val="00885DAD"/>
    <w:rsid w:val="00886012"/>
    <w:rsid w:val="00886619"/>
    <w:rsid w:val="00887125"/>
    <w:rsid w:val="00887C18"/>
    <w:rsid w:val="00887FD2"/>
    <w:rsid w:val="00890514"/>
    <w:rsid w:val="00890E76"/>
    <w:rsid w:val="00891184"/>
    <w:rsid w:val="00891B25"/>
    <w:rsid w:val="008921E0"/>
    <w:rsid w:val="008926C0"/>
    <w:rsid w:val="00892CC2"/>
    <w:rsid w:val="008930A4"/>
    <w:rsid w:val="0089313D"/>
    <w:rsid w:val="008931E2"/>
    <w:rsid w:val="008934AA"/>
    <w:rsid w:val="008937AF"/>
    <w:rsid w:val="00893F7D"/>
    <w:rsid w:val="008944A2"/>
    <w:rsid w:val="008945BA"/>
    <w:rsid w:val="008947A0"/>
    <w:rsid w:val="00894BFE"/>
    <w:rsid w:val="00894F2D"/>
    <w:rsid w:val="008952AE"/>
    <w:rsid w:val="008952DB"/>
    <w:rsid w:val="008957AC"/>
    <w:rsid w:val="00895FB7"/>
    <w:rsid w:val="008962B2"/>
    <w:rsid w:val="00896324"/>
    <w:rsid w:val="00897067"/>
    <w:rsid w:val="00897215"/>
    <w:rsid w:val="008A0DC5"/>
    <w:rsid w:val="008A18FA"/>
    <w:rsid w:val="008A1CF6"/>
    <w:rsid w:val="008A2096"/>
    <w:rsid w:val="008A2300"/>
    <w:rsid w:val="008A2393"/>
    <w:rsid w:val="008A2BB0"/>
    <w:rsid w:val="008A2D01"/>
    <w:rsid w:val="008A2DB5"/>
    <w:rsid w:val="008A3527"/>
    <w:rsid w:val="008A3A90"/>
    <w:rsid w:val="008A4052"/>
    <w:rsid w:val="008A409F"/>
    <w:rsid w:val="008A440E"/>
    <w:rsid w:val="008A5286"/>
    <w:rsid w:val="008A528E"/>
    <w:rsid w:val="008A58D2"/>
    <w:rsid w:val="008A5907"/>
    <w:rsid w:val="008A69D5"/>
    <w:rsid w:val="008A7841"/>
    <w:rsid w:val="008A78DF"/>
    <w:rsid w:val="008B0464"/>
    <w:rsid w:val="008B0D55"/>
    <w:rsid w:val="008B186F"/>
    <w:rsid w:val="008B1911"/>
    <w:rsid w:val="008B1C07"/>
    <w:rsid w:val="008B1DD2"/>
    <w:rsid w:val="008B1DFC"/>
    <w:rsid w:val="008B310A"/>
    <w:rsid w:val="008B3938"/>
    <w:rsid w:val="008B41A0"/>
    <w:rsid w:val="008B4446"/>
    <w:rsid w:val="008B4806"/>
    <w:rsid w:val="008B4924"/>
    <w:rsid w:val="008B49E4"/>
    <w:rsid w:val="008B4CAF"/>
    <w:rsid w:val="008B556D"/>
    <w:rsid w:val="008B587E"/>
    <w:rsid w:val="008B5D9C"/>
    <w:rsid w:val="008B5E96"/>
    <w:rsid w:val="008B697E"/>
    <w:rsid w:val="008B6C5A"/>
    <w:rsid w:val="008B7085"/>
    <w:rsid w:val="008C0EFC"/>
    <w:rsid w:val="008C181C"/>
    <w:rsid w:val="008C237B"/>
    <w:rsid w:val="008C26BA"/>
    <w:rsid w:val="008C2905"/>
    <w:rsid w:val="008C3BCC"/>
    <w:rsid w:val="008C3FF2"/>
    <w:rsid w:val="008C4127"/>
    <w:rsid w:val="008C435B"/>
    <w:rsid w:val="008C4A05"/>
    <w:rsid w:val="008C4A1A"/>
    <w:rsid w:val="008C5C54"/>
    <w:rsid w:val="008C615D"/>
    <w:rsid w:val="008C76AD"/>
    <w:rsid w:val="008C7B9B"/>
    <w:rsid w:val="008C7CFB"/>
    <w:rsid w:val="008D06BF"/>
    <w:rsid w:val="008D098E"/>
    <w:rsid w:val="008D1E7E"/>
    <w:rsid w:val="008D26A4"/>
    <w:rsid w:val="008D2899"/>
    <w:rsid w:val="008D28EE"/>
    <w:rsid w:val="008D2A88"/>
    <w:rsid w:val="008D4336"/>
    <w:rsid w:val="008D4F29"/>
    <w:rsid w:val="008D4FBD"/>
    <w:rsid w:val="008D70F1"/>
    <w:rsid w:val="008D7B10"/>
    <w:rsid w:val="008D7B58"/>
    <w:rsid w:val="008D7B9E"/>
    <w:rsid w:val="008E03F2"/>
    <w:rsid w:val="008E1BDE"/>
    <w:rsid w:val="008E27FE"/>
    <w:rsid w:val="008E2A0D"/>
    <w:rsid w:val="008E2A3C"/>
    <w:rsid w:val="008E2C25"/>
    <w:rsid w:val="008E2F2D"/>
    <w:rsid w:val="008E303A"/>
    <w:rsid w:val="008E3D2F"/>
    <w:rsid w:val="008E42B2"/>
    <w:rsid w:val="008E4366"/>
    <w:rsid w:val="008E4383"/>
    <w:rsid w:val="008E52FB"/>
    <w:rsid w:val="008E59B8"/>
    <w:rsid w:val="008E67F1"/>
    <w:rsid w:val="008E6ADF"/>
    <w:rsid w:val="008E6EFC"/>
    <w:rsid w:val="008E6FFF"/>
    <w:rsid w:val="008E720A"/>
    <w:rsid w:val="008E7885"/>
    <w:rsid w:val="008E7D14"/>
    <w:rsid w:val="008F054A"/>
    <w:rsid w:val="008F06B3"/>
    <w:rsid w:val="008F0DB3"/>
    <w:rsid w:val="008F130E"/>
    <w:rsid w:val="008F1D14"/>
    <w:rsid w:val="008F1DB8"/>
    <w:rsid w:val="008F2AD1"/>
    <w:rsid w:val="008F2EEE"/>
    <w:rsid w:val="008F4521"/>
    <w:rsid w:val="008F4566"/>
    <w:rsid w:val="008F4AA3"/>
    <w:rsid w:val="008F61F6"/>
    <w:rsid w:val="008F679B"/>
    <w:rsid w:val="008F6884"/>
    <w:rsid w:val="008F75FD"/>
    <w:rsid w:val="008F788A"/>
    <w:rsid w:val="0090013F"/>
    <w:rsid w:val="009005A6"/>
    <w:rsid w:val="009008F7"/>
    <w:rsid w:val="00900FBB"/>
    <w:rsid w:val="00902546"/>
    <w:rsid w:val="00902F68"/>
    <w:rsid w:val="009036DA"/>
    <w:rsid w:val="0090399E"/>
    <w:rsid w:val="00903DEC"/>
    <w:rsid w:val="00903E5B"/>
    <w:rsid w:val="00905066"/>
    <w:rsid w:val="0090527B"/>
    <w:rsid w:val="00905571"/>
    <w:rsid w:val="00906044"/>
    <w:rsid w:val="009062CE"/>
    <w:rsid w:val="0090698F"/>
    <w:rsid w:val="00907182"/>
    <w:rsid w:val="00907678"/>
    <w:rsid w:val="00907D8D"/>
    <w:rsid w:val="0091050C"/>
    <w:rsid w:val="009109BD"/>
    <w:rsid w:val="0091119F"/>
    <w:rsid w:val="00911544"/>
    <w:rsid w:val="00911A84"/>
    <w:rsid w:val="00911CDE"/>
    <w:rsid w:val="00911D4C"/>
    <w:rsid w:val="00912234"/>
    <w:rsid w:val="009126C1"/>
    <w:rsid w:val="0091298A"/>
    <w:rsid w:val="00912D01"/>
    <w:rsid w:val="00913883"/>
    <w:rsid w:val="009145E3"/>
    <w:rsid w:val="00914CC8"/>
    <w:rsid w:val="009153C0"/>
    <w:rsid w:val="009156E3"/>
    <w:rsid w:val="00915EB3"/>
    <w:rsid w:val="00917376"/>
    <w:rsid w:val="0091763D"/>
    <w:rsid w:val="00917E19"/>
    <w:rsid w:val="00920255"/>
    <w:rsid w:val="00920B73"/>
    <w:rsid w:val="009212B8"/>
    <w:rsid w:val="0092346D"/>
    <w:rsid w:val="00923622"/>
    <w:rsid w:val="0092425E"/>
    <w:rsid w:val="009242EE"/>
    <w:rsid w:val="00926445"/>
    <w:rsid w:val="00926528"/>
    <w:rsid w:val="00926CCD"/>
    <w:rsid w:val="00926D59"/>
    <w:rsid w:val="00930358"/>
    <w:rsid w:val="00930393"/>
    <w:rsid w:val="009303AE"/>
    <w:rsid w:val="0093085B"/>
    <w:rsid w:val="00930A18"/>
    <w:rsid w:val="00930C3F"/>
    <w:rsid w:val="009316F4"/>
    <w:rsid w:val="0093172D"/>
    <w:rsid w:val="00932FA5"/>
    <w:rsid w:val="00933545"/>
    <w:rsid w:val="00934F3E"/>
    <w:rsid w:val="0093519C"/>
    <w:rsid w:val="00935610"/>
    <w:rsid w:val="00935BE8"/>
    <w:rsid w:val="00935C5B"/>
    <w:rsid w:val="00936B4D"/>
    <w:rsid w:val="00937472"/>
    <w:rsid w:val="00937D73"/>
    <w:rsid w:val="00940591"/>
    <w:rsid w:val="009406A9"/>
    <w:rsid w:val="00940831"/>
    <w:rsid w:val="00940B65"/>
    <w:rsid w:val="00941143"/>
    <w:rsid w:val="009414DB"/>
    <w:rsid w:val="00942344"/>
    <w:rsid w:val="009429C6"/>
    <w:rsid w:val="00942E23"/>
    <w:rsid w:val="00943D51"/>
    <w:rsid w:val="009440D7"/>
    <w:rsid w:val="0094418A"/>
    <w:rsid w:val="00944F8B"/>
    <w:rsid w:val="009450B8"/>
    <w:rsid w:val="00945BA2"/>
    <w:rsid w:val="0094600C"/>
    <w:rsid w:val="00946212"/>
    <w:rsid w:val="00946273"/>
    <w:rsid w:val="00946FF2"/>
    <w:rsid w:val="00950562"/>
    <w:rsid w:val="009509AB"/>
    <w:rsid w:val="00950AD7"/>
    <w:rsid w:val="0095103F"/>
    <w:rsid w:val="009511D1"/>
    <w:rsid w:val="00951CC2"/>
    <w:rsid w:val="009524E0"/>
    <w:rsid w:val="00953634"/>
    <w:rsid w:val="009538B1"/>
    <w:rsid w:val="00953963"/>
    <w:rsid w:val="00953CFD"/>
    <w:rsid w:val="00954FAD"/>
    <w:rsid w:val="0095560B"/>
    <w:rsid w:val="009557CE"/>
    <w:rsid w:val="00955F7C"/>
    <w:rsid w:val="009566E8"/>
    <w:rsid w:val="00956B21"/>
    <w:rsid w:val="00956C9B"/>
    <w:rsid w:val="00960672"/>
    <w:rsid w:val="00960735"/>
    <w:rsid w:val="00960803"/>
    <w:rsid w:val="00960F3E"/>
    <w:rsid w:val="00962401"/>
    <w:rsid w:val="0096297D"/>
    <w:rsid w:val="009632F1"/>
    <w:rsid w:val="009633AE"/>
    <w:rsid w:val="00963F27"/>
    <w:rsid w:val="00964417"/>
    <w:rsid w:val="00964A0B"/>
    <w:rsid w:val="0096637D"/>
    <w:rsid w:val="009665E1"/>
    <w:rsid w:val="009667F7"/>
    <w:rsid w:val="00967043"/>
    <w:rsid w:val="0096775C"/>
    <w:rsid w:val="00967955"/>
    <w:rsid w:val="009703F7"/>
    <w:rsid w:val="0097042E"/>
    <w:rsid w:val="00970948"/>
    <w:rsid w:val="00970984"/>
    <w:rsid w:val="00970A40"/>
    <w:rsid w:val="00971139"/>
    <w:rsid w:val="00971DAB"/>
    <w:rsid w:val="00972D00"/>
    <w:rsid w:val="009735AB"/>
    <w:rsid w:val="00974D85"/>
    <w:rsid w:val="00974E3E"/>
    <w:rsid w:val="00974E84"/>
    <w:rsid w:val="0097501B"/>
    <w:rsid w:val="00976011"/>
    <w:rsid w:val="00976297"/>
    <w:rsid w:val="009762FC"/>
    <w:rsid w:val="009769AE"/>
    <w:rsid w:val="00976AD7"/>
    <w:rsid w:val="0097781B"/>
    <w:rsid w:val="00980406"/>
    <w:rsid w:val="00980F55"/>
    <w:rsid w:val="00981058"/>
    <w:rsid w:val="009813C5"/>
    <w:rsid w:val="009814EF"/>
    <w:rsid w:val="009818F3"/>
    <w:rsid w:val="00981BD1"/>
    <w:rsid w:val="00981D47"/>
    <w:rsid w:val="009820E1"/>
    <w:rsid w:val="009824F5"/>
    <w:rsid w:val="00982851"/>
    <w:rsid w:val="00983707"/>
    <w:rsid w:val="0098467D"/>
    <w:rsid w:val="00985B69"/>
    <w:rsid w:val="00985CF6"/>
    <w:rsid w:val="00985E79"/>
    <w:rsid w:val="00985EFA"/>
    <w:rsid w:val="00986204"/>
    <w:rsid w:val="00986D11"/>
    <w:rsid w:val="009870C3"/>
    <w:rsid w:val="0098732E"/>
    <w:rsid w:val="00987CFF"/>
    <w:rsid w:val="009904DB"/>
    <w:rsid w:val="009908BB"/>
    <w:rsid w:val="00990B17"/>
    <w:rsid w:val="00990C45"/>
    <w:rsid w:val="0099236D"/>
    <w:rsid w:val="00992E95"/>
    <w:rsid w:val="00992EED"/>
    <w:rsid w:val="009934DD"/>
    <w:rsid w:val="009937A2"/>
    <w:rsid w:val="009945B0"/>
    <w:rsid w:val="00994D09"/>
    <w:rsid w:val="00994E31"/>
    <w:rsid w:val="00995125"/>
    <w:rsid w:val="00995B3F"/>
    <w:rsid w:val="00996769"/>
    <w:rsid w:val="00997E45"/>
    <w:rsid w:val="00997EEA"/>
    <w:rsid w:val="009A003F"/>
    <w:rsid w:val="009A049A"/>
    <w:rsid w:val="009A085B"/>
    <w:rsid w:val="009A0B68"/>
    <w:rsid w:val="009A1D2B"/>
    <w:rsid w:val="009A1DD5"/>
    <w:rsid w:val="009A23CF"/>
    <w:rsid w:val="009A357E"/>
    <w:rsid w:val="009A44E9"/>
    <w:rsid w:val="009A56D7"/>
    <w:rsid w:val="009A5BFB"/>
    <w:rsid w:val="009A5D3B"/>
    <w:rsid w:val="009A5F22"/>
    <w:rsid w:val="009A604B"/>
    <w:rsid w:val="009A6156"/>
    <w:rsid w:val="009A68D5"/>
    <w:rsid w:val="009A69F6"/>
    <w:rsid w:val="009A7025"/>
    <w:rsid w:val="009A72FE"/>
    <w:rsid w:val="009A748A"/>
    <w:rsid w:val="009A7EB3"/>
    <w:rsid w:val="009B015E"/>
    <w:rsid w:val="009B0272"/>
    <w:rsid w:val="009B0DE1"/>
    <w:rsid w:val="009B170B"/>
    <w:rsid w:val="009B1C35"/>
    <w:rsid w:val="009B269D"/>
    <w:rsid w:val="009B2C9F"/>
    <w:rsid w:val="009B2DEA"/>
    <w:rsid w:val="009B3921"/>
    <w:rsid w:val="009B3FD6"/>
    <w:rsid w:val="009B4371"/>
    <w:rsid w:val="009B4998"/>
    <w:rsid w:val="009B4A8F"/>
    <w:rsid w:val="009B50A8"/>
    <w:rsid w:val="009B55DC"/>
    <w:rsid w:val="009B5E63"/>
    <w:rsid w:val="009B625D"/>
    <w:rsid w:val="009B63AE"/>
    <w:rsid w:val="009C084D"/>
    <w:rsid w:val="009C0D6D"/>
    <w:rsid w:val="009C1077"/>
    <w:rsid w:val="009C136C"/>
    <w:rsid w:val="009C167C"/>
    <w:rsid w:val="009C168E"/>
    <w:rsid w:val="009C1DCE"/>
    <w:rsid w:val="009C21AF"/>
    <w:rsid w:val="009C2508"/>
    <w:rsid w:val="009C2690"/>
    <w:rsid w:val="009C2A92"/>
    <w:rsid w:val="009C2F60"/>
    <w:rsid w:val="009C3E32"/>
    <w:rsid w:val="009C3F17"/>
    <w:rsid w:val="009C484F"/>
    <w:rsid w:val="009C4C61"/>
    <w:rsid w:val="009C5788"/>
    <w:rsid w:val="009C5824"/>
    <w:rsid w:val="009C5F97"/>
    <w:rsid w:val="009C60B8"/>
    <w:rsid w:val="009C6529"/>
    <w:rsid w:val="009C7280"/>
    <w:rsid w:val="009C7948"/>
    <w:rsid w:val="009C7B75"/>
    <w:rsid w:val="009C7B93"/>
    <w:rsid w:val="009C7CD9"/>
    <w:rsid w:val="009C7D7C"/>
    <w:rsid w:val="009C7E5F"/>
    <w:rsid w:val="009C7E97"/>
    <w:rsid w:val="009D04F9"/>
    <w:rsid w:val="009D0AE9"/>
    <w:rsid w:val="009D14ED"/>
    <w:rsid w:val="009D1A75"/>
    <w:rsid w:val="009D27EC"/>
    <w:rsid w:val="009D2AD8"/>
    <w:rsid w:val="009D2E8A"/>
    <w:rsid w:val="009D3174"/>
    <w:rsid w:val="009D3251"/>
    <w:rsid w:val="009D3B94"/>
    <w:rsid w:val="009D409F"/>
    <w:rsid w:val="009D4638"/>
    <w:rsid w:val="009D463F"/>
    <w:rsid w:val="009D492B"/>
    <w:rsid w:val="009D4A3E"/>
    <w:rsid w:val="009D4B08"/>
    <w:rsid w:val="009D5254"/>
    <w:rsid w:val="009D60EB"/>
    <w:rsid w:val="009D687D"/>
    <w:rsid w:val="009D6B37"/>
    <w:rsid w:val="009D6DC1"/>
    <w:rsid w:val="009D6DD3"/>
    <w:rsid w:val="009D713A"/>
    <w:rsid w:val="009D79D8"/>
    <w:rsid w:val="009D79EA"/>
    <w:rsid w:val="009D7F04"/>
    <w:rsid w:val="009E0FAF"/>
    <w:rsid w:val="009E2105"/>
    <w:rsid w:val="009E28CE"/>
    <w:rsid w:val="009E2A4F"/>
    <w:rsid w:val="009E352A"/>
    <w:rsid w:val="009E374E"/>
    <w:rsid w:val="009E3FCF"/>
    <w:rsid w:val="009E42E4"/>
    <w:rsid w:val="009E4320"/>
    <w:rsid w:val="009E436E"/>
    <w:rsid w:val="009E46D6"/>
    <w:rsid w:val="009E5E60"/>
    <w:rsid w:val="009E6217"/>
    <w:rsid w:val="009E63FC"/>
    <w:rsid w:val="009E69B8"/>
    <w:rsid w:val="009E708C"/>
    <w:rsid w:val="009E7DE3"/>
    <w:rsid w:val="009E7E02"/>
    <w:rsid w:val="009F02ED"/>
    <w:rsid w:val="009F1657"/>
    <w:rsid w:val="009F1D85"/>
    <w:rsid w:val="009F2748"/>
    <w:rsid w:val="009F2835"/>
    <w:rsid w:val="009F2B7D"/>
    <w:rsid w:val="009F2E61"/>
    <w:rsid w:val="009F2FA5"/>
    <w:rsid w:val="009F331E"/>
    <w:rsid w:val="009F355E"/>
    <w:rsid w:val="009F36D3"/>
    <w:rsid w:val="009F4104"/>
    <w:rsid w:val="009F4A0B"/>
    <w:rsid w:val="009F537E"/>
    <w:rsid w:val="009F5499"/>
    <w:rsid w:val="009F57A1"/>
    <w:rsid w:val="009F5AF8"/>
    <w:rsid w:val="009F5D19"/>
    <w:rsid w:val="009F6540"/>
    <w:rsid w:val="009F6685"/>
    <w:rsid w:val="009F6852"/>
    <w:rsid w:val="009F6BD7"/>
    <w:rsid w:val="009F6C19"/>
    <w:rsid w:val="009F720C"/>
    <w:rsid w:val="009F7440"/>
    <w:rsid w:val="009F75BE"/>
    <w:rsid w:val="009F7F7B"/>
    <w:rsid w:val="009F7FE7"/>
    <w:rsid w:val="00A01490"/>
    <w:rsid w:val="00A019A1"/>
    <w:rsid w:val="00A019F3"/>
    <w:rsid w:val="00A0266F"/>
    <w:rsid w:val="00A0280F"/>
    <w:rsid w:val="00A029F7"/>
    <w:rsid w:val="00A02A26"/>
    <w:rsid w:val="00A02CF8"/>
    <w:rsid w:val="00A03582"/>
    <w:rsid w:val="00A0386A"/>
    <w:rsid w:val="00A041EE"/>
    <w:rsid w:val="00A042A1"/>
    <w:rsid w:val="00A04DE2"/>
    <w:rsid w:val="00A05037"/>
    <w:rsid w:val="00A05C14"/>
    <w:rsid w:val="00A05E0B"/>
    <w:rsid w:val="00A05E7A"/>
    <w:rsid w:val="00A05EA5"/>
    <w:rsid w:val="00A0673D"/>
    <w:rsid w:val="00A0706B"/>
    <w:rsid w:val="00A072AB"/>
    <w:rsid w:val="00A0744E"/>
    <w:rsid w:val="00A0746F"/>
    <w:rsid w:val="00A103B7"/>
    <w:rsid w:val="00A10996"/>
    <w:rsid w:val="00A10F23"/>
    <w:rsid w:val="00A11D2D"/>
    <w:rsid w:val="00A1307F"/>
    <w:rsid w:val="00A131BB"/>
    <w:rsid w:val="00A137D8"/>
    <w:rsid w:val="00A1388E"/>
    <w:rsid w:val="00A13D7E"/>
    <w:rsid w:val="00A143BD"/>
    <w:rsid w:val="00A14501"/>
    <w:rsid w:val="00A14824"/>
    <w:rsid w:val="00A14DAB"/>
    <w:rsid w:val="00A15333"/>
    <w:rsid w:val="00A16C32"/>
    <w:rsid w:val="00A1756A"/>
    <w:rsid w:val="00A176E0"/>
    <w:rsid w:val="00A179FB"/>
    <w:rsid w:val="00A17C01"/>
    <w:rsid w:val="00A20165"/>
    <w:rsid w:val="00A202B6"/>
    <w:rsid w:val="00A22DEA"/>
    <w:rsid w:val="00A2367B"/>
    <w:rsid w:val="00A2386E"/>
    <w:rsid w:val="00A2395E"/>
    <w:rsid w:val="00A23AA6"/>
    <w:rsid w:val="00A24E3B"/>
    <w:rsid w:val="00A251D3"/>
    <w:rsid w:val="00A261E5"/>
    <w:rsid w:val="00A279CE"/>
    <w:rsid w:val="00A27E92"/>
    <w:rsid w:val="00A31A91"/>
    <w:rsid w:val="00A31D0A"/>
    <w:rsid w:val="00A3214F"/>
    <w:rsid w:val="00A3273D"/>
    <w:rsid w:val="00A32861"/>
    <w:rsid w:val="00A32D31"/>
    <w:rsid w:val="00A33CDF"/>
    <w:rsid w:val="00A3418E"/>
    <w:rsid w:val="00A34B16"/>
    <w:rsid w:val="00A34B84"/>
    <w:rsid w:val="00A34C7F"/>
    <w:rsid w:val="00A35C87"/>
    <w:rsid w:val="00A364CA"/>
    <w:rsid w:val="00A367B4"/>
    <w:rsid w:val="00A36FF4"/>
    <w:rsid w:val="00A3701D"/>
    <w:rsid w:val="00A3741F"/>
    <w:rsid w:val="00A3746D"/>
    <w:rsid w:val="00A37C8F"/>
    <w:rsid w:val="00A407F6"/>
    <w:rsid w:val="00A40C36"/>
    <w:rsid w:val="00A41C8A"/>
    <w:rsid w:val="00A41F41"/>
    <w:rsid w:val="00A426A2"/>
    <w:rsid w:val="00A42DBB"/>
    <w:rsid w:val="00A4317F"/>
    <w:rsid w:val="00A44CAB"/>
    <w:rsid w:val="00A45556"/>
    <w:rsid w:val="00A45A54"/>
    <w:rsid w:val="00A45FB5"/>
    <w:rsid w:val="00A46C57"/>
    <w:rsid w:val="00A50198"/>
    <w:rsid w:val="00A5067C"/>
    <w:rsid w:val="00A51278"/>
    <w:rsid w:val="00A51378"/>
    <w:rsid w:val="00A5137D"/>
    <w:rsid w:val="00A5166B"/>
    <w:rsid w:val="00A516E0"/>
    <w:rsid w:val="00A523BD"/>
    <w:rsid w:val="00A526C3"/>
    <w:rsid w:val="00A52AB2"/>
    <w:rsid w:val="00A53432"/>
    <w:rsid w:val="00A539B0"/>
    <w:rsid w:val="00A53AFE"/>
    <w:rsid w:val="00A53BB9"/>
    <w:rsid w:val="00A54598"/>
    <w:rsid w:val="00A5487A"/>
    <w:rsid w:val="00A567EC"/>
    <w:rsid w:val="00A57726"/>
    <w:rsid w:val="00A577B0"/>
    <w:rsid w:val="00A6018C"/>
    <w:rsid w:val="00A6041E"/>
    <w:rsid w:val="00A60957"/>
    <w:rsid w:val="00A62412"/>
    <w:rsid w:val="00A64802"/>
    <w:rsid w:val="00A656EF"/>
    <w:rsid w:val="00A657F4"/>
    <w:rsid w:val="00A65E37"/>
    <w:rsid w:val="00A66777"/>
    <w:rsid w:val="00A66ECF"/>
    <w:rsid w:val="00A672AB"/>
    <w:rsid w:val="00A67496"/>
    <w:rsid w:val="00A70133"/>
    <w:rsid w:val="00A706D9"/>
    <w:rsid w:val="00A70E4C"/>
    <w:rsid w:val="00A71024"/>
    <w:rsid w:val="00A7118F"/>
    <w:rsid w:val="00A7149C"/>
    <w:rsid w:val="00A73DC2"/>
    <w:rsid w:val="00A73FDC"/>
    <w:rsid w:val="00A740D1"/>
    <w:rsid w:val="00A74E0B"/>
    <w:rsid w:val="00A7542A"/>
    <w:rsid w:val="00A75476"/>
    <w:rsid w:val="00A75901"/>
    <w:rsid w:val="00A75A34"/>
    <w:rsid w:val="00A75EB9"/>
    <w:rsid w:val="00A75F24"/>
    <w:rsid w:val="00A805C2"/>
    <w:rsid w:val="00A80C39"/>
    <w:rsid w:val="00A80C4A"/>
    <w:rsid w:val="00A80EF1"/>
    <w:rsid w:val="00A813D4"/>
    <w:rsid w:val="00A81658"/>
    <w:rsid w:val="00A818A5"/>
    <w:rsid w:val="00A81BE8"/>
    <w:rsid w:val="00A81E8A"/>
    <w:rsid w:val="00A82A8B"/>
    <w:rsid w:val="00A82D1B"/>
    <w:rsid w:val="00A82D23"/>
    <w:rsid w:val="00A83253"/>
    <w:rsid w:val="00A842C0"/>
    <w:rsid w:val="00A84727"/>
    <w:rsid w:val="00A84ADA"/>
    <w:rsid w:val="00A84B3F"/>
    <w:rsid w:val="00A85654"/>
    <w:rsid w:val="00A85A2B"/>
    <w:rsid w:val="00A8687F"/>
    <w:rsid w:val="00A9122F"/>
    <w:rsid w:val="00A91B2D"/>
    <w:rsid w:val="00A9262B"/>
    <w:rsid w:val="00A927E3"/>
    <w:rsid w:val="00A92961"/>
    <w:rsid w:val="00A934B1"/>
    <w:rsid w:val="00A9350A"/>
    <w:rsid w:val="00A93F6D"/>
    <w:rsid w:val="00A94146"/>
    <w:rsid w:val="00A94159"/>
    <w:rsid w:val="00A944A6"/>
    <w:rsid w:val="00A9451B"/>
    <w:rsid w:val="00A946A6"/>
    <w:rsid w:val="00A94DE5"/>
    <w:rsid w:val="00A967F0"/>
    <w:rsid w:val="00A974FC"/>
    <w:rsid w:val="00AA0534"/>
    <w:rsid w:val="00AA1227"/>
    <w:rsid w:val="00AA1B4E"/>
    <w:rsid w:val="00AA2340"/>
    <w:rsid w:val="00AA2F63"/>
    <w:rsid w:val="00AA3064"/>
    <w:rsid w:val="00AA49B1"/>
    <w:rsid w:val="00AA5A36"/>
    <w:rsid w:val="00AA6154"/>
    <w:rsid w:val="00AA6E46"/>
    <w:rsid w:val="00AA73D7"/>
    <w:rsid w:val="00AA74E1"/>
    <w:rsid w:val="00AB0678"/>
    <w:rsid w:val="00AB0E6B"/>
    <w:rsid w:val="00AB0FF4"/>
    <w:rsid w:val="00AB2089"/>
    <w:rsid w:val="00AB25CC"/>
    <w:rsid w:val="00AB28BA"/>
    <w:rsid w:val="00AB2E23"/>
    <w:rsid w:val="00AB36F4"/>
    <w:rsid w:val="00AB394C"/>
    <w:rsid w:val="00AB39DD"/>
    <w:rsid w:val="00AB3C8E"/>
    <w:rsid w:val="00AB4947"/>
    <w:rsid w:val="00AB56F2"/>
    <w:rsid w:val="00AB5BF5"/>
    <w:rsid w:val="00AB5C87"/>
    <w:rsid w:val="00AB6381"/>
    <w:rsid w:val="00AB7188"/>
    <w:rsid w:val="00AC0055"/>
    <w:rsid w:val="00AC0401"/>
    <w:rsid w:val="00AC0600"/>
    <w:rsid w:val="00AC0E63"/>
    <w:rsid w:val="00AC1377"/>
    <w:rsid w:val="00AC1F6F"/>
    <w:rsid w:val="00AC2273"/>
    <w:rsid w:val="00AC26AF"/>
    <w:rsid w:val="00AC2AFF"/>
    <w:rsid w:val="00AC32CD"/>
    <w:rsid w:val="00AC37B9"/>
    <w:rsid w:val="00AC4539"/>
    <w:rsid w:val="00AC5430"/>
    <w:rsid w:val="00AC545C"/>
    <w:rsid w:val="00AC5ABE"/>
    <w:rsid w:val="00AC600B"/>
    <w:rsid w:val="00AC6A31"/>
    <w:rsid w:val="00AC7259"/>
    <w:rsid w:val="00AC7D30"/>
    <w:rsid w:val="00AC7F1B"/>
    <w:rsid w:val="00AD124E"/>
    <w:rsid w:val="00AD1957"/>
    <w:rsid w:val="00AD2F7E"/>
    <w:rsid w:val="00AD424D"/>
    <w:rsid w:val="00AD4551"/>
    <w:rsid w:val="00AD48DC"/>
    <w:rsid w:val="00AD5AE6"/>
    <w:rsid w:val="00AD665E"/>
    <w:rsid w:val="00AD668C"/>
    <w:rsid w:val="00AD672A"/>
    <w:rsid w:val="00AD699D"/>
    <w:rsid w:val="00AD6A07"/>
    <w:rsid w:val="00AD770B"/>
    <w:rsid w:val="00AE005C"/>
    <w:rsid w:val="00AE143A"/>
    <w:rsid w:val="00AE1AF3"/>
    <w:rsid w:val="00AE22ED"/>
    <w:rsid w:val="00AE25E4"/>
    <w:rsid w:val="00AE2A7F"/>
    <w:rsid w:val="00AE2F6C"/>
    <w:rsid w:val="00AE2F7C"/>
    <w:rsid w:val="00AE31A4"/>
    <w:rsid w:val="00AE35AE"/>
    <w:rsid w:val="00AE397C"/>
    <w:rsid w:val="00AE4234"/>
    <w:rsid w:val="00AE4995"/>
    <w:rsid w:val="00AE6295"/>
    <w:rsid w:val="00AE65DA"/>
    <w:rsid w:val="00AE6ADA"/>
    <w:rsid w:val="00AE7AC9"/>
    <w:rsid w:val="00AE7F26"/>
    <w:rsid w:val="00AF0217"/>
    <w:rsid w:val="00AF0548"/>
    <w:rsid w:val="00AF1662"/>
    <w:rsid w:val="00AF1F53"/>
    <w:rsid w:val="00AF20AB"/>
    <w:rsid w:val="00AF2390"/>
    <w:rsid w:val="00AF2E96"/>
    <w:rsid w:val="00AF3B70"/>
    <w:rsid w:val="00AF405A"/>
    <w:rsid w:val="00AF4474"/>
    <w:rsid w:val="00AF484E"/>
    <w:rsid w:val="00AF50A6"/>
    <w:rsid w:val="00AF5E18"/>
    <w:rsid w:val="00AF5EED"/>
    <w:rsid w:val="00AF6064"/>
    <w:rsid w:val="00AF61DB"/>
    <w:rsid w:val="00AF734D"/>
    <w:rsid w:val="00AF741F"/>
    <w:rsid w:val="00AF748C"/>
    <w:rsid w:val="00AF7BD1"/>
    <w:rsid w:val="00B00D5B"/>
    <w:rsid w:val="00B01569"/>
    <w:rsid w:val="00B02404"/>
    <w:rsid w:val="00B02681"/>
    <w:rsid w:val="00B02819"/>
    <w:rsid w:val="00B03114"/>
    <w:rsid w:val="00B03148"/>
    <w:rsid w:val="00B033BF"/>
    <w:rsid w:val="00B037CF"/>
    <w:rsid w:val="00B04482"/>
    <w:rsid w:val="00B04C6D"/>
    <w:rsid w:val="00B052A7"/>
    <w:rsid w:val="00B068F8"/>
    <w:rsid w:val="00B06EE1"/>
    <w:rsid w:val="00B07408"/>
    <w:rsid w:val="00B07F18"/>
    <w:rsid w:val="00B112CE"/>
    <w:rsid w:val="00B11B0D"/>
    <w:rsid w:val="00B11F18"/>
    <w:rsid w:val="00B130BD"/>
    <w:rsid w:val="00B13E3A"/>
    <w:rsid w:val="00B148F0"/>
    <w:rsid w:val="00B14C12"/>
    <w:rsid w:val="00B158E5"/>
    <w:rsid w:val="00B15F70"/>
    <w:rsid w:val="00B16C87"/>
    <w:rsid w:val="00B16EE9"/>
    <w:rsid w:val="00B200D7"/>
    <w:rsid w:val="00B202A0"/>
    <w:rsid w:val="00B20B1A"/>
    <w:rsid w:val="00B215DF"/>
    <w:rsid w:val="00B220AB"/>
    <w:rsid w:val="00B2212A"/>
    <w:rsid w:val="00B22CE6"/>
    <w:rsid w:val="00B23319"/>
    <w:rsid w:val="00B23622"/>
    <w:rsid w:val="00B24714"/>
    <w:rsid w:val="00B24967"/>
    <w:rsid w:val="00B249EA"/>
    <w:rsid w:val="00B25423"/>
    <w:rsid w:val="00B255D1"/>
    <w:rsid w:val="00B25CD8"/>
    <w:rsid w:val="00B25CE2"/>
    <w:rsid w:val="00B25F19"/>
    <w:rsid w:val="00B25F87"/>
    <w:rsid w:val="00B266E3"/>
    <w:rsid w:val="00B26AE3"/>
    <w:rsid w:val="00B270E9"/>
    <w:rsid w:val="00B276D9"/>
    <w:rsid w:val="00B300EF"/>
    <w:rsid w:val="00B305A7"/>
    <w:rsid w:val="00B309D5"/>
    <w:rsid w:val="00B30A54"/>
    <w:rsid w:val="00B30A88"/>
    <w:rsid w:val="00B31182"/>
    <w:rsid w:val="00B31340"/>
    <w:rsid w:val="00B317D8"/>
    <w:rsid w:val="00B31C09"/>
    <w:rsid w:val="00B31DA7"/>
    <w:rsid w:val="00B32080"/>
    <w:rsid w:val="00B3250B"/>
    <w:rsid w:val="00B32522"/>
    <w:rsid w:val="00B32584"/>
    <w:rsid w:val="00B331B8"/>
    <w:rsid w:val="00B337E7"/>
    <w:rsid w:val="00B33B41"/>
    <w:rsid w:val="00B341D0"/>
    <w:rsid w:val="00B345CC"/>
    <w:rsid w:val="00B34A8A"/>
    <w:rsid w:val="00B34F81"/>
    <w:rsid w:val="00B3619A"/>
    <w:rsid w:val="00B363FB"/>
    <w:rsid w:val="00B3684C"/>
    <w:rsid w:val="00B36CE8"/>
    <w:rsid w:val="00B376FF"/>
    <w:rsid w:val="00B37760"/>
    <w:rsid w:val="00B377BF"/>
    <w:rsid w:val="00B37D4D"/>
    <w:rsid w:val="00B40C0E"/>
    <w:rsid w:val="00B416FC"/>
    <w:rsid w:val="00B41AC0"/>
    <w:rsid w:val="00B41CAA"/>
    <w:rsid w:val="00B42D98"/>
    <w:rsid w:val="00B42FDA"/>
    <w:rsid w:val="00B433D3"/>
    <w:rsid w:val="00B43EB6"/>
    <w:rsid w:val="00B4529E"/>
    <w:rsid w:val="00B45532"/>
    <w:rsid w:val="00B46182"/>
    <w:rsid w:val="00B462F8"/>
    <w:rsid w:val="00B4675D"/>
    <w:rsid w:val="00B4697F"/>
    <w:rsid w:val="00B470F3"/>
    <w:rsid w:val="00B47254"/>
    <w:rsid w:val="00B474B6"/>
    <w:rsid w:val="00B4775A"/>
    <w:rsid w:val="00B47D9B"/>
    <w:rsid w:val="00B50952"/>
    <w:rsid w:val="00B50987"/>
    <w:rsid w:val="00B512AA"/>
    <w:rsid w:val="00B513B3"/>
    <w:rsid w:val="00B5177A"/>
    <w:rsid w:val="00B5179D"/>
    <w:rsid w:val="00B51976"/>
    <w:rsid w:val="00B52492"/>
    <w:rsid w:val="00B52ADC"/>
    <w:rsid w:val="00B52D36"/>
    <w:rsid w:val="00B53003"/>
    <w:rsid w:val="00B53274"/>
    <w:rsid w:val="00B5333F"/>
    <w:rsid w:val="00B535C2"/>
    <w:rsid w:val="00B53B89"/>
    <w:rsid w:val="00B542D1"/>
    <w:rsid w:val="00B54E90"/>
    <w:rsid w:val="00B558AF"/>
    <w:rsid w:val="00B558C4"/>
    <w:rsid w:val="00B55BAB"/>
    <w:rsid w:val="00B55ED3"/>
    <w:rsid w:val="00B56FFE"/>
    <w:rsid w:val="00B578DC"/>
    <w:rsid w:val="00B6007B"/>
    <w:rsid w:val="00B61754"/>
    <w:rsid w:val="00B620EC"/>
    <w:rsid w:val="00B62B26"/>
    <w:rsid w:val="00B62F50"/>
    <w:rsid w:val="00B6333E"/>
    <w:rsid w:val="00B63BBF"/>
    <w:rsid w:val="00B63CFB"/>
    <w:rsid w:val="00B6448B"/>
    <w:rsid w:val="00B6476E"/>
    <w:rsid w:val="00B64CE8"/>
    <w:rsid w:val="00B65932"/>
    <w:rsid w:val="00B66552"/>
    <w:rsid w:val="00B66DE7"/>
    <w:rsid w:val="00B67062"/>
    <w:rsid w:val="00B67208"/>
    <w:rsid w:val="00B674B9"/>
    <w:rsid w:val="00B67D77"/>
    <w:rsid w:val="00B70B7C"/>
    <w:rsid w:val="00B70F21"/>
    <w:rsid w:val="00B716E8"/>
    <w:rsid w:val="00B72215"/>
    <w:rsid w:val="00B7238A"/>
    <w:rsid w:val="00B72D37"/>
    <w:rsid w:val="00B731C1"/>
    <w:rsid w:val="00B737B7"/>
    <w:rsid w:val="00B73E78"/>
    <w:rsid w:val="00B7402C"/>
    <w:rsid w:val="00B74F03"/>
    <w:rsid w:val="00B75825"/>
    <w:rsid w:val="00B76FB2"/>
    <w:rsid w:val="00B770B6"/>
    <w:rsid w:val="00B7759C"/>
    <w:rsid w:val="00B77DD7"/>
    <w:rsid w:val="00B77E3B"/>
    <w:rsid w:val="00B8077B"/>
    <w:rsid w:val="00B80D4D"/>
    <w:rsid w:val="00B80E18"/>
    <w:rsid w:val="00B82134"/>
    <w:rsid w:val="00B822F9"/>
    <w:rsid w:val="00B82577"/>
    <w:rsid w:val="00B82DB9"/>
    <w:rsid w:val="00B83202"/>
    <w:rsid w:val="00B83E08"/>
    <w:rsid w:val="00B83E9C"/>
    <w:rsid w:val="00B85CAB"/>
    <w:rsid w:val="00B866C9"/>
    <w:rsid w:val="00B86CDB"/>
    <w:rsid w:val="00B8720A"/>
    <w:rsid w:val="00B876C9"/>
    <w:rsid w:val="00B90A64"/>
    <w:rsid w:val="00B93951"/>
    <w:rsid w:val="00B93AB4"/>
    <w:rsid w:val="00B93B66"/>
    <w:rsid w:val="00B93C0F"/>
    <w:rsid w:val="00B93DD8"/>
    <w:rsid w:val="00B93FB8"/>
    <w:rsid w:val="00B9537F"/>
    <w:rsid w:val="00B95418"/>
    <w:rsid w:val="00B95B85"/>
    <w:rsid w:val="00B95C37"/>
    <w:rsid w:val="00B95E5C"/>
    <w:rsid w:val="00B96887"/>
    <w:rsid w:val="00B9699C"/>
    <w:rsid w:val="00B97457"/>
    <w:rsid w:val="00B97D79"/>
    <w:rsid w:val="00BA0732"/>
    <w:rsid w:val="00BA075F"/>
    <w:rsid w:val="00BA0C01"/>
    <w:rsid w:val="00BA0DC5"/>
    <w:rsid w:val="00BA1A65"/>
    <w:rsid w:val="00BA1B8A"/>
    <w:rsid w:val="00BA2209"/>
    <w:rsid w:val="00BA283C"/>
    <w:rsid w:val="00BA3044"/>
    <w:rsid w:val="00BA3401"/>
    <w:rsid w:val="00BA45DB"/>
    <w:rsid w:val="00BA4ACE"/>
    <w:rsid w:val="00BA4C60"/>
    <w:rsid w:val="00BA4F0F"/>
    <w:rsid w:val="00BA54F0"/>
    <w:rsid w:val="00BA5A2D"/>
    <w:rsid w:val="00BA5D37"/>
    <w:rsid w:val="00BA6092"/>
    <w:rsid w:val="00BA6E40"/>
    <w:rsid w:val="00BA799D"/>
    <w:rsid w:val="00BA7F9B"/>
    <w:rsid w:val="00BB0706"/>
    <w:rsid w:val="00BB167C"/>
    <w:rsid w:val="00BB1AA1"/>
    <w:rsid w:val="00BB1C19"/>
    <w:rsid w:val="00BB2AAA"/>
    <w:rsid w:val="00BB31D5"/>
    <w:rsid w:val="00BB513E"/>
    <w:rsid w:val="00BB587E"/>
    <w:rsid w:val="00BB5F01"/>
    <w:rsid w:val="00BB62FB"/>
    <w:rsid w:val="00BB6815"/>
    <w:rsid w:val="00BB6ED7"/>
    <w:rsid w:val="00BB6F38"/>
    <w:rsid w:val="00BB73F6"/>
    <w:rsid w:val="00BB76A7"/>
    <w:rsid w:val="00BB77A2"/>
    <w:rsid w:val="00BB7A95"/>
    <w:rsid w:val="00BC0424"/>
    <w:rsid w:val="00BC0A1A"/>
    <w:rsid w:val="00BC0AD9"/>
    <w:rsid w:val="00BC0FC1"/>
    <w:rsid w:val="00BC2127"/>
    <w:rsid w:val="00BC29D3"/>
    <w:rsid w:val="00BC2E8D"/>
    <w:rsid w:val="00BC3154"/>
    <w:rsid w:val="00BC320A"/>
    <w:rsid w:val="00BC381E"/>
    <w:rsid w:val="00BC3BDF"/>
    <w:rsid w:val="00BC3C73"/>
    <w:rsid w:val="00BC539B"/>
    <w:rsid w:val="00BC5ADD"/>
    <w:rsid w:val="00BC5C5F"/>
    <w:rsid w:val="00BC6B11"/>
    <w:rsid w:val="00BC713E"/>
    <w:rsid w:val="00BC72DF"/>
    <w:rsid w:val="00BC75AE"/>
    <w:rsid w:val="00BD1579"/>
    <w:rsid w:val="00BD19EF"/>
    <w:rsid w:val="00BD1C13"/>
    <w:rsid w:val="00BD208C"/>
    <w:rsid w:val="00BD2983"/>
    <w:rsid w:val="00BD2AE2"/>
    <w:rsid w:val="00BD2FB9"/>
    <w:rsid w:val="00BD305B"/>
    <w:rsid w:val="00BD31C1"/>
    <w:rsid w:val="00BD3636"/>
    <w:rsid w:val="00BD3658"/>
    <w:rsid w:val="00BD386E"/>
    <w:rsid w:val="00BD3BC2"/>
    <w:rsid w:val="00BD41C9"/>
    <w:rsid w:val="00BD497A"/>
    <w:rsid w:val="00BD4B59"/>
    <w:rsid w:val="00BD54A2"/>
    <w:rsid w:val="00BD56F5"/>
    <w:rsid w:val="00BD65F5"/>
    <w:rsid w:val="00BD6CB6"/>
    <w:rsid w:val="00BD6CCC"/>
    <w:rsid w:val="00BD6DC2"/>
    <w:rsid w:val="00BD742E"/>
    <w:rsid w:val="00BD7CB5"/>
    <w:rsid w:val="00BE080F"/>
    <w:rsid w:val="00BE0872"/>
    <w:rsid w:val="00BE1292"/>
    <w:rsid w:val="00BE13F3"/>
    <w:rsid w:val="00BE1763"/>
    <w:rsid w:val="00BE1958"/>
    <w:rsid w:val="00BE208A"/>
    <w:rsid w:val="00BE2B84"/>
    <w:rsid w:val="00BE2C95"/>
    <w:rsid w:val="00BE3547"/>
    <w:rsid w:val="00BE3721"/>
    <w:rsid w:val="00BE39A9"/>
    <w:rsid w:val="00BE3F8F"/>
    <w:rsid w:val="00BE4828"/>
    <w:rsid w:val="00BE4E7A"/>
    <w:rsid w:val="00BE5035"/>
    <w:rsid w:val="00BE5234"/>
    <w:rsid w:val="00BE55A5"/>
    <w:rsid w:val="00BE5893"/>
    <w:rsid w:val="00BE59CE"/>
    <w:rsid w:val="00BE5CDB"/>
    <w:rsid w:val="00BE62D3"/>
    <w:rsid w:val="00BE7105"/>
    <w:rsid w:val="00BE7302"/>
    <w:rsid w:val="00BE78C3"/>
    <w:rsid w:val="00BE7A56"/>
    <w:rsid w:val="00BF0695"/>
    <w:rsid w:val="00BF0712"/>
    <w:rsid w:val="00BF0801"/>
    <w:rsid w:val="00BF127B"/>
    <w:rsid w:val="00BF21A5"/>
    <w:rsid w:val="00BF24FF"/>
    <w:rsid w:val="00BF3FC0"/>
    <w:rsid w:val="00BF3FFD"/>
    <w:rsid w:val="00BF4387"/>
    <w:rsid w:val="00BF4CA4"/>
    <w:rsid w:val="00BF4DFB"/>
    <w:rsid w:val="00BF5811"/>
    <w:rsid w:val="00BF5E79"/>
    <w:rsid w:val="00BF65FF"/>
    <w:rsid w:val="00BF6956"/>
    <w:rsid w:val="00BF6B9F"/>
    <w:rsid w:val="00BF6BEB"/>
    <w:rsid w:val="00BF7396"/>
    <w:rsid w:val="00BF7E73"/>
    <w:rsid w:val="00C0053B"/>
    <w:rsid w:val="00C00571"/>
    <w:rsid w:val="00C00B89"/>
    <w:rsid w:val="00C00D1E"/>
    <w:rsid w:val="00C00F2B"/>
    <w:rsid w:val="00C00F92"/>
    <w:rsid w:val="00C015C6"/>
    <w:rsid w:val="00C01E5A"/>
    <w:rsid w:val="00C02AA6"/>
    <w:rsid w:val="00C032C1"/>
    <w:rsid w:val="00C034A8"/>
    <w:rsid w:val="00C03921"/>
    <w:rsid w:val="00C045D2"/>
    <w:rsid w:val="00C05772"/>
    <w:rsid w:val="00C05C60"/>
    <w:rsid w:val="00C06094"/>
    <w:rsid w:val="00C06EBB"/>
    <w:rsid w:val="00C0793A"/>
    <w:rsid w:val="00C101C8"/>
    <w:rsid w:val="00C10252"/>
    <w:rsid w:val="00C10356"/>
    <w:rsid w:val="00C1036A"/>
    <w:rsid w:val="00C10D7B"/>
    <w:rsid w:val="00C10D9D"/>
    <w:rsid w:val="00C1134E"/>
    <w:rsid w:val="00C12065"/>
    <w:rsid w:val="00C122E8"/>
    <w:rsid w:val="00C12CC8"/>
    <w:rsid w:val="00C139C1"/>
    <w:rsid w:val="00C13C9C"/>
    <w:rsid w:val="00C14131"/>
    <w:rsid w:val="00C14267"/>
    <w:rsid w:val="00C14B19"/>
    <w:rsid w:val="00C15298"/>
    <w:rsid w:val="00C156EE"/>
    <w:rsid w:val="00C15A19"/>
    <w:rsid w:val="00C169FA"/>
    <w:rsid w:val="00C172DF"/>
    <w:rsid w:val="00C17889"/>
    <w:rsid w:val="00C205A8"/>
    <w:rsid w:val="00C20F53"/>
    <w:rsid w:val="00C22318"/>
    <w:rsid w:val="00C229C6"/>
    <w:rsid w:val="00C22FDC"/>
    <w:rsid w:val="00C23166"/>
    <w:rsid w:val="00C231D0"/>
    <w:rsid w:val="00C23644"/>
    <w:rsid w:val="00C2409C"/>
    <w:rsid w:val="00C2516E"/>
    <w:rsid w:val="00C25CB6"/>
    <w:rsid w:val="00C25DE8"/>
    <w:rsid w:val="00C271A8"/>
    <w:rsid w:val="00C302E4"/>
    <w:rsid w:val="00C303DF"/>
    <w:rsid w:val="00C30897"/>
    <w:rsid w:val="00C31332"/>
    <w:rsid w:val="00C313C1"/>
    <w:rsid w:val="00C3168B"/>
    <w:rsid w:val="00C31D49"/>
    <w:rsid w:val="00C32F30"/>
    <w:rsid w:val="00C32F66"/>
    <w:rsid w:val="00C33C99"/>
    <w:rsid w:val="00C34096"/>
    <w:rsid w:val="00C3464A"/>
    <w:rsid w:val="00C34759"/>
    <w:rsid w:val="00C35213"/>
    <w:rsid w:val="00C368D4"/>
    <w:rsid w:val="00C36A0B"/>
    <w:rsid w:val="00C36F1F"/>
    <w:rsid w:val="00C37AA6"/>
    <w:rsid w:val="00C4009D"/>
    <w:rsid w:val="00C4034F"/>
    <w:rsid w:val="00C41A40"/>
    <w:rsid w:val="00C41BA0"/>
    <w:rsid w:val="00C41FB9"/>
    <w:rsid w:val="00C43DB0"/>
    <w:rsid w:val="00C43F3B"/>
    <w:rsid w:val="00C449D7"/>
    <w:rsid w:val="00C44AAE"/>
    <w:rsid w:val="00C47A44"/>
    <w:rsid w:val="00C50EE1"/>
    <w:rsid w:val="00C51663"/>
    <w:rsid w:val="00C51F7B"/>
    <w:rsid w:val="00C5212D"/>
    <w:rsid w:val="00C52F1C"/>
    <w:rsid w:val="00C530AB"/>
    <w:rsid w:val="00C530EE"/>
    <w:rsid w:val="00C53423"/>
    <w:rsid w:val="00C544BA"/>
    <w:rsid w:val="00C545A6"/>
    <w:rsid w:val="00C54A9E"/>
    <w:rsid w:val="00C54EE7"/>
    <w:rsid w:val="00C55050"/>
    <w:rsid w:val="00C57200"/>
    <w:rsid w:val="00C5745D"/>
    <w:rsid w:val="00C6008F"/>
    <w:rsid w:val="00C603DB"/>
    <w:rsid w:val="00C6124B"/>
    <w:rsid w:val="00C61332"/>
    <w:rsid w:val="00C613A1"/>
    <w:rsid w:val="00C61424"/>
    <w:rsid w:val="00C623BF"/>
    <w:rsid w:val="00C624B1"/>
    <w:rsid w:val="00C62515"/>
    <w:rsid w:val="00C62E9E"/>
    <w:rsid w:val="00C63214"/>
    <w:rsid w:val="00C63374"/>
    <w:rsid w:val="00C638BA"/>
    <w:rsid w:val="00C642E2"/>
    <w:rsid w:val="00C65621"/>
    <w:rsid w:val="00C657DB"/>
    <w:rsid w:val="00C659AC"/>
    <w:rsid w:val="00C65E9F"/>
    <w:rsid w:val="00C665E8"/>
    <w:rsid w:val="00C666A0"/>
    <w:rsid w:val="00C66ABD"/>
    <w:rsid w:val="00C66BE9"/>
    <w:rsid w:val="00C672EC"/>
    <w:rsid w:val="00C67842"/>
    <w:rsid w:val="00C67BD5"/>
    <w:rsid w:val="00C704DC"/>
    <w:rsid w:val="00C708DD"/>
    <w:rsid w:val="00C70905"/>
    <w:rsid w:val="00C70F96"/>
    <w:rsid w:val="00C714F7"/>
    <w:rsid w:val="00C7228B"/>
    <w:rsid w:val="00C7325B"/>
    <w:rsid w:val="00C74525"/>
    <w:rsid w:val="00C74E1A"/>
    <w:rsid w:val="00C75163"/>
    <w:rsid w:val="00C75A74"/>
    <w:rsid w:val="00C75F83"/>
    <w:rsid w:val="00C766A6"/>
    <w:rsid w:val="00C771B9"/>
    <w:rsid w:val="00C77372"/>
    <w:rsid w:val="00C77B90"/>
    <w:rsid w:val="00C8012C"/>
    <w:rsid w:val="00C80639"/>
    <w:rsid w:val="00C80B37"/>
    <w:rsid w:val="00C80BF4"/>
    <w:rsid w:val="00C81253"/>
    <w:rsid w:val="00C81542"/>
    <w:rsid w:val="00C82229"/>
    <w:rsid w:val="00C82252"/>
    <w:rsid w:val="00C8230F"/>
    <w:rsid w:val="00C82521"/>
    <w:rsid w:val="00C82574"/>
    <w:rsid w:val="00C82EF9"/>
    <w:rsid w:val="00C82F6D"/>
    <w:rsid w:val="00C832DF"/>
    <w:rsid w:val="00C835B1"/>
    <w:rsid w:val="00C838E4"/>
    <w:rsid w:val="00C839EB"/>
    <w:rsid w:val="00C84983"/>
    <w:rsid w:val="00C84AA6"/>
    <w:rsid w:val="00C84DEC"/>
    <w:rsid w:val="00C85081"/>
    <w:rsid w:val="00C851F5"/>
    <w:rsid w:val="00C85393"/>
    <w:rsid w:val="00C86275"/>
    <w:rsid w:val="00C87A70"/>
    <w:rsid w:val="00C9020A"/>
    <w:rsid w:val="00C907B7"/>
    <w:rsid w:val="00C90C5E"/>
    <w:rsid w:val="00C90D1D"/>
    <w:rsid w:val="00C90D82"/>
    <w:rsid w:val="00C9149D"/>
    <w:rsid w:val="00C91A55"/>
    <w:rsid w:val="00C927DA"/>
    <w:rsid w:val="00C936F9"/>
    <w:rsid w:val="00C93A6E"/>
    <w:rsid w:val="00C93D96"/>
    <w:rsid w:val="00C93F18"/>
    <w:rsid w:val="00C95003"/>
    <w:rsid w:val="00C9593B"/>
    <w:rsid w:val="00C972B4"/>
    <w:rsid w:val="00CA01E4"/>
    <w:rsid w:val="00CA0BF6"/>
    <w:rsid w:val="00CA0CA2"/>
    <w:rsid w:val="00CA14AD"/>
    <w:rsid w:val="00CA183D"/>
    <w:rsid w:val="00CA1A93"/>
    <w:rsid w:val="00CA27F5"/>
    <w:rsid w:val="00CA2977"/>
    <w:rsid w:val="00CA39BD"/>
    <w:rsid w:val="00CA3A16"/>
    <w:rsid w:val="00CA3E6C"/>
    <w:rsid w:val="00CA4040"/>
    <w:rsid w:val="00CA4CD5"/>
    <w:rsid w:val="00CA5019"/>
    <w:rsid w:val="00CA532E"/>
    <w:rsid w:val="00CA6CDD"/>
    <w:rsid w:val="00CA70D5"/>
    <w:rsid w:val="00CA7979"/>
    <w:rsid w:val="00CB03DB"/>
    <w:rsid w:val="00CB0472"/>
    <w:rsid w:val="00CB0496"/>
    <w:rsid w:val="00CB0629"/>
    <w:rsid w:val="00CB1B95"/>
    <w:rsid w:val="00CB1D20"/>
    <w:rsid w:val="00CB23E7"/>
    <w:rsid w:val="00CB25B8"/>
    <w:rsid w:val="00CB2A52"/>
    <w:rsid w:val="00CB2B3C"/>
    <w:rsid w:val="00CB2C38"/>
    <w:rsid w:val="00CB3829"/>
    <w:rsid w:val="00CB38CB"/>
    <w:rsid w:val="00CB3AC5"/>
    <w:rsid w:val="00CB4FA6"/>
    <w:rsid w:val="00CB4FEF"/>
    <w:rsid w:val="00CB5B22"/>
    <w:rsid w:val="00CB7463"/>
    <w:rsid w:val="00CC0F83"/>
    <w:rsid w:val="00CC11E0"/>
    <w:rsid w:val="00CC17A5"/>
    <w:rsid w:val="00CC1A22"/>
    <w:rsid w:val="00CC20EB"/>
    <w:rsid w:val="00CC2C7C"/>
    <w:rsid w:val="00CC3A50"/>
    <w:rsid w:val="00CC3B3C"/>
    <w:rsid w:val="00CC472A"/>
    <w:rsid w:val="00CC58BA"/>
    <w:rsid w:val="00CC64A8"/>
    <w:rsid w:val="00CC7548"/>
    <w:rsid w:val="00CD049C"/>
    <w:rsid w:val="00CD07A0"/>
    <w:rsid w:val="00CD07DB"/>
    <w:rsid w:val="00CD0930"/>
    <w:rsid w:val="00CD0C25"/>
    <w:rsid w:val="00CD0E54"/>
    <w:rsid w:val="00CD1899"/>
    <w:rsid w:val="00CD26E7"/>
    <w:rsid w:val="00CD2A65"/>
    <w:rsid w:val="00CD3027"/>
    <w:rsid w:val="00CD3859"/>
    <w:rsid w:val="00CD3BFB"/>
    <w:rsid w:val="00CD405E"/>
    <w:rsid w:val="00CD4BB8"/>
    <w:rsid w:val="00CD5312"/>
    <w:rsid w:val="00CD56A6"/>
    <w:rsid w:val="00CD5D92"/>
    <w:rsid w:val="00CD6468"/>
    <w:rsid w:val="00CD6BE6"/>
    <w:rsid w:val="00CD74E6"/>
    <w:rsid w:val="00CD7E74"/>
    <w:rsid w:val="00CE080F"/>
    <w:rsid w:val="00CE15FD"/>
    <w:rsid w:val="00CE162D"/>
    <w:rsid w:val="00CE1FDC"/>
    <w:rsid w:val="00CE20DF"/>
    <w:rsid w:val="00CE2BE1"/>
    <w:rsid w:val="00CE3402"/>
    <w:rsid w:val="00CE4215"/>
    <w:rsid w:val="00CE4CA0"/>
    <w:rsid w:val="00CE4F9E"/>
    <w:rsid w:val="00CE6EE8"/>
    <w:rsid w:val="00CE763C"/>
    <w:rsid w:val="00CE76B6"/>
    <w:rsid w:val="00CE772C"/>
    <w:rsid w:val="00CE7740"/>
    <w:rsid w:val="00CE7B96"/>
    <w:rsid w:val="00CF0111"/>
    <w:rsid w:val="00CF0356"/>
    <w:rsid w:val="00CF0684"/>
    <w:rsid w:val="00CF10A3"/>
    <w:rsid w:val="00CF1624"/>
    <w:rsid w:val="00CF1C85"/>
    <w:rsid w:val="00CF1F93"/>
    <w:rsid w:val="00CF233A"/>
    <w:rsid w:val="00CF2809"/>
    <w:rsid w:val="00CF288A"/>
    <w:rsid w:val="00CF2D03"/>
    <w:rsid w:val="00CF2DE4"/>
    <w:rsid w:val="00CF41FD"/>
    <w:rsid w:val="00CF438B"/>
    <w:rsid w:val="00CF4F8D"/>
    <w:rsid w:val="00CF4FCF"/>
    <w:rsid w:val="00CF5C85"/>
    <w:rsid w:val="00CF6283"/>
    <w:rsid w:val="00CF681A"/>
    <w:rsid w:val="00CF6966"/>
    <w:rsid w:val="00CF6F31"/>
    <w:rsid w:val="00CF73FF"/>
    <w:rsid w:val="00CF7B23"/>
    <w:rsid w:val="00CF7FFA"/>
    <w:rsid w:val="00D0015A"/>
    <w:rsid w:val="00D006B0"/>
    <w:rsid w:val="00D00E4F"/>
    <w:rsid w:val="00D00F09"/>
    <w:rsid w:val="00D0154C"/>
    <w:rsid w:val="00D021FC"/>
    <w:rsid w:val="00D02248"/>
    <w:rsid w:val="00D026D0"/>
    <w:rsid w:val="00D02A10"/>
    <w:rsid w:val="00D02FF1"/>
    <w:rsid w:val="00D03AE0"/>
    <w:rsid w:val="00D03FC7"/>
    <w:rsid w:val="00D0479F"/>
    <w:rsid w:val="00D04B99"/>
    <w:rsid w:val="00D051AF"/>
    <w:rsid w:val="00D05324"/>
    <w:rsid w:val="00D058BC"/>
    <w:rsid w:val="00D059CE"/>
    <w:rsid w:val="00D06325"/>
    <w:rsid w:val="00D0654F"/>
    <w:rsid w:val="00D06D52"/>
    <w:rsid w:val="00D06EEC"/>
    <w:rsid w:val="00D0742E"/>
    <w:rsid w:val="00D0763D"/>
    <w:rsid w:val="00D1175D"/>
    <w:rsid w:val="00D118A0"/>
    <w:rsid w:val="00D11C57"/>
    <w:rsid w:val="00D11F9F"/>
    <w:rsid w:val="00D122E9"/>
    <w:rsid w:val="00D132F6"/>
    <w:rsid w:val="00D13698"/>
    <w:rsid w:val="00D144FF"/>
    <w:rsid w:val="00D15039"/>
    <w:rsid w:val="00D1673B"/>
    <w:rsid w:val="00D1694F"/>
    <w:rsid w:val="00D16B2D"/>
    <w:rsid w:val="00D16D8B"/>
    <w:rsid w:val="00D16E68"/>
    <w:rsid w:val="00D17377"/>
    <w:rsid w:val="00D17847"/>
    <w:rsid w:val="00D17AE3"/>
    <w:rsid w:val="00D20575"/>
    <w:rsid w:val="00D20A61"/>
    <w:rsid w:val="00D2119A"/>
    <w:rsid w:val="00D218FD"/>
    <w:rsid w:val="00D21998"/>
    <w:rsid w:val="00D228D2"/>
    <w:rsid w:val="00D22A45"/>
    <w:rsid w:val="00D23CE0"/>
    <w:rsid w:val="00D23D50"/>
    <w:rsid w:val="00D240A2"/>
    <w:rsid w:val="00D25359"/>
    <w:rsid w:val="00D25B8C"/>
    <w:rsid w:val="00D25F4F"/>
    <w:rsid w:val="00D262A8"/>
    <w:rsid w:val="00D266A2"/>
    <w:rsid w:val="00D26E24"/>
    <w:rsid w:val="00D27524"/>
    <w:rsid w:val="00D302A6"/>
    <w:rsid w:val="00D30332"/>
    <w:rsid w:val="00D30BE1"/>
    <w:rsid w:val="00D31409"/>
    <w:rsid w:val="00D314E7"/>
    <w:rsid w:val="00D31738"/>
    <w:rsid w:val="00D31BD3"/>
    <w:rsid w:val="00D31CF3"/>
    <w:rsid w:val="00D31F85"/>
    <w:rsid w:val="00D322AA"/>
    <w:rsid w:val="00D32BCD"/>
    <w:rsid w:val="00D33102"/>
    <w:rsid w:val="00D337FA"/>
    <w:rsid w:val="00D3407E"/>
    <w:rsid w:val="00D340DF"/>
    <w:rsid w:val="00D348C6"/>
    <w:rsid w:val="00D34A03"/>
    <w:rsid w:val="00D34B77"/>
    <w:rsid w:val="00D3507D"/>
    <w:rsid w:val="00D356E2"/>
    <w:rsid w:val="00D35BF3"/>
    <w:rsid w:val="00D36494"/>
    <w:rsid w:val="00D36596"/>
    <w:rsid w:val="00D36ABF"/>
    <w:rsid w:val="00D36B54"/>
    <w:rsid w:val="00D36D6A"/>
    <w:rsid w:val="00D36DB6"/>
    <w:rsid w:val="00D3731C"/>
    <w:rsid w:val="00D407DD"/>
    <w:rsid w:val="00D40CB2"/>
    <w:rsid w:val="00D40EAB"/>
    <w:rsid w:val="00D41059"/>
    <w:rsid w:val="00D42982"/>
    <w:rsid w:val="00D429B1"/>
    <w:rsid w:val="00D429CB"/>
    <w:rsid w:val="00D430DB"/>
    <w:rsid w:val="00D4340A"/>
    <w:rsid w:val="00D43DB9"/>
    <w:rsid w:val="00D44757"/>
    <w:rsid w:val="00D45488"/>
    <w:rsid w:val="00D462E1"/>
    <w:rsid w:val="00D46605"/>
    <w:rsid w:val="00D46C52"/>
    <w:rsid w:val="00D46CAD"/>
    <w:rsid w:val="00D473C2"/>
    <w:rsid w:val="00D47C12"/>
    <w:rsid w:val="00D47EDF"/>
    <w:rsid w:val="00D50192"/>
    <w:rsid w:val="00D518BC"/>
    <w:rsid w:val="00D51910"/>
    <w:rsid w:val="00D51BA0"/>
    <w:rsid w:val="00D51C30"/>
    <w:rsid w:val="00D51FC4"/>
    <w:rsid w:val="00D53109"/>
    <w:rsid w:val="00D5318B"/>
    <w:rsid w:val="00D538E2"/>
    <w:rsid w:val="00D54400"/>
    <w:rsid w:val="00D54A2F"/>
    <w:rsid w:val="00D54E08"/>
    <w:rsid w:val="00D55E1C"/>
    <w:rsid w:val="00D56D83"/>
    <w:rsid w:val="00D573C3"/>
    <w:rsid w:val="00D60081"/>
    <w:rsid w:val="00D607CC"/>
    <w:rsid w:val="00D609A3"/>
    <w:rsid w:val="00D60DBD"/>
    <w:rsid w:val="00D60DF5"/>
    <w:rsid w:val="00D612AA"/>
    <w:rsid w:val="00D620CE"/>
    <w:rsid w:val="00D62649"/>
    <w:rsid w:val="00D62699"/>
    <w:rsid w:val="00D62EB6"/>
    <w:rsid w:val="00D6355E"/>
    <w:rsid w:val="00D638A1"/>
    <w:rsid w:val="00D64FED"/>
    <w:rsid w:val="00D651E0"/>
    <w:rsid w:val="00D652D7"/>
    <w:rsid w:val="00D656AF"/>
    <w:rsid w:val="00D66ACF"/>
    <w:rsid w:val="00D70D6B"/>
    <w:rsid w:val="00D70D7C"/>
    <w:rsid w:val="00D70F56"/>
    <w:rsid w:val="00D71076"/>
    <w:rsid w:val="00D71E14"/>
    <w:rsid w:val="00D720A4"/>
    <w:rsid w:val="00D72F52"/>
    <w:rsid w:val="00D74637"/>
    <w:rsid w:val="00D7595F"/>
    <w:rsid w:val="00D75FFF"/>
    <w:rsid w:val="00D762B2"/>
    <w:rsid w:val="00D77709"/>
    <w:rsid w:val="00D77E32"/>
    <w:rsid w:val="00D8004A"/>
    <w:rsid w:val="00D8055A"/>
    <w:rsid w:val="00D80E93"/>
    <w:rsid w:val="00D8147C"/>
    <w:rsid w:val="00D815EC"/>
    <w:rsid w:val="00D8195F"/>
    <w:rsid w:val="00D81A3E"/>
    <w:rsid w:val="00D81C82"/>
    <w:rsid w:val="00D81EC7"/>
    <w:rsid w:val="00D83867"/>
    <w:rsid w:val="00D83881"/>
    <w:rsid w:val="00D83A64"/>
    <w:rsid w:val="00D83B9E"/>
    <w:rsid w:val="00D83E9F"/>
    <w:rsid w:val="00D84237"/>
    <w:rsid w:val="00D8444B"/>
    <w:rsid w:val="00D844E9"/>
    <w:rsid w:val="00D84525"/>
    <w:rsid w:val="00D854FC"/>
    <w:rsid w:val="00D857BF"/>
    <w:rsid w:val="00D85A9A"/>
    <w:rsid w:val="00D85BFF"/>
    <w:rsid w:val="00D865A7"/>
    <w:rsid w:val="00D87363"/>
    <w:rsid w:val="00D8745A"/>
    <w:rsid w:val="00D90B02"/>
    <w:rsid w:val="00D90CC9"/>
    <w:rsid w:val="00D9107A"/>
    <w:rsid w:val="00D9158B"/>
    <w:rsid w:val="00D91664"/>
    <w:rsid w:val="00D920A5"/>
    <w:rsid w:val="00D92169"/>
    <w:rsid w:val="00D92F43"/>
    <w:rsid w:val="00D9309E"/>
    <w:rsid w:val="00D93679"/>
    <w:rsid w:val="00D93745"/>
    <w:rsid w:val="00D93940"/>
    <w:rsid w:val="00D93A88"/>
    <w:rsid w:val="00D93A99"/>
    <w:rsid w:val="00D93C7A"/>
    <w:rsid w:val="00D93DD3"/>
    <w:rsid w:val="00D93EA1"/>
    <w:rsid w:val="00D94045"/>
    <w:rsid w:val="00D9465E"/>
    <w:rsid w:val="00D95DCB"/>
    <w:rsid w:val="00D95DD1"/>
    <w:rsid w:val="00D96333"/>
    <w:rsid w:val="00D96FDB"/>
    <w:rsid w:val="00D97674"/>
    <w:rsid w:val="00D97BF0"/>
    <w:rsid w:val="00D97CA1"/>
    <w:rsid w:val="00DA08D3"/>
    <w:rsid w:val="00DA1734"/>
    <w:rsid w:val="00DA25B9"/>
    <w:rsid w:val="00DA25CA"/>
    <w:rsid w:val="00DA2602"/>
    <w:rsid w:val="00DA3536"/>
    <w:rsid w:val="00DA3A07"/>
    <w:rsid w:val="00DA3B4D"/>
    <w:rsid w:val="00DA41F1"/>
    <w:rsid w:val="00DA4DAF"/>
    <w:rsid w:val="00DA578F"/>
    <w:rsid w:val="00DA5D4F"/>
    <w:rsid w:val="00DA6227"/>
    <w:rsid w:val="00DA666E"/>
    <w:rsid w:val="00DA7108"/>
    <w:rsid w:val="00DA7342"/>
    <w:rsid w:val="00DA7A47"/>
    <w:rsid w:val="00DA7ACA"/>
    <w:rsid w:val="00DB001D"/>
    <w:rsid w:val="00DB0B19"/>
    <w:rsid w:val="00DB0FF7"/>
    <w:rsid w:val="00DB0FFC"/>
    <w:rsid w:val="00DB16DC"/>
    <w:rsid w:val="00DB1EC4"/>
    <w:rsid w:val="00DB35ED"/>
    <w:rsid w:val="00DB37FF"/>
    <w:rsid w:val="00DB4074"/>
    <w:rsid w:val="00DB4829"/>
    <w:rsid w:val="00DB5A46"/>
    <w:rsid w:val="00DB683C"/>
    <w:rsid w:val="00DB6E9E"/>
    <w:rsid w:val="00DB6ED7"/>
    <w:rsid w:val="00DB716E"/>
    <w:rsid w:val="00DB7260"/>
    <w:rsid w:val="00DB7AB5"/>
    <w:rsid w:val="00DC0377"/>
    <w:rsid w:val="00DC0660"/>
    <w:rsid w:val="00DC0951"/>
    <w:rsid w:val="00DC14C6"/>
    <w:rsid w:val="00DC180E"/>
    <w:rsid w:val="00DC1823"/>
    <w:rsid w:val="00DC1CEC"/>
    <w:rsid w:val="00DC252F"/>
    <w:rsid w:val="00DC2740"/>
    <w:rsid w:val="00DC3BD1"/>
    <w:rsid w:val="00DC3CCF"/>
    <w:rsid w:val="00DC4309"/>
    <w:rsid w:val="00DC4A56"/>
    <w:rsid w:val="00DC5534"/>
    <w:rsid w:val="00DC6415"/>
    <w:rsid w:val="00DC670F"/>
    <w:rsid w:val="00DC6AFE"/>
    <w:rsid w:val="00DC6B1D"/>
    <w:rsid w:val="00DC6C34"/>
    <w:rsid w:val="00DC6EA2"/>
    <w:rsid w:val="00DC71C6"/>
    <w:rsid w:val="00DC7DD6"/>
    <w:rsid w:val="00DC7FBA"/>
    <w:rsid w:val="00DD17E9"/>
    <w:rsid w:val="00DD1D45"/>
    <w:rsid w:val="00DD2B5F"/>
    <w:rsid w:val="00DD4261"/>
    <w:rsid w:val="00DD46AA"/>
    <w:rsid w:val="00DD5135"/>
    <w:rsid w:val="00DD5270"/>
    <w:rsid w:val="00DD5934"/>
    <w:rsid w:val="00DD5D84"/>
    <w:rsid w:val="00DD64E2"/>
    <w:rsid w:val="00DD6815"/>
    <w:rsid w:val="00DD7498"/>
    <w:rsid w:val="00DD78DE"/>
    <w:rsid w:val="00DE024C"/>
    <w:rsid w:val="00DE073B"/>
    <w:rsid w:val="00DE10C3"/>
    <w:rsid w:val="00DE10F2"/>
    <w:rsid w:val="00DE19D2"/>
    <w:rsid w:val="00DE2179"/>
    <w:rsid w:val="00DE2F09"/>
    <w:rsid w:val="00DE2FDC"/>
    <w:rsid w:val="00DE397A"/>
    <w:rsid w:val="00DE3B4C"/>
    <w:rsid w:val="00DE3F4F"/>
    <w:rsid w:val="00DE409B"/>
    <w:rsid w:val="00DE43AE"/>
    <w:rsid w:val="00DE47EC"/>
    <w:rsid w:val="00DE5D8F"/>
    <w:rsid w:val="00DE6E79"/>
    <w:rsid w:val="00DE786B"/>
    <w:rsid w:val="00DF01E0"/>
    <w:rsid w:val="00DF0DED"/>
    <w:rsid w:val="00DF0FE4"/>
    <w:rsid w:val="00DF1056"/>
    <w:rsid w:val="00DF15C6"/>
    <w:rsid w:val="00DF1606"/>
    <w:rsid w:val="00DF1A25"/>
    <w:rsid w:val="00DF1A29"/>
    <w:rsid w:val="00DF1FFA"/>
    <w:rsid w:val="00DF200E"/>
    <w:rsid w:val="00DF3C68"/>
    <w:rsid w:val="00DF40F6"/>
    <w:rsid w:val="00DF465B"/>
    <w:rsid w:val="00DF5491"/>
    <w:rsid w:val="00DF5738"/>
    <w:rsid w:val="00DF627A"/>
    <w:rsid w:val="00DF668A"/>
    <w:rsid w:val="00DF7CAD"/>
    <w:rsid w:val="00DF7CBD"/>
    <w:rsid w:val="00DF7ECE"/>
    <w:rsid w:val="00E0004A"/>
    <w:rsid w:val="00E000C5"/>
    <w:rsid w:val="00E01673"/>
    <w:rsid w:val="00E019F0"/>
    <w:rsid w:val="00E01B08"/>
    <w:rsid w:val="00E01D65"/>
    <w:rsid w:val="00E0260C"/>
    <w:rsid w:val="00E02F04"/>
    <w:rsid w:val="00E03647"/>
    <w:rsid w:val="00E037FD"/>
    <w:rsid w:val="00E03883"/>
    <w:rsid w:val="00E04236"/>
    <w:rsid w:val="00E044E2"/>
    <w:rsid w:val="00E050B8"/>
    <w:rsid w:val="00E056CE"/>
    <w:rsid w:val="00E05A62"/>
    <w:rsid w:val="00E05DB3"/>
    <w:rsid w:val="00E06C4C"/>
    <w:rsid w:val="00E06D55"/>
    <w:rsid w:val="00E06D5F"/>
    <w:rsid w:val="00E075C5"/>
    <w:rsid w:val="00E104AD"/>
    <w:rsid w:val="00E109B9"/>
    <w:rsid w:val="00E1100B"/>
    <w:rsid w:val="00E114EC"/>
    <w:rsid w:val="00E11E68"/>
    <w:rsid w:val="00E12739"/>
    <w:rsid w:val="00E12911"/>
    <w:rsid w:val="00E129DB"/>
    <w:rsid w:val="00E13472"/>
    <w:rsid w:val="00E1372E"/>
    <w:rsid w:val="00E13D83"/>
    <w:rsid w:val="00E1429B"/>
    <w:rsid w:val="00E14ED0"/>
    <w:rsid w:val="00E150B7"/>
    <w:rsid w:val="00E153C1"/>
    <w:rsid w:val="00E15786"/>
    <w:rsid w:val="00E15A6D"/>
    <w:rsid w:val="00E15F1D"/>
    <w:rsid w:val="00E174B4"/>
    <w:rsid w:val="00E1756A"/>
    <w:rsid w:val="00E2043F"/>
    <w:rsid w:val="00E212CB"/>
    <w:rsid w:val="00E2166D"/>
    <w:rsid w:val="00E21B6A"/>
    <w:rsid w:val="00E21B8F"/>
    <w:rsid w:val="00E22FB7"/>
    <w:rsid w:val="00E23191"/>
    <w:rsid w:val="00E2345C"/>
    <w:rsid w:val="00E23B66"/>
    <w:rsid w:val="00E25EC6"/>
    <w:rsid w:val="00E26301"/>
    <w:rsid w:val="00E267E2"/>
    <w:rsid w:val="00E26A18"/>
    <w:rsid w:val="00E2706F"/>
    <w:rsid w:val="00E271FF"/>
    <w:rsid w:val="00E275A5"/>
    <w:rsid w:val="00E27F4F"/>
    <w:rsid w:val="00E3005B"/>
    <w:rsid w:val="00E3035E"/>
    <w:rsid w:val="00E3083A"/>
    <w:rsid w:val="00E30F66"/>
    <w:rsid w:val="00E31307"/>
    <w:rsid w:val="00E318B5"/>
    <w:rsid w:val="00E31D4A"/>
    <w:rsid w:val="00E323E3"/>
    <w:rsid w:val="00E3251D"/>
    <w:rsid w:val="00E32725"/>
    <w:rsid w:val="00E32D55"/>
    <w:rsid w:val="00E32F2C"/>
    <w:rsid w:val="00E338E9"/>
    <w:rsid w:val="00E339FF"/>
    <w:rsid w:val="00E33C51"/>
    <w:rsid w:val="00E33F43"/>
    <w:rsid w:val="00E34709"/>
    <w:rsid w:val="00E34917"/>
    <w:rsid w:val="00E3533C"/>
    <w:rsid w:val="00E357D3"/>
    <w:rsid w:val="00E3620E"/>
    <w:rsid w:val="00E36A45"/>
    <w:rsid w:val="00E36E39"/>
    <w:rsid w:val="00E37852"/>
    <w:rsid w:val="00E40554"/>
    <w:rsid w:val="00E40588"/>
    <w:rsid w:val="00E407AC"/>
    <w:rsid w:val="00E40AE2"/>
    <w:rsid w:val="00E40E11"/>
    <w:rsid w:val="00E410C4"/>
    <w:rsid w:val="00E41266"/>
    <w:rsid w:val="00E418DF"/>
    <w:rsid w:val="00E419A4"/>
    <w:rsid w:val="00E41FAE"/>
    <w:rsid w:val="00E4349B"/>
    <w:rsid w:val="00E43B25"/>
    <w:rsid w:val="00E447A9"/>
    <w:rsid w:val="00E44872"/>
    <w:rsid w:val="00E44D1F"/>
    <w:rsid w:val="00E45061"/>
    <w:rsid w:val="00E45110"/>
    <w:rsid w:val="00E45957"/>
    <w:rsid w:val="00E46873"/>
    <w:rsid w:val="00E46FA3"/>
    <w:rsid w:val="00E5112C"/>
    <w:rsid w:val="00E511B1"/>
    <w:rsid w:val="00E51CDA"/>
    <w:rsid w:val="00E53F98"/>
    <w:rsid w:val="00E549D0"/>
    <w:rsid w:val="00E5504F"/>
    <w:rsid w:val="00E55490"/>
    <w:rsid w:val="00E55969"/>
    <w:rsid w:val="00E55CCF"/>
    <w:rsid w:val="00E561BB"/>
    <w:rsid w:val="00E5689E"/>
    <w:rsid w:val="00E56FC2"/>
    <w:rsid w:val="00E60180"/>
    <w:rsid w:val="00E60457"/>
    <w:rsid w:val="00E6054B"/>
    <w:rsid w:val="00E605E4"/>
    <w:rsid w:val="00E60B56"/>
    <w:rsid w:val="00E60E39"/>
    <w:rsid w:val="00E61645"/>
    <w:rsid w:val="00E617BE"/>
    <w:rsid w:val="00E61900"/>
    <w:rsid w:val="00E619FC"/>
    <w:rsid w:val="00E6239F"/>
    <w:rsid w:val="00E62643"/>
    <w:rsid w:val="00E63546"/>
    <w:rsid w:val="00E636BD"/>
    <w:rsid w:val="00E644B3"/>
    <w:rsid w:val="00E661A8"/>
    <w:rsid w:val="00E670D8"/>
    <w:rsid w:val="00E67913"/>
    <w:rsid w:val="00E67E82"/>
    <w:rsid w:val="00E703D5"/>
    <w:rsid w:val="00E70CCA"/>
    <w:rsid w:val="00E70F19"/>
    <w:rsid w:val="00E70F40"/>
    <w:rsid w:val="00E71251"/>
    <w:rsid w:val="00E71AAD"/>
    <w:rsid w:val="00E72522"/>
    <w:rsid w:val="00E72F38"/>
    <w:rsid w:val="00E741CD"/>
    <w:rsid w:val="00E7422E"/>
    <w:rsid w:val="00E748D9"/>
    <w:rsid w:val="00E75212"/>
    <w:rsid w:val="00E75327"/>
    <w:rsid w:val="00E76B6D"/>
    <w:rsid w:val="00E77565"/>
    <w:rsid w:val="00E77713"/>
    <w:rsid w:val="00E80357"/>
    <w:rsid w:val="00E8089C"/>
    <w:rsid w:val="00E809EA"/>
    <w:rsid w:val="00E81EF6"/>
    <w:rsid w:val="00E81FE5"/>
    <w:rsid w:val="00E82C39"/>
    <w:rsid w:val="00E82CA6"/>
    <w:rsid w:val="00E82FED"/>
    <w:rsid w:val="00E83C37"/>
    <w:rsid w:val="00E84668"/>
    <w:rsid w:val="00E84800"/>
    <w:rsid w:val="00E84F05"/>
    <w:rsid w:val="00E84FE8"/>
    <w:rsid w:val="00E85483"/>
    <w:rsid w:val="00E85DBB"/>
    <w:rsid w:val="00E85F5B"/>
    <w:rsid w:val="00E86292"/>
    <w:rsid w:val="00E87131"/>
    <w:rsid w:val="00E87996"/>
    <w:rsid w:val="00E87BD6"/>
    <w:rsid w:val="00E87E30"/>
    <w:rsid w:val="00E903D4"/>
    <w:rsid w:val="00E907C9"/>
    <w:rsid w:val="00E90A20"/>
    <w:rsid w:val="00E910F1"/>
    <w:rsid w:val="00E91B48"/>
    <w:rsid w:val="00E91C7C"/>
    <w:rsid w:val="00E91D34"/>
    <w:rsid w:val="00E91FF1"/>
    <w:rsid w:val="00E92025"/>
    <w:rsid w:val="00E9230C"/>
    <w:rsid w:val="00E9235A"/>
    <w:rsid w:val="00E932E0"/>
    <w:rsid w:val="00E938F2"/>
    <w:rsid w:val="00E94323"/>
    <w:rsid w:val="00E9489E"/>
    <w:rsid w:val="00E94B4A"/>
    <w:rsid w:val="00E95118"/>
    <w:rsid w:val="00E95B94"/>
    <w:rsid w:val="00E960CB"/>
    <w:rsid w:val="00E96AD0"/>
    <w:rsid w:val="00E96BCE"/>
    <w:rsid w:val="00E974BE"/>
    <w:rsid w:val="00E9765C"/>
    <w:rsid w:val="00EA0050"/>
    <w:rsid w:val="00EA027C"/>
    <w:rsid w:val="00EA029E"/>
    <w:rsid w:val="00EA0B48"/>
    <w:rsid w:val="00EA173A"/>
    <w:rsid w:val="00EA1C91"/>
    <w:rsid w:val="00EA23B3"/>
    <w:rsid w:val="00EA2648"/>
    <w:rsid w:val="00EA2D7B"/>
    <w:rsid w:val="00EA2FEA"/>
    <w:rsid w:val="00EA3327"/>
    <w:rsid w:val="00EA36D9"/>
    <w:rsid w:val="00EA380D"/>
    <w:rsid w:val="00EA458C"/>
    <w:rsid w:val="00EA4AC0"/>
    <w:rsid w:val="00EA6051"/>
    <w:rsid w:val="00EA698D"/>
    <w:rsid w:val="00EA6A33"/>
    <w:rsid w:val="00EA727A"/>
    <w:rsid w:val="00EA7371"/>
    <w:rsid w:val="00EA7841"/>
    <w:rsid w:val="00EB09F7"/>
    <w:rsid w:val="00EB1074"/>
    <w:rsid w:val="00EB229C"/>
    <w:rsid w:val="00EB2B96"/>
    <w:rsid w:val="00EB30AE"/>
    <w:rsid w:val="00EB312D"/>
    <w:rsid w:val="00EB3521"/>
    <w:rsid w:val="00EB4220"/>
    <w:rsid w:val="00EB464A"/>
    <w:rsid w:val="00EB46D5"/>
    <w:rsid w:val="00EB50AA"/>
    <w:rsid w:val="00EB565B"/>
    <w:rsid w:val="00EB747F"/>
    <w:rsid w:val="00EB7933"/>
    <w:rsid w:val="00EC03B5"/>
    <w:rsid w:val="00EC03BC"/>
    <w:rsid w:val="00EC05C1"/>
    <w:rsid w:val="00EC0C9B"/>
    <w:rsid w:val="00EC0CCF"/>
    <w:rsid w:val="00EC0DCF"/>
    <w:rsid w:val="00EC19EA"/>
    <w:rsid w:val="00EC1CDC"/>
    <w:rsid w:val="00EC2EF2"/>
    <w:rsid w:val="00EC311F"/>
    <w:rsid w:val="00EC34F3"/>
    <w:rsid w:val="00EC4275"/>
    <w:rsid w:val="00EC4947"/>
    <w:rsid w:val="00EC5CD3"/>
    <w:rsid w:val="00EC5D72"/>
    <w:rsid w:val="00EC60E4"/>
    <w:rsid w:val="00EC6896"/>
    <w:rsid w:val="00EC6DDC"/>
    <w:rsid w:val="00EC6F65"/>
    <w:rsid w:val="00EC741A"/>
    <w:rsid w:val="00EC74B0"/>
    <w:rsid w:val="00EC759D"/>
    <w:rsid w:val="00EC7CD3"/>
    <w:rsid w:val="00ED0027"/>
    <w:rsid w:val="00ED0533"/>
    <w:rsid w:val="00ED16DB"/>
    <w:rsid w:val="00ED31C2"/>
    <w:rsid w:val="00ED38A7"/>
    <w:rsid w:val="00ED45F2"/>
    <w:rsid w:val="00ED57B8"/>
    <w:rsid w:val="00ED5EAF"/>
    <w:rsid w:val="00ED5F46"/>
    <w:rsid w:val="00ED692F"/>
    <w:rsid w:val="00ED6CA7"/>
    <w:rsid w:val="00ED71FB"/>
    <w:rsid w:val="00ED749B"/>
    <w:rsid w:val="00ED7C17"/>
    <w:rsid w:val="00EE02D0"/>
    <w:rsid w:val="00EE271D"/>
    <w:rsid w:val="00EE3551"/>
    <w:rsid w:val="00EE35F7"/>
    <w:rsid w:val="00EE3D0F"/>
    <w:rsid w:val="00EE3DCE"/>
    <w:rsid w:val="00EE4282"/>
    <w:rsid w:val="00EE462F"/>
    <w:rsid w:val="00EE49D2"/>
    <w:rsid w:val="00EE4B04"/>
    <w:rsid w:val="00EE4E1C"/>
    <w:rsid w:val="00EE57EA"/>
    <w:rsid w:val="00EE5F2A"/>
    <w:rsid w:val="00EE600E"/>
    <w:rsid w:val="00EE6417"/>
    <w:rsid w:val="00EE683F"/>
    <w:rsid w:val="00EE726C"/>
    <w:rsid w:val="00EF0D9F"/>
    <w:rsid w:val="00EF292D"/>
    <w:rsid w:val="00EF2C97"/>
    <w:rsid w:val="00EF301E"/>
    <w:rsid w:val="00EF310C"/>
    <w:rsid w:val="00EF3ED4"/>
    <w:rsid w:val="00EF408F"/>
    <w:rsid w:val="00EF4375"/>
    <w:rsid w:val="00EF4BC5"/>
    <w:rsid w:val="00EF5021"/>
    <w:rsid w:val="00EF5786"/>
    <w:rsid w:val="00EF63C2"/>
    <w:rsid w:val="00EF7BDA"/>
    <w:rsid w:val="00EF7F0B"/>
    <w:rsid w:val="00EF7F8C"/>
    <w:rsid w:val="00F004B8"/>
    <w:rsid w:val="00F00758"/>
    <w:rsid w:val="00F010C2"/>
    <w:rsid w:val="00F012F3"/>
    <w:rsid w:val="00F01B84"/>
    <w:rsid w:val="00F0257C"/>
    <w:rsid w:val="00F03F39"/>
    <w:rsid w:val="00F03FE3"/>
    <w:rsid w:val="00F04373"/>
    <w:rsid w:val="00F04387"/>
    <w:rsid w:val="00F044AB"/>
    <w:rsid w:val="00F05655"/>
    <w:rsid w:val="00F05747"/>
    <w:rsid w:val="00F06FE5"/>
    <w:rsid w:val="00F073C1"/>
    <w:rsid w:val="00F0760F"/>
    <w:rsid w:val="00F07B95"/>
    <w:rsid w:val="00F07E3E"/>
    <w:rsid w:val="00F1038C"/>
    <w:rsid w:val="00F1059A"/>
    <w:rsid w:val="00F10EE0"/>
    <w:rsid w:val="00F116C9"/>
    <w:rsid w:val="00F12039"/>
    <w:rsid w:val="00F123AA"/>
    <w:rsid w:val="00F1280F"/>
    <w:rsid w:val="00F13586"/>
    <w:rsid w:val="00F13980"/>
    <w:rsid w:val="00F14160"/>
    <w:rsid w:val="00F14BFA"/>
    <w:rsid w:val="00F16267"/>
    <w:rsid w:val="00F16E81"/>
    <w:rsid w:val="00F177DD"/>
    <w:rsid w:val="00F20A0B"/>
    <w:rsid w:val="00F22586"/>
    <w:rsid w:val="00F22818"/>
    <w:rsid w:val="00F23A22"/>
    <w:rsid w:val="00F23A44"/>
    <w:rsid w:val="00F24FA5"/>
    <w:rsid w:val="00F25882"/>
    <w:rsid w:val="00F258D5"/>
    <w:rsid w:val="00F26209"/>
    <w:rsid w:val="00F26681"/>
    <w:rsid w:val="00F26F4A"/>
    <w:rsid w:val="00F272E1"/>
    <w:rsid w:val="00F2758D"/>
    <w:rsid w:val="00F30253"/>
    <w:rsid w:val="00F30495"/>
    <w:rsid w:val="00F305BB"/>
    <w:rsid w:val="00F31070"/>
    <w:rsid w:val="00F311E3"/>
    <w:rsid w:val="00F31872"/>
    <w:rsid w:val="00F31D3C"/>
    <w:rsid w:val="00F32554"/>
    <w:rsid w:val="00F333BA"/>
    <w:rsid w:val="00F335C7"/>
    <w:rsid w:val="00F337DC"/>
    <w:rsid w:val="00F3383C"/>
    <w:rsid w:val="00F33B83"/>
    <w:rsid w:val="00F34322"/>
    <w:rsid w:val="00F34DE4"/>
    <w:rsid w:val="00F34ED9"/>
    <w:rsid w:val="00F35143"/>
    <w:rsid w:val="00F3566A"/>
    <w:rsid w:val="00F35799"/>
    <w:rsid w:val="00F35BE7"/>
    <w:rsid w:val="00F36416"/>
    <w:rsid w:val="00F36C0B"/>
    <w:rsid w:val="00F37EF2"/>
    <w:rsid w:val="00F40885"/>
    <w:rsid w:val="00F408BD"/>
    <w:rsid w:val="00F40BC9"/>
    <w:rsid w:val="00F41631"/>
    <w:rsid w:val="00F41C1E"/>
    <w:rsid w:val="00F42097"/>
    <w:rsid w:val="00F42391"/>
    <w:rsid w:val="00F42651"/>
    <w:rsid w:val="00F428F8"/>
    <w:rsid w:val="00F42EFC"/>
    <w:rsid w:val="00F43106"/>
    <w:rsid w:val="00F43331"/>
    <w:rsid w:val="00F4349D"/>
    <w:rsid w:val="00F4361A"/>
    <w:rsid w:val="00F436FC"/>
    <w:rsid w:val="00F4386C"/>
    <w:rsid w:val="00F44A3C"/>
    <w:rsid w:val="00F45825"/>
    <w:rsid w:val="00F4715B"/>
    <w:rsid w:val="00F4789A"/>
    <w:rsid w:val="00F505EA"/>
    <w:rsid w:val="00F514DF"/>
    <w:rsid w:val="00F51BA2"/>
    <w:rsid w:val="00F5285C"/>
    <w:rsid w:val="00F53A85"/>
    <w:rsid w:val="00F53CD3"/>
    <w:rsid w:val="00F53E86"/>
    <w:rsid w:val="00F54382"/>
    <w:rsid w:val="00F54786"/>
    <w:rsid w:val="00F54BA4"/>
    <w:rsid w:val="00F55200"/>
    <w:rsid w:val="00F5547C"/>
    <w:rsid w:val="00F55F23"/>
    <w:rsid w:val="00F5666A"/>
    <w:rsid w:val="00F56BC5"/>
    <w:rsid w:val="00F57007"/>
    <w:rsid w:val="00F57520"/>
    <w:rsid w:val="00F57D35"/>
    <w:rsid w:val="00F602C3"/>
    <w:rsid w:val="00F6066C"/>
    <w:rsid w:val="00F60C00"/>
    <w:rsid w:val="00F6120C"/>
    <w:rsid w:val="00F62910"/>
    <w:rsid w:val="00F62913"/>
    <w:rsid w:val="00F629B5"/>
    <w:rsid w:val="00F6378E"/>
    <w:rsid w:val="00F64318"/>
    <w:rsid w:val="00F6433D"/>
    <w:rsid w:val="00F65724"/>
    <w:rsid w:val="00F65D64"/>
    <w:rsid w:val="00F6678E"/>
    <w:rsid w:val="00F67FA2"/>
    <w:rsid w:val="00F70999"/>
    <w:rsid w:val="00F717BB"/>
    <w:rsid w:val="00F72643"/>
    <w:rsid w:val="00F72DC7"/>
    <w:rsid w:val="00F73F65"/>
    <w:rsid w:val="00F7412B"/>
    <w:rsid w:val="00F74173"/>
    <w:rsid w:val="00F742EB"/>
    <w:rsid w:val="00F743FA"/>
    <w:rsid w:val="00F757AD"/>
    <w:rsid w:val="00F75B1D"/>
    <w:rsid w:val="00F764FF"/>
    <w:rsid w:val="00F768BC"/>
    <w:rsid w:val="00F76BF7"/>
    <w:rsid w:val="00F76CDA"/>
    <w:rsid w:val="00F770B7"/>
    <w:rsid w:val="00F774E2"/>
    <w:rsid w:val="00F8052F"/>
    <w:rsid w:val="00F8060E"/>
    <w:rsid w:val="00F81222"/>
    <w:rsid w:val="00F81452"/>
    <w:rsid w:val="00F81502"/>
    <w:rsid w:val="00F817DF"/>
    <w:rsid w:val="00F81B38"/>
    <w:rsid w:val="00F826C1"/>
    <w:rsid w:val="00F82D56"/>
    <w:rsid w:val="00F83357"/>
    <w:rsid w:val="00F8389A"/>
    <w:rsid w:val="00F84B73"/>
    <w:rsid w:val="00F85325"/>
    <w:rsid w:val="00F90221"/>
    <w:rsid w:val="00F91AB8"/>
    <w:rsid w:val="00F923B7"/>
    <w:rsid w:val="00F92407"/>
    <w:rsid w:val="00F92E95"/>
    <w:rsid w:val="00F933F3"/>
    <w:rsid w:val="00F9359D"/>
    <w:rsid w:val="00F9369D"/>
    <w:rsid w:val="00F93870"/>
    <w:rsid w:val="00F93B1D"/>
    <w:rsid w:val="00F93DB8"/>
    <w:rsid w:val="00F9531C"/>
    <w:rsid w:val="00F95714"/>
    <w:rsid w:val="00F95B5F"/>
    <w:rsid w:val="00F96061"/>
    <w:rsid w:val="00F966A5"/>
    <w:rsid w:val="00F96A73"/>
    <w:rsid w:val="00F96C24"/>
    <w:rsid w:val="00F97540"/>
    <w:rsid w:val="00F97A9B"/>
    <w:rsid w:val="00F97B4C"/>
    <w:rsid w:val="00F97BA4"/>
    <w:rsid w:val="00F97FFA"/>
    <w:rsid w:val="00FA0441"/>
    <w:rsid w:val="00FA08BF"/>
    <w:rsid w:val="00FA0BEB"/>
    <w:rsid w:val="00FA1694"/>
    <w:rsid w:val="00FA1F1B"/>
    <w:rsid w:val="00FA2C06"/>
    <w:rsid w:val="00FA307D"/>
    <w:rsid w:val="00FA4D4A"/>
    <w:rsid w:val="00FA5185"/>
    <w:rsid w:val="00FA537F"/>
    <w:rsid w:val="00FA540D"/>
    <w:rsid w:val="00FA5CAF"/>
    <w:rsid w:val="00FA5E46"/>
    <w:rsid w:val="00FA6740"/>
    <w:rsid w:val="00FA68EF"/>
    <w:rsid w:val="00FA7BB5"/>
    <w:rsid w:val="00FB1B9E"/>
    <w:rsid w:val="00FB20FB"/>
    <w:rsid w:val="00FB24F9"/>
    <w:rsid w:val="00FB3D3C"/>
    <w:rsid w:val="00FB4028"/>
    <w:rsid w:val="00FB4744"/>
    <w:rsid w:val="00FB4E72"/>
    <w:rsid w:val="00FB5C43"/>
    <w:rsid w:val="00FB6632"/>
    <w:rsid w:val="00FB6F21"/>
    <w:rsid w:val="00FB740C"/>
    <w:rsid w:val="00FB7FC2"/>
    <w:rsid w:val="00FC069F"/>
    <w:rsid w:val="00FC0C60"/>
    <w:rsid w:val="00FC1E1D"/>
    <w:rsid w:val="00FC1E4C"/>
    <w:rsid w:val="00FC201E"/>
    <w:rsid w:val="00FC305B"/>
    <w:rsid w:val="00FC342F"/>
    <w:rsid w:val="00FC3BE0"/>
    <w:rsid w:val="00FC42DD"/>
    <w:rsid w:val="00FC49CA"/>
    <w:rsid w:val="00FC5061"/>
    <w:rsid w:val="00FC5227"/>
    <w:rsid w:val="00FC64AC"/>
    <w:rsid w:val="00FC689D"/>
    <w:rsid w:val="00FC6CCE"/>
    <w:rsid w:val="00FC70ED"/>
    <w:rsid w:val="00FC724F"/>
    <w:rsid w:val="00FC7738"/>
    <w:rsid w:val="00FC7EFC"/>
    <w:rsid w:val="00FD0343"/>
    <w:rsid w:val="00FD063D"/>
    <w:rsid w:val="00FD089E"/>
    <w:rsid w:val="00FD0F9F"/>
    <w:rsid w:val="00FD16BB"/>
    <w:rsid w:val="00FD18CA"/>
    <w:rsid w:val="00FD324E"/>
    <w:rsid w:val="00FD3CD1"/>
    <w:rsid w:val="00FD4750"/>
    <w:rsid w:val="00FD5E90"/>
    <w:rsid w:val="00FD7365"/>
    <w:rsid w:val="00FE00D5"/>
    <w:rsid w:val="00FE1000"/>
    <w:rsid w:val="00FE1C06"/>
    <w:rsid w:val="00FE2A81"/>
    <w:rsid w:val="00FE2C92"/>
    <w:rsid w:val="00FE32E5"/>
    <w:rsid w:val="00FE407D"/>
    <w:rsid w:val="00FE4539"/>
    <w:rsid w:val="00FE5876"/>
    <w:rsid w:val="00FE5EBE"/>
    <w:rsid w:val="00FE6534"/>
    <w:rsid w:val="00FE7EEB"/>
    <w:rsid w:val="00FE7F11"/>
    <w:rsid w:val="00FF005D"/>
    <w:rsid w:val="00FF0789"/>
    <w:rsid w:val="00FF1A24"/>
    <w:rsid w:val="00FF1DD5"/>
    <w:rsid w:val="00FF20B8"/>
    <w:rsid w:val="00FF2189"/>
    <w:rsid w:val="00FF2252"/>
    <w:rsid w:val="00FF25DA"/>
    <w:rsid w:val="00FF2693"/>
    <w:rsid w:val="00FF26CD"/>
    <w:rsid w:val="00FF2994"/>
    <w:rsid w:val="00FF29DD"/>
    <w:rsid w:val="00FF2AF8"/>
    <w:rsid w:val="00FF3413"/>
    <w:rsid w:val="00FF5ED1"/>
    <w:rsid w:val="00FF6085"/>
    <w:rsid w:val="00FF60EE"/>
    <w:rsid w:val="00FF6980"/>
    <w:rsid w:val="00FF6A5A"/>
    <w:rsid w:val="00FF7219"/>
    <w:rsid w:val="00FF7455"/>
    <w:rsid w:val="00FF7D2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80A41"/>
  <w15:docId w15:val="{4C4C26AF-222B-436E-B66C-BF9CBF21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4D8"/>
    <w:rPr>
      <w:rFonts w:ascii="Arial" w:eastAsia="Times New Roman" w:hAnsi="Arial"/>
      <w:sz w:val="24"/>
    </w:rPr>
  </w:style>
  <w:style w:type="paragraph" w:styleId="Heading1">
    <w:name w:val="heading 1"/>
    <w:basedOn w:val="Normal"/>
    <w:next w:val="Normal"/>
    <w:link w:val="Heading1Char"/>
    <w:qFormat/>
    <w:rsid w:val="00BF4A20"/>
    <w:pPr>
      <w:keepNext/>
      <w:outlineLvl w:val="0"/>
    </w:pPr>
    <w:rPr>
      <w:rFonts w:ascii="Times New Roman" w:hAnsi="Times New Roman"/>
      <w:b/>
    </w:rPr>
  </w:style>
  <w:style w:type="paragraph" w:styleId="Heading2">
    <w:name w:val="heading 2"/>
    <w:basedOn w:val="Normal"/>
    <w:next w:val="Normal"/>
    <w:link w:val="Heading2Char"/>
    <w:qFormat/>
    <w:rsid w:val="00764D1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B41AC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link w:val="FooterChar"/>
    <w:rsid w:val="00305978"/>
    <w:pPr>
      <w:tabs>
        <w:tab w:val="center" w:pos="4153"/>
        <w:tab w:val="right" w:pos="8306"/>
      </w:tabs>
    </w:pPr>
  </w:style>
  <w:style w:type="paragraph" w:styleId="BalloonText">
    <w:name w:val="Balloon Text"/>
    <w:basedOn w:val="Normal"/>
    <w:link w:val="BalloonTextChar"/>
    <w:semiHidden/>
    <w:rsid w:val="000E4DEA"/>
    <w:rPr>
      <w:rFonts w:ascii="Tahoma" w:hAnsi="Tahoma" w:cs="Tahoma"/>
      <w:sz w:val="16"/>
      <w:szCs w:val="16"/>
    </w:rPr>
  </w:style>
  <w:style w:type="character" w:styleId="CommentReference">
    <w:name w:val="annotation reference"/>
    <w:rsid w:val="009A4116"/>
    <w:rPr>
      <w:sz w:val="16"/>
      <w:szCs w:val="16"/>
    </w:rPr>
  </w:style>
  <w:style w:type="paragraph" w:styleId="CommentText">
    <w:name w:val="annotation text"/>
    <w:basedOn w:val="Normal"/>
    <w:link w:val="CommentTextChar"/>
    <w:rsid w:val="009A4116"/>
    <w:rPr>
      <w:sz w:val="20"/>
    </w:rPr>
  </w:style>
  <w:style w:type="paragraph" w:styleId="CommentSubject">
    <w:name w:val="annotation subject"/>
    <w:basedOn w:val="CommentText"/>
    <w:next w:val="CommentText"/>
    <w:link w:val="CommentSubjectChar"/>
    <w:semiHidden/>
    <w:rsid w:val="009A4116"/>
    <w:rPr>
      <w:b/>
      <w:bCs/>
    </w:rPr>
  </w:style>
  <w:style w:type="paragraph" w:styleId="PlainText">
    <w:name w:val="Plain Text"/>
    <w:basedOn w:val="Normal"/>
    <w:link w:val="PlainTextChar"/>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link w:val="DocumentMapChar"/>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 w:type="paragraph" w:styleId="Subtitle">
    <w:name w:val="Subtitle"/>
    <w:basedOn w:val="Normal"/>
    <w:link w:val="SubtitleChar"/>
    <w:qFormat/>
    <w:rsid w:val="003F1579"/>
    <w:pPr>
      <w:jc w:val="center"/>
    </w:pPr>
    <w:rPr>
      <w:rFonts w:ascii="Times New Roman" w:hAnsi="Times New Roman"/>
      <w:b/>
      <w:sz w:val="28"/>
      <w:u w:val="single"/>
      <w:lang w:eastAsia="zh-CN"/>
    </w:rPr>
  </w:style>
  <w:style w:type="character" w:customStyle="1" w:styleId="SubtitleChar">
    <w:name w:val="Subtitle Char"/>
    <w:basedOn w:val="DefaultParagraphFont"/>
    <w:link w:val="Subtitle"/>
    <w:rsid w:val="003F1579"/>
    <w:rPr>
      <w:rFonts w:eastAsia="Times New Roman"/>
      <w:b/>
      <w:sz w:val="28"/>
      <w:u w:val="single"/>
      <w:lang w:eastAsia="zh-CN"/>
    </w:rPr>
  </w:style>
  <w:style w:type="character" w:customStyle="1" w:styleId="Heading1Char">
    <w:name w:val="Heading 1 Char"/>
    <w:basedOn w:val="DefaultParagraphFont"/>
    <w:link w:val="Heading1"/>
    <w:rsid w:val="00A46C57"/>
    <w:rPr>
      <w:rFonts w:eastAsia="Times New Roman"/>
      <w:b/>
      <w:sz w:val="24"/>
    </w:rPr>
  </w:style>
  <w:style w:type="character" w:customStyle="1" w:styleId="Heading2Char">
    <w:name w:val="Heading 2 Char"/>
    <w:basedOn w:val="DefaultParagraphFont"/>
    <w:link w:val="Heading2"/>
    <w:rsid w:val="00A46C57"/>
    <w:rPr>
      <w:rFonts w:ascii="Arial" w:eastAsia="Times New Roman" w:hAnsi="Arial" w:cs="Arial"/>
      <w:b/>
      <w:bCs/>
      <w:i/>
      <w:iCs/>
      <w:sz w:val="28"/>
      <w:szCs w:val="28"/>
    </w:rPr>
  </w:style>
  <w:style w:type="character" w:customStyle="1" w:styleId="FooterChar">
    <w:name w:val="Footer Char"/>
    <w:basedOn w:val="DefaultParagraphFont"/>
    <w:link w:val="Footer"/>
    <w:rsid w:val="00A46C57"/>
    <w:rPr>
      <w:rFonts w:ascii="Arial" w:eastAsia="Times New Roman" w:hAnsi="Arial"/>
      <w:sz w:val="24"/>
    </w:rPr>
  </w:style>
  <w:style w:type="character" w:customStyle="1" w:styleId="BalloonTextChar">
    <w:name w:val="Balloon Text Char"/>
    <w:basedOn w:val="DefaultParagraphFont"/>
    <w:link w:val="BalloonText"/>
    <w:semiHidden/>
    <w:rsid w:val="00A46C57"/>
    <w:rPr>
      <w:rFonts w:ascii="Tahoma" w:eastAsia="Times New Roman" w:hAnsi="Tahoma" w:cs="Tahoma"/>
      <w:sz w:val="16"/>
      <w:szCs w:val="16"/>
    </w:rPr>
  </w:style>
  <w:style w:type="character" w:customStyle="1" w:styleId="CommentTextChar">
    <w:name w:val="Comment Text Char"/>
    <w:basedOn w:val="DefaultParagraphFont"/>
    <w:link w:val="CommentText"/>
    <w:rsid w:val="00A46C57"/>
    <w:rPr>
      <w:rFonts w:ascii="Arial" w:eastAsia="Times New Roman" w:hAnsi="Arial"/>
    </w:rPr>
  </w:style>
  <w:style w:type="character" w:customStyle="1" w:styleId="CommentSubjectChar">
    <w:name w:val="Comment Subject Char"/>
    <w:basedOn w:val="CommentTextChar"/>
    <w:link w:val="CommentSubject"/>
    <w:semiHidden/>
    <w:rsid w:val="00A46C57"/>
    <w:rPr>
      <w:rFonts w:ascii="Arial" w:eastAsia="Times New Roman" w:hAnsi="Arial"/>
      <w:b/>
      <w:bCs/>
    </w:rPr>
  </w:style>
  <w:style w:type="character" w:customStyle="1" w:styleId="PlainTextChar">
    <w:name w:val="Plain Text Char"/>
    <w:basedOn w:val="DefaultParagraphFont"/>
    <w:link w:val="PlainText"/>
    <w:rsid w:val="00A46C57"/>
    <w:rPr>
      <w:rFonts w:ascii="Courier New" w:hAnsi="Courier New" w:cs="Courier New"/>
      <w:lang w:eastAsia="zh-CN"/>
    </w:rPr>
  </w:style>
  <w:style w:type="character" w:customStyle="1" w:styleId="DocumentMapChar">
    <w:name w:val="Document Map Char"/>
    <w:basedOn w:val="DefaultParagraphFont"/>
    <w:link w:val="DocumentMap"/>
    <w:semiHidden/>
    <w:rsid w:val="00A46C57"/>
    <w:rPr>
      <w:rFonts w:ascii="Tahoma" w:eastAsia="Times New Roman" w:hAnsi="Tahoma" w:cs="Tahoma"/>
      <w:shd w:val="clear" w:color="auto" w:fill="000080"/>
    </w:rPr>
  </w:style>
  <w:style w:type="character" w:customStyle="1" w:styleId="Heading3Char">
    <w:name w:val="Heading 3 Char"/>
    <w:basedOn w:val="DefaultParagraphFont"/>
    <w:link w:val="Heading3"/>
    <w:semiHidden/>
    <w:rsid w:val="00B41A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unhideWhenUsed/>
    <w:rsid w:val="00F34ED9"/>
    <w:pPr>
      <w:spacing w:after="120"/>
    </w:pPr>
  </w:style>
  <w:style w:type="character" w:customStyle="1" w:styleId="BodyTextChar">
    <w:name w:val="Body Text Char"/>
    <w:basedOn w:val="DefaultParagraphFont"/>
    <w:link w:val="BodyText"/>
    <w:semiHidden/>
    <w:rsid w:val="00F34ED9"/>
    <w:rPr>
      <w:rFonts w:ascii="Arial" w:eastAsia="Times New Roman" w:hAnsi="Arial"/>
      <w:sz w:val="24"/>
    </w:rPr>
  </w:style>
  <w:style w:type="paragraph" w:styleId="ListBullet">
    <w:name w:val="List Bullet"/>
    <w:basedOn w:val="Normal"/>
    <w:uiPriority w:val="99"/>
    <w:unhideWhenUsed/>
    <w:rsid w:val="00747D43"/>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82D1B"/>
  </w:style>
  <w:style w:type="character" w:styleId="UnresolvedMention">
    <w:name w:val="Unresolved Mention"/>
    <w:basedOn w:val="DefaultParagraphFont"/>
    <w:uiPriority w:val="99"/>
    <w:semiHidden/>
    <w:unhideWhenUsed/>
    <w:rsid w:val="00A45FB5"/>
    <w:rPr>
      <w:color w:val="605E5C"/>
      <w:shd w:val="clear" w:color="auto" w:fill="E1DFDD"/>
    </w:rPr>
  </w:style>
  <w:style w:type="character" w:customStyle="1" w:styleId="hgkelc">
    <w:name w:val="hgkelc"/>
    <w:basedOn w:val="DefaultParagraphFont"/>
    <w:rsid w:val="002A39F8"/>
  </w:style>
  <w:style w:type="character" w:styleId="FollowedHyperlink">
    <w:name w:val="FollowedHyperlink"/>
    <w:basedOn w:val="DefaultParagraphFont"/>
    <w:rsid w:val="002C2860"/>
    <w:rPr>
      <w:color w:val="954F72" w:themeColor="followedHyperlink"/>
      <w:u w:val="single"/>
    </w:rPr>
  </w:style>
  <w:style w:type="character" w:styleId="Emphasis">
    <w:name w:val="Emphasis"/>
    <w:basedOn w:val="DefaultParagraphFont"/>
    <w:uiPriority w:val="20"/>
    <w:qFormat/>
    <w:rsid w:val="004D54BC"/>
    <w:rPr>
      <w:i/>
      <w:iCs/>
    </w:rPr>
  </w:style>
  <w:style w:type="paragraph" w:customStyle="1" w:styleId="xmsolistparagraph">
    <w:name w:val="x_msolistparagraph"/>
    <w:basedOn w:val="Normal"/>
    <w:rsid w:val="001676A4"/>
    <w:pPr>
      <w:spacing w:before="100" w:beforeAutospacing="1" w:after="100" w:afterAutospacing="1"/>
    </w:pPr>
    <w:rPr>
      <w:rFonts w:ascii="Times New Roman" w:hAnsi="Times New Roman"/>
      <w:szCs w:val="24"/>
    </w:rPr>
  </w:style>
  <w:style w:type="paragraph" w:customStyle="1" w:styleId="xmsonormal">
    <w:name w:val="x_msonormal"/>
    <w:basedOn w:val="Normal"/>
    <w:rsid w:val="001676A4"/>
    <w:pPr>
      <w:spacing w:before="100" w:beforeAutospacing="1" w:after="100" w:afterAutospacing="1"/>
    </w:pPr>
    <w:rPr>
      <w:rFonts w:ascii="Times New Roman" w:hAnsi="Times New Roman"/>
      <w:szCs w:val="24"/>
    </w:rPr>
  </w:style>
  <w:style w:type="character" w:customStyle="1" w:styleId="ui-provider">
    <w:name w:val="ui-provider"/>
    <w:basedOn w:val="DefaultParagraphFont"/>
    <w:rsid w:val="00F55F23"/>
  </w:style>
  <w:style w:type="paragraph" w:styleId="Closing">
    <w:name w:val="Closing"/>
    <w:basedOn w:val="Normal"/>
    <w:link w:val="ClosingChar"/>
    <w:rsid w:val="00E1372E"/>
    <w:pPr>
      <w:spacing w:line="220" w:lineRule="atLeast"/>
      <w:ind w:left="840" w:right="-360"/>
    </w:pPr>
    <w:rPr>
      <w:rFonts w:ascii="Times New Roman" w:hAnsi="Times New Roman"/>
      <w:sz w:val="20"/>
    </w:rPr>
  </w:style>
  <w:style w:type="character" w:customStyle="1" w:styleId="ClosingChar">
    <w:name w:val="Closing Char"/>
    <w:basedOn w:val="DefaultParagraphFont"/>
    <w:link w:val="Closing"/>
    <w:rsid w:val="00E1372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253">
      <w:bodyDiv w:val="1"/>
      <w:marLeft w:val="0"/>
      <w:marRight w:val="0"/>
      <w:marTop w:val="0"/>
      <w:marBottom w:val="0"/>
      <w:divBdr>
        <w:top w:val="none" w:sz="0" w:space="0" w:color="auto"/>
        <w:left w:val="none" w:sz="0" w:space="0" w:color="auto"/>
        <w:bottom w:val="none" w:sz="0" w:space="0" w:color="auto"/>
        <w:right w:val="none" w:sz="0" w:space="0" w:color="auto"/>
      </w:divBdr>
    </w:div>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5784919">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92827715">
      <w:bodyDiv w:val="1"/>
      <w:marLeft w:val="0"/>
      <w:marRight w:val="0"/>
      <w:marTop w:val="0"/>
      <w:marBottom w:val="0"/>
      <w:divBdr>
        <w:top w:val="none" w:sz="0" w:space="0" w:color="auto"/>
        <w:left w:val="none" w:sz="0" w:space="0" w:color="auto"/>
        <w:bottom w:val="none" w:sz="0" w:space="0" w:color="auto"/>
        <w:right w:val="none" w:sz="0" w:space="0" w:color="auto"/>
      </w:divBdr>
      <w:divsChild>
        <w:div w:id="298153445">
          <w:marLeft w:val="0"/>
          <w:marRight w:val="0"/>
          <w:marTop w:val="0"/>
          <w:marBottom w:val="60"/>
          <w:divBdr>
            <w:top w:val="none" w:sz="0" w:space="0" w:color="auto"/>
            <w:left w:val="none" w:sz="0" w:space="0" w:color="auto"/>
            <w:bottom w:val="none" w:sz="0" w:space="0" w:color="auto"/>
            <w:right w:val="none" w:sz="0" w:space="0" w:color="auto"/>
          </w:divBdr>
        </w:div>
      </w:divsChild>
    </w:div>
    <w:div w:id="9768001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41443164">
          <w:marLeft w:val="547"/>
          <w:marRight w:val="0"/>
          <w:marTop w:val="173"/>
          <w:marBottom w:val="0"/>
          <w:divBdr>
            <w:top w:val="none" w:sz="0" w:space="0" w:color="auto"/>
            <w:left w:val="none" w:sz="0" w:space="0" w:color="auto"/>
            <w:bottom w:val="none" w:sz="0" w:space="0" w:color="auto"/>
            <w:right w:val="none" w:sz="0" w:space="0" w:color="auto"/>
          </w:divBdr>
        </w:div>
        <w:div w:id="324404708">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sChild>
    </w:div>
    <w:div w:id="148863416">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233010455">
      <w:bodyDiv w:val="1"/>
      <w:marLeft w:val="0"/>
      <w:marRight w:val="0"/>
      <w:marTop w:val="0"/>
      <w:marBottom w:val="0"/>
      <w:divBdr>
        <w:top w:val="none" w:sz="0" w:space="0" w:color="auto"/>
        <w:left w:val="none" w:sz="0" w:space="0" w:color="auto"/>
        <w:bottom w:val="none" w:sz="0" w:space="0" w:color="auto"/>
        <w:right w:val="none" w:sz="0" w:space="0" w:color="auto"/>
      </w:divBdr>
    </w:div>
    <w:div w:id="336620952">
      <w:bodyDiv w:val="1"/>
      <w:marLeft w:val="0"/>
      <w:marRight w:val="0"/>
      <w:marTop w:val="0"/>
      <w:marBottom w:val="0"/>
      <w:divBdr>
        <w:top w:val="none" w:sz="0" w:space="0" w:color="auto"/>
        <w:left w:val="none" w:sz="0" w:space="0" w:color="auto"/>
        <w:bottom w:val="none" w:sz="0" w:space="0" w:color="auto"/>
        <w:right w:val="none" w:sz="0" w:space="0" w:color="auto"/>
      </w:divBdr>
    </w:div>
    <w:div w:id="338846909">
      <w:bodyDiv w:val="1"/>
      <w:marLeft w:val="0"/>
      <w:marRight w:val="0"/>
      <w:marTop w:val="0"/>
      <w:marBottom w:val="0"/>
      <w:divBdr>
        <w:top w:val="none" w:sz="0" w:space="0" w:color="auto"/>
        <w:left w:val="none" w:sz="0" w:space="0" w:color="auto"/>
        <w:bottom w:val="none" w:sz="0" w:space="0" w:color="auto"/>
        <w:right w:val="none" w:sz="0" w:space="0" w:color="auto"/>
      </w:divBdr>
    </w:div>
    <w:div w:id="357898917">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04852142">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83170330">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5174990">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47184327">
      <w:bodyDiv w:val="1"/>
      <w:marLeft w:val="0"/>
      <w:marRight w:val="0"/>
      <w:marTop w:val="0"/>
      <w:marBottom w:val="0"/>
      <w:divBdr>
        <w:top w:val="none" w:sz="0" w:space="0" w:color="auto"/>
        <w:left w:val="none" w:sz="0" w:space="0" w:color="auto"/>
        <w:bottom w:val="none" w:sz="0" w:space="0" w:color="auto"/>
        <w:right w:val="none" w:sz="0" w:space="0" w:color="auto"/>
      </w:divBdr>
    </w:div>
    <w:div w:id="859978041">
      <w:bodyDiv w:val="1"/>
      <w:marLeft w:val="0"/>
      <w:marRight w:val="0"/>
      <w:marTop w:val="0"/>
      <w:marBottom w:val="0"/>
      <w:divBdr>
        <w:top w:val="none" w:sz="0" w:space="0" w:color="auto"/>
        <w:left w:val="none" w:sz="0" w:space="0" w:color="auto"/>
        <w:bottom w:val="none" w:sz="0" w:space="0" w:color="auto"/>
        <w:right w:val="none" w:sz="0" w:space="0" w:color="auto"/>
      </w:divBdr>
      <w:divsChild>
        <w:div w:id="1263223614">
          <w:marLeft w:val="0"/>
          <w:marRight w:val="0"/>
          <w:marTop w:val="0"/>
          <w:marBottom w:val="6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895316134">
      <w:bodyDiv w:val="1"/>
      <w:marLeft w:val="0"/>
      <w:marRight w:val="0"/>
      <w:marTop w:val="0"/>
      <w:marBottom w:val="0"/>
      <w:divBdr>
        <w:top w:val="none" w:sz="0" w:space="0" w:color="auto"/>
        <w:left w:val="none" w:sz="0" w:space="0" w:color="auto"/>
        <w:bottom w:val="none" w:sz="0" w:space="0" w:color="auto"/>
        <w:right w:val="none" w:sz="0" w:space="0" w:color="auto"/>
      </w:divBdr>
    </w:div>
    <w:div w:id="960646457">
      <w:bodyDiv w:val="1"/>
      <w:marLeft w:val="0"/>
      <w:marRight w:val="0"/>
      <w:marTop w:val="0"/>
      <w:marBottom w:val="0"/>
      <w:divBdr>
        <w:top w:val="none" w:sz="0" w:space="0" w:color="auto"/>
        <w:left w:val="none" w:sz="0" w:space="0" w:color="auto"/>
        <w:bottom w:val="none" w:sz="0" w:space="0" w:color="auto"/>
        <w:right w:val="none" w:sz="0" w:space="0" w:color="auto"/>
      </w:divBdr>
    </w:div>
    <w:div w:id="963730005">
      <w:bodyDiv w:val="1"/>
      <w:marLeft w:val="0"/>
      <w:marRight w:val="0"/>
      <w:marTop w:val="0"/>
      <w:marBottom w:val="0"/>
      <w:divBdr>
        <w:top w:val="none" w:sz="0" w:space="0" w:color="auto"/>
        <w:left w:val="none" w:sz="0" w:space="0" w:color="auto"/>
        <w:bottom w:val="none" w:sz="0" w:space="0" w:color="auto"/>
        <w:right w:val="none" w:sz="0" w:space="0" w:color="auto"/>
      </w:divBdr>
    </w:div>
    <w:div w:id="980505555">
      <w:bodyDiv w:val="1"/>
      <w:marLeft w:val="0"/>
      <w:marRight w:val="0"/>
      <w:marTop w:val="0"/>
      <w:marBottom w:val="0"/>
      <w:divBdr>
        <w:top w:val="none" w:sz="0" w:space="0" w:color="auto"/>
        <w:left w:val="none" w:sz="0" w:space="0" w:color="auto"/>
        <w:bottom w:val="none" w:sz="0" w:space="0" w:color="auto"/>
        <w:right w:val="none" w:sz="0" w:space="0" w:color="auto"/>
      </w:divBdr>
    </w:div>
    <w:div w:id="1014305878">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197503795">
      <w:bodyDiv w:val="1"/>
      <w:marLeft w:val="0"/>
      <w:marRight w:val="0"/>
      <w:marTop w:val="0"/>
      <w:marBottom w:val="0"/>
      <w:divBdr>
        <w:top w:val="none" w:sz="0" w:space="0" w:color="auto"/>
        <w:left w:val="none" w:sz="0" w:space="0" w:color="auto"/>
        <w:bottom w:val="none" w:sz="0" w:space="0" w:color="auto"/>
        <w:right w:val="none" w:sz="0" w:space="0" w:color="auto"/>
      </w:divBdr>
    </w:div>
    <w:div w:id="1239942460">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270816337">
      <w:bodyDiv w:val="1"/>
      <w:marLeft w:val="0"/>
      <w:marRight w:val="0"/>
      <w:marTop w:val="0"/>
      <w:marBottom w:val="0"/>
      <w:divBdr>
        <w:top w:val="none" w:sz="0" w:space="0" w:color="auto"/>
        <w:left w:val="none" w:sz="0" w:space="0" w:color="auto"/>
        <w:bottom w:val="none" w:sz="0" w:space="0" w:color="auto"/>
        <w:right w:val="none" w:sz="0" w:space="0" w:color="auto"/>
      </w:divBdr>
    </w:div>
    <w:div w:id="1351759010">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409693738">
      <w:bodyDiv w:val="1"/>
      <w:marLeft w:val="0"/>
      <w:marRight w:val="0"/>
      <w:marTop w:val="0"/>
      <w:marBottom w:val="0"/>
      <w:divBdr>
        <w:top w:val="none" w:sz="0" w:space="0" w:color="auto"/>
        <w:left w:val="none" w:sz="0" w:space="0" w:color="auto"/>
        <w:bottom w:val="none" w:sz="0" w:space="0" w:color="auto"/>
        <w:right w:val="none" w:sz="0" w:space="0" w:color="auto"/>
      </w:divBdr>
    </w:div>
    <w:div w:id="1420253460">
      <w:bodyDiv w:val="1"/>
      <w:marLeft w:val="0"/>
      <w:marRight w:val="0"/>
      <w:marTop w:val="0"/>
      <w:marBottom w:val="0"/>
      <w:divBdr>
        <w:top w:val="none" w:sz="0" w:space="0" w:color="auto"/>
        <w:left w:val="none" w:sz="0" w:space="0" w:color="auto"/>
        <w:bottom w:val="none" w:sz="0" w:space="0" w:color="auto"/>
        <w:right w:val="none" w:sz="0" w:space="0" w:color="auto"/>
      </w:divBdr>
    </w:div>
    <w:div w:id="1496413760">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558589371">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1878345773">
      <w:bodyDiv w:val="1"/>
      <w:marLeft w:val="0"/>
      <w:marRight w:val="0"/>
      <w:marTop w:val="0"/>
      <w:marBottom w:val="0"/>
      <w:divBdr>
        <w:top w:val="none" w:sz="0" w:space="0" w:color="auto"/>
        <w:left w:val="none" w:sz="0" w:space="0" w:color="auto"/>
        <w:bottom w:val="none" w:sz="0" w:space="0" w:color="auto"/>
        <w:right w:val="none" w:sz="0" w:space="0" w:color="auto"/>
      </w:divBdr>
    </w:div>
    <w:div w:id="1991640263">
      <w:bodyDiv w:val="1"/>
      <w:marLeft w:val="0"/>
      <w:marRight w:val="0"/>
      <w:marTop w:val="0"/>
      <w:marBottom w:val="0"/>
      <w:divBdr>
        <w:top w:val="none" w:sz="0" w:space="0" w:color="auto"/>
        <w:left w:val="none" w:sz="0" w:space="0" w:color="auto"/>
        <w:bottom w:val="none" w:sz="0" w:space="0" w:color="auto"/>
        <w:right w:val="none" w:sz="0" w:space="0" w:color="auto"/>
      </w:divBdr>
    </w:div>
    <w:div w:id="1992949930">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 w:id="2141612356">
      <w:bodyDiv w:val="1"/>
      <w:marLeft w:val="0"/>
      <w:marRight w:val="0"/>
      <w:marTop w:val="0"/>
      <w:marBottom w:val="0"/>
      <w:divBdr>
        <w:top w:val="none" w:sz="0" w:space="0" w:color="auto"/>
        <w:left w:val="none" w:sz="0" w:space="0" w:color="auto"/>
        <w:bottom w:val="none" w:sz="0" w:space="0" w:color="auto"/>
        <w:right w:val="none" w:sz="0" w:space="0" w:color="auto"/>
      </w:divBdr>
      <w:divsChild>
        <w:div w:id="907109243">
          <w:marLeft w:val="0"/>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6E25-5F3C-4C2A-A4C3-16C5DD34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4414</Words>
  <Characters>25160</Characters>
  <Application>Microsoft Office Word</Application>
  <DocSecurity>2</DocSecurity>
  <Lines>209</Lines>
  <Paragraphs>59</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subject/>
  <dc:creator>Jennifer Martin</dc:creator>
  <cp:keywords/>
  <dc:description/>
  <cp:lastModifiedBy>Jennifer Martin</cp:lastModifiedBy>
  <cp:revision>7</cp:revision>
  <cp:lastPrinted>2023-06-26T16:09:00Z</cp:lastPrinted>
  <dcterms:created xsi:type="dcterms:W3CDTF">2024-10-25T12:40:00Z</dcterms:created>
  <dcterms:modified xsi:type="dcterms:W3CDTF">2024-10-28T08:50:00Z</dcterms:modified>
</cp:coreProperties>
</file>