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076F67" w14:paraId="5C3550C5" w14:textId="77777777" w:rsidTr="00E368D1">
        <w:trPr>
          <w:trHeight w:val="987"/>
        </w:trPr>
        <w:tc>
          <w:tcPr>
            <w:tcW w:w="8049" w:type="dxa"/>
          </w:tcPr>
          <w:p w14:paraId="1A5A7711" w14:textId="77777777" w:rsidR="00076F67" w:rsidRDefault="00E368D1" w:rsidP="00E368D1">
            <w:pPr>
              <w:pStyle w:val="Heading1"/>
            </w:pPr>
            <w:r>
              <w:t>Board of Trustees’ Meeting</w:t>
            </w:r>
          </w:p>
        </w:tc>
        <w:tc>
          <w:tcPr>
            <w:tcW w:w="2487" w:type="dxa"/>
          </w:tcPr>
          <w:p w14:paraId="1C252216" w14:textId="77777777" w:rsidR="0001229E" w:rsidRPr="00C95902" w:rsidRDefault="0001229E" w:rsidP="0001229E">
            <w:pPr>
              <w:rPr>
                <w:color w:val="00382B" w:themeColor="text2"/>
              </w:rPr>
            </w:pPr>
            <w:r w:rsidRPr="00137131">
              <w:rPr>
                <w:rFonts w:asciiTheme="majorHAnsi" w:hAnsiTheme="majorHAnsi"/>
                <w:color w:val="00382B" w:themeColor="text2"/>
              </w:rPr>
              <w:t>Time:</w:t>
            </w:r>
            <w:r w:rsidRPr="00137131">
              <w:rPr>
                <w:color w:val="00382B" w:themeColor="text2"/>
              </w:rPr>
              <w:t xml:space="preserve"> </w:t>
            </w:r>
            <w:r>
              <w:rPr>
                <w:color w:val="00382B" w:themeColor="text2"/>
              </w:rPr>
              <w:t>14</w:t>
            </w:r>
            <w:r w:rsidRPr="00C95902">
              <w:rPr>
                <w:color w:val="00382B" w:themeColor="text2"/>
              </w:rPr>
              <w:t>:</w:t>
            </w:r>
            <w:r>
              <w:rPr>
                <w:color w:val="00382B" w:themeColor="text2"/>
              </w:rPr>
              <w:t>1</w:t>
            </w:r>
            <w:r w:rsidRPr="00C95902">
              <w:rPr>
                <w:color w:val="00382B" w:themeColor="text2"/>
              </w:rPr>
              <w:t>0 – 16:30</w:t>
            </w:r>
          </w:p>
          <w:p w14:paraId="57996275" w14:textId="77777777" w:rsidR="0001229E" w:rsidRPr="00C95902" w:rsidRDefault="0001229E" w:rsidP="0001229E">
            <w:pPr>
              <w:rPr>
                <w:color w:val="00382B" w:themeColor="text2"/>
              </w:rPr>
            </w:pPr>
            <w:r w:rsidRPr="00C95902">
              <w:rPr>
                <w:rFonts w:asciiTheme="majorHAnsi" w:hAnsiTheme="majorHAnsi"/>
                <w:color w:val="00382B" w:themeColor="text2"/>
              </w:rPr>
              <w:t>Date:</w:t>
            </w:r>
            <w:r w:rsidRPr="00C95902">
              <w:rPr>
                <w:color w:val="00382B" w:themeColor="text2"/>
              </w:rPr>
              <w:t xml:space="preserve"> 26/03/2025</w:t>
            </w:r>
          </w:p>
          <w:p w14:paraId="326312BF" w14:textId="77777777" w:rsidR="0001229E" w:rsidRDefault="0001229E" w:rsidP="0001229E">
            <w:pPr>
              <w:rPr>
                <w:rFonts w:ascii="Public Sans SemiBold" w:hAnsi="Public Sans SemiBold"/>
                <w:color w:val="00382B" w:themeColor="text2"/>
              </w:rPr>
            </w:pPr>
            <w:r w:rsidRPr="00C95902">
              <w:rPr>
                <w:rFonts w:asciiTheme="majorHAnsi" w:hAnsiTheme="majorHAnsi"/>
                <w:color w:val="00382B" w:themeColor="text2"/>
              </w:rPr>
              <w:t>Location:</w:t>
            </w:r>
            <w:r w:rsidRPr="00C95902">
              <w:rPr>
                <w:color w:val="00382B" w:themeColor="text2"/>
              </w:rPr>
              <w:t xml:space="preserve"> Patrick Geddes Room/</w:t>
            </w:r>
            <w:r w:rsidRPr="00A517BC">
              <w:rPr>
                <w:color w:val="00382B" w:themeColor="text2"/>
              </w:rPr>
              <w:t>Teams</w:t>
            </w:r>
            <w:r w:rsidRPr="00EA1706">
              <w:rPr>
                <w:rFonts w:ascii="Public Sans SemiBold" w:hAnsi="Public Sans SemiBold"/>
                <w:color w:val="00382B" w:themeColor="text2"/>
              </w:rPr>
              <w:t xml:space="preserve"> </w:t>
            </w:r>
          </w:p>
          <w:p w14:paraId="29DB46BC" w14:textId="0F9D2F1D" w:rsidR="00076F67" w:rsidRPr="00137131" w:rsidRDefault="00076F67" w:rsidP="00137131">
            <w:pPr>
              <w:rPr>
                <w:color w:val="00382B" w:themeColor="text2"/>
              </w:rPr>
            </w:pPr>
          </w:p>
        </w:tc>
      </w:tr>
    </w:tbl>
    <w:p w14:paraId="31C2F232" w14:textId="77777777" w:rsidR="0001229E" w:rsidRPr="0001229E" w:rsidRDefault="0001229E" w:rsidP="0001229E">
      <w:pPr>
        <w:keepNext/>
        <w:keepLines/>
        <w:spacing w:after="120"/>
        <w:outlineLvl w:val="2"/>
        <w:rPr>
          <w:rFonts w:asciiTheme="majorHAnsi" w:eastAsiaTheme="majorEastAsia" w:hAnsiTheme="majorHAnsi" w:cstheme="majorBidi"/>
          <w:color w:val="00382B" w:themeColor="text2"/>
          <w:szCs w:val="24"/>
        </w:rPr>
      </w:pPr>
      <w:r w:rsidRPr="0001229E">
        <w:rPr>
          <w:rFonts w:asciiTheme="majorHAnsi" w:eastAsiaTheme="majorEastAsia" w:hAnsiTheme="majorHAnsi" w:cstheme="majorBidi"/>
          <w:color w:val="00382B" w:themeColor="text2"/>
          <w:szCs w:val="24"/>
        </w:rPr>
        <w:t>Present:</w:t>
      </w:r>
    </w:p>
    <w:p w14:paraId="1ED246CD" w14:textId="77777777" w:rsidR="0001229E" w:rsidRPr="0001229E" w:rsidRDefault="0001229E" w:rsidP="0001229E">
      <w:pPr>
        <w:keepNext/>
        <w:keepLines/>
        <w:outlineLvl w:val="2"/>
        <w:rPr>
          <w:rFonts w:eastAsiaTheme="majorEastAsia" w:cstheme="minorHAnsi"/>
          <w:szCs w:val="22"/>
        </w:rPr>
      </w:pPr>
      <w:r w:rsidRPr="0001229E">
        <w:rPr>
          <w:rFonts w:eastAsiaTheme="majorEastAsia" w:cstheme="minorHAnsi"/>
          <w:szCs w:val="22"/>
        </w:rPr>
        <w:t xml:space="preserve">Dominic Fry, Chair of Trustees </w:t>
      </w:r>
    </w:p>
    <w:p w14:paraId="03F2E9C3" w14:textId="77777777" w:rsidR="0001229E" w:rsidRPr="0001229E" w:rsidRDefault="0001229E" w:rsidP="0001229E">
      <w:pPr>
        <w:keepNext/>
        <w:keepLines/>
        <w:outlineLvl w:val="2"/>
        <w:rPr>
          <w:rFonts w:asciiTheme="majorHAnsi" w:eastAsiaTheme="majorEastAsia" w:hAnsiTheme="majorHAnsi" w:cstheme="majorBidi"/>
          <w:color w:val="00382B" w:themeColor="text2"/>
          <w:szCs w:val="24"/>
        </w:rPr>
      </w:pPr>
      <w:r w:rsidRPr="0001229E">
        <w:rPr>
          <w:rFonts w:eastAsiaTheme="majorEastAsia" w:cstheme="minorHAnsi"/>
          <w:szCs w:val="22"/>
        </w:rPr>
        <w:t xml:space="preserve">Cara Aitchison, Trustee </w:t>
      </w:r>
    </w:p>
    <w:p w14:paraId="18FE95AA" w14:textId="77777777" w:rsidR="0001229E" w:rsidRPr="0001229E" w:rsidRDefault="0001229E" w:rsidP="0001229E">
      <w:pPr>
        <w:tabs>
          <w:tab w:val="left" w:pos="1134"/>
          <w:tab w:val="left" w:pos="3119"/>
          <w:tab w:val="left" w:pos="6300"/>
        </w:tabs>
        <w:ind w:right="-334"/>
        <w:rPr>
          <w:rFonts w:cstheme="minorHAnsi"/>
          <w:szCs w:val="22"/>
        </w:rPr>
      </w:pPr>
      <w:r w:rsidRPr="0001229E">
        <w:rPr>
          <w:rFonts w:cstheme="minorHAnsi"/>
          <w:szCs w:val="22"/>
        </w:rPr>
        <w:t xml:space="preserve">Elise Cartmell, Trustee </w:t>
      </w:r>
    </w:p>
    <w:p w14:paraId="79C05A98" w14:textId="77777777" w:rsidR="0001229E" w:rsidRPr="0001229E" w:rsidRDefault="0001229E" w:rsidP="0001229E">
      <w:pPr>
        <w:tabs>
          <w:tab w:val="left" w:pos="1134"/>
          <w:tab w:val="left" w:pos="3119"/>
          <w:tab w:val="left" w:pos="6300"/>
          <w:tab w:val="left" w:pos="6804"/>
        </w:tabs>
        <w:ind w:right="-334"/>
        <w:jc w:val="both"/>
        <w:rPr>
          <w:rFonts w:cstheme="minorHAnsi"/>
          <w:szCs w:val="22"/>
        </w:rPr>
      </w:pPr>
      <w:r w:rsidRPr="0001229E">
        <w:rPr>
          <w:rFonts w:cstheme="minorHAnsi"/>
          <w:szCs w:val="22"/>
        </w:rPr>
        <w:t>Sarah Gurr, Trustee and Chair of the Science Advisory Committee (part attendance)</w:t>
      </w:r>
    </w:p>
    <w:p w14:paraId="63607021" w14:textId="77777777" w:rsidR="0001229E" w:rsidRPr="0001229E" w:rsidRDefault="0001229E" w:rsidP="0001229E">
      <w:pPr>
        <w:keepNext/>
        <w:keepLines/>
        <w:outlineLvl w:val="2"/>
        <w:rPr>
          <w:rFonts w:ascii="Public Sans" w:eastAsiaTheme="majorEastAsia" w:hAnsi="Public Sans" w:cstheme="majorBidi"/>
          <w:color w:val="00382B" w:themeColor="text2"/>
          <w:szCs w:val="24"/>
        </w:rPr>
      </w:pPr>
      <w:r w:rsidRPr="0001229E">
        <w:rPr>
          <w:rFonts w:ascii="Public Sans" w:eastAsiaTheme="majorEastAsia" w:hAnsi="Public Sans" w:cstheme="minorHAnsi"/>
          <w:szCs w:val="22"/>
        </w:rPr>
        <w:t xml:space="preserve">David Hamilton, Trustee </w:t>
      </w:r>
    </w:p>
    <w:p w14:paraId="05BA8605" w14:textId="409384F3" w:rsidR="0001229E" w:rsidRPr="0001229E" w:rsidRDefault="0001229E" w:rsidP="0001229E">
      <w:pPr>
        <w:tabs>
          <w:tab w:val="left" w:pos="1134"/>
          <w:tab w:val="left" w:pos="3119"/>
          <w:tab w:val="left" w:pos="6300"/>
        </w:tabs>
        <w:ind w:right="-334"/>
        <w:rPr>
          <w:rFonts w:cstheme="minorHAnsi"/>
          <w:szCs w:val="22"/>
        </w:rPr>
      </w:pPr>
      <w:r w:rsidRPr="0001229E">
        <w:rPr>
          <w:rFonts w:cstheme="minorHAnsi"/>
          <w:szCs w:val="22"/>
        </w:rPr>
        <w:t xml:space="preserve">Ian Jardine, Trustee and Chair of the Audit Committee </w:t>
      </w:r>
    </w:p>
    <w:p w14:paraId="5FB43419" w14:textId="77777777" w:rsidR="0001229E" w:rsidRPr="0001229E" w:rsidRDefault="0001229E" w:rsidP="0001229E">
      <w:pPr>
        <w:tabs>
          <w:tab w:val="left" w:pos="1134"/>
          <w:tab w:val="left" w:pos="3119"/>
          <w:tab w:val="left" w:pos="6300"/>
          <w:tab w:val="left" w:pos="6804"/>
        </w:tabs>
        <w:ind w:right="-334"/>
        <w:jc w:val="both"/>
        <w:rPr>
          <w:rFonts w:cstheme="minorHAnsi"/>
          <w:szCs w:val="22"/>
        </w:rPr>
      </w:pPr>
      <w:r w:rsidRPr="0001229E">
        <w:rPr>
          <w:rFonts w:cstheme="minorHAnsi"/>
          <w:szCs w:val="22"/>
        </w:rPr>
        <w:t xml:space="preserve">Stella Morse, Trustee </w:t>
      </w:r>
    </w:p>
    <w:p w14:paraId="1F3F8B76" w14:textId="77777777" w:rsidR="0001229E" w:rsidRPr="0001229E" w:rsidRDefault="0001229E" w:rsidP="0001229E">
      <w:pPr>
        <w:tabs>
          <w:tab w:val="left" w:pos="1134"/>
          <w:tab w:val="left" w:pos="3119"/>
          <w:tab w:val="left" w:pos="6300"/>
        </w:tabs>
        <w:ind w:right="-334"/>
        <w:rPr>
          <w:rFonts w:cstheme="minorHAnsi"/>
          <w:szCs w:val="22"/>
        </w:rPr>
      </w:pPr>
      <w:r w:rsidRPr="0001229E">
        <w:rPr>
          <w:rFonts w:cstheme="minorHAnsi"/>
          <w:szCs w:val="22"/>
        </w:rPr>
        <w:t xml:space="preserve">Elizabeth Trevor, Trustee </w:t>
      </w:r>
    </w:p>
    <w:p w14:paraId="63D5E251" w14:textId="77777777" w:rsidR="0001229E" w:rsidRPr="0001229E" w:rsidRDefault="0001229E" w:rsidP="0001229E">
      <w:pPr>
        <w:spacing w:after="120"/>
        <w:rPr>
          <w:color w:val="00382B" w:themeColor="text2"/>
        </w:rPr>
      </w:pPr>
    </w:p>
    <w:p w14:paraId="1F581CF6" w14:textId="77777777" w:rsidR="0001229E" w:rsidRPr="0001229E" w:rsidRDefault="0001229E" w:rsidP="0001229E">
      <w:pPr>
        <w:keepNext/>
        <w:keepLines/>
        <w:spacing w:after="120"/>
        <w:outlineLvl w:val="2"/>
        <w:rPr>
          <w:rFonts w:asciiTheme="majorHAnsi" w:eastAsiaTheme="majorEastAsia" w:hAnsiTheme="majorHAnsi" w:cstheme="majorBidi"/>
          <w:color w:val="00382B" w:themeColor="text2"/>
          <w:szCs w:val="24"/>
        </w:rPr>
      </w:pPr>
      <w:r w:rsidRPr="0001229E">
        <w:rPr>
          <w:rFonts w:asciiTheme="majorHAnsi" w:eastAsiaTheme="majorEastAsia" w:hAnsiTheme="majorHAnsi" w:cstheme="majorBidi"/>
          <w:color w:val="00382B" w:themeColor="text2"/>
          <w:szCs w:val="24"/>
        </w:rPr>
        <w:t>In Attendance:</w:t>
      </w:r>
    </w:p>
    <w:p w14:paraId="125BD38D" w14:textId="77777777" w:rsidR="0001229E" w:rsidRPr="0001229E" w:rsidRDefault="0001229E" w:rsidP="0001229E">
      <w:pPr>
        <w:tabs>
          <w:tab w:val="left" w:pos="1134"/>
          <w:tab w:val="left" w:pos="3119"/>
          <w:tab w:val="left" w:pos="6300"/>
        </w:tabs>
        <w:ind w:right="-334"/>
        <w:rPr>
          <w:rFonts w:cstheme="minorHAnsi"/>
          <w:szCs w:val="22"/>
        </w:rPr>
      </w:pPr>
      <w:r w:rsidRPr="0001229E">
        <w:rPr>
          <w:rFonts w:cstheme="minorHAnsi"/>
          <w:szCs w:val="22"/>
        </w:rPr>
        <w:t>Emma Bush, Nature Based Solutions Scientist (Item 1.0)</w:t>
      </w:r>
    </w:p>
    <w:p w14:paraId="67CF74F4" w14:textId="77777777" w:rsidR="0001229E" w:rsidRPr="0001229E" w:rsidRDefault="0001229E" w:rsidP="0001229E">
      <w:pPr>
        <w:tabs>
          <w:tab w:val="left" w:pos="1134"/>
          <w:tab w:val="left" w:pos="3119"/>
          <w:tab w:val="left" w:pos="6300"/>
        </w:tabs>
        <w:ind w:right="-334"/>
        <w:rPr>
          <w:rFonts w:cstheme="minorHAnsi"/>
          <w:szCs w:val="22"/>
        </w:rPr>
      </w:pPr>
      <w:r w:rsidRPr="0001229E">
        <w:rPr>
          <w:rFonts w:cstheme="minorHAnsi"/>
          <w:szCs w:val="22"/>
        </w:rPr>
        <w:t>Lauren Bradshaw, Director of Development and Communications</w:t>
      </w:r>
      <w:r w:rsidRPr="0001229E">
        <w:rPr>
          <w:rFonts w:cstheme="minorHAnsi"/>
          <w:szCs w:val="22"/>
          <w:highlight w:val="yellow"/>
        </w:rPr>
        <w:t xml:space="preserve"> </w:t>
      </w:r>
    </w:p>
    <w:p w14:paraId="1CC69F57" w14:textId="77777777" w:rsidR="0001229E" w:rsidRPr="0001229E" w:rsidRDefault="0001229E" w:rsidP="0001229E">
      <w:pPr>
        <w:tabs>
          <w:tab w:val="left" w:pos="1134"/>
          <w:tab w:val="left" w:pos="3119"/>
          <w:tab w:val="left" w:pos="6300"/>
        </w:tabs>
        <w:ind w:right="-334"/>
        <w:rPr>
          <w:rFonts w:cstheme="minorHAnsi"/>
          <w:szCs w:val="22"/>
        </w:rPr>
      </w:pPr>
      <w:r w:rsidRPr="0001229E">
        <w:rPr>
          <w:rFonts w:cstheme="minorHAnsi"/>
          <w:szCs w:val="22"/>
        </w:rPr>
        <w:t xml:space="preserve">Ian Brown, Head of Finance, Corporate Governance and Risk (Item 12.0 – 13.0) </w:t>
      </w:r>
    </w:p>
    <w:p w14:paraId="0ADB9943" w14:textId="77777777" w:rsidR="0001229E" w:rsidRPr="0001229E" w:rsidRDefault="0001229E" w:rsidP="0001229E">
      <w:pPr>
        <w:tabs>
          <w:tab w:val="left" w:pos="1134"/>
          <w:tab w:val="left" w:pos="3119"/>
        </w:tabs>
        <w:rPr>
          <w:rFonts w:cstheme="minorHAnsi"/>
          <w:szCs w:val="22"/>
        </w:rPr>
      </w:pPr>
      <w:r w:rsidRPr="0001229E">
        <w:rPr>
          <w:rFonts w:cstheme="minorHAnsi"/>
          <w:szCs w:val="22"/>
        </w:rPr>
        <w:t>Sarah Cathcart, Director of Learning and Engagement</w:t>
      </w:r>
      <w:r w:rsidRPr="0001229E">
        <w:rPr>
          <w:rFonts w:cstheme="minorHAnsi"/>
          <w:szCs w:val="22"/>
        </w:rPr>
        <w:tab/>
      </w:r>
    </w:p>
    <w:p w14:paraId="25934BD9" w14:textId="77777777" w:rsidR="0001229E" w:rsidRPr="0001229E" w:rsidRDefault="0001229E" w:rsidP="0001229E">
      <w:pPr>
        <w:tabs>
          <w:tab w:val="left" w:pos="1134"/>
          <w:tab w:val="left" w:pos="3119"/>
        </w:tabs>
        <w:rPr>
          <w:rFonts w:cstheme="minorHAnsi"/>
          <w:szCs w:val="22"/>
        </w:rPr>
      </w:pPr>
      <w:r w:rsidRPr="0001229E">
        <w:rPr>
          <w:rFonts w:cstheme="minorHAnsi"/>
          <w:szCs w:val="22"/>
        </w:rPr>
        <w:t xml:space="preserve">Laurel Dunning, Longwood Fellow </w:t>
      </w:r>
    </w:p>
    <w:p w14:paraId="1ED199A1" w14:textId="77777777" w:rsidR="0001229E" w:rsidRPr="0001229E" w:rsidRDefault="0001229E" w:rsidP="0001229E">
      <w:pPr>
        <w:tabs>
          <w:tab w:val="left" w:pos="1134"/>
          <w:tab w:val="left" w:pos="3119"/>
        </w:tabs>
        <w:rPr>
          <w:rFonts w:cstheme="minorHAnsi"/>
          <w:szCs w:val="22"/>
        </w:rPr>
      </w:pPr>
      <w:r w:rsidRPr="0001229E">
        <w:rPr>
          <w:rFonts w:cstheme="minorHAnsi"/>
          <w:szCs w:val="22"/>
        </w:rPr>
        <w:t>Joanne Hannah, Director of Resources and Planning and Board Secretary</w:t>
      </w:r>
      <w:r w:rsidRPr="0001229E">
        <w:rPr>
          <w:rFonts w:cstheme="minorHAnsi"/>
          <w:szCs w:val="22"/>
          <w:highlight w:val="yellow"/>
        </w:rPr>
        <w:t xml:space="preserve"> </w:t>
      </w:r>
    </w:p>
    <w:p w14:paraId="69FF6823" w14:textId="77777777" w:rsidR="0001229E" w:rsidRPr="0001229E" w:rsidRDefault="0001229E" w:rsidP="0001229E">
      <w:pPr>
        <w:tabs>
          <w:tab w:val="left" w:pos="1134"/>
          <w:tab w:val="left" w:pos="3119"/>
          <w:tab w:val="left" w:pos="6300"/>
          <w:tab w:val="left" w:pos="6804"/>
        </w:tabs>
        <w:ind w:right="-334"/>
        <w:jc w:val="both"/>
        <w:rPr>
          <w:rFonts w:cstheme="minorHAnsi"/>
          <w:szCs w:val="22"/>
        </w:rPr>
      </w:pPr>
      <w:r w:rsidRPr="0001229E">
        <w:rPr>
          <w:rFonts w:cstheme="minorHAnsi"/>
          <w:szCs w:val="22"/>
        </w:rPr>
        <w:t>Will Hinchliffe, Deputy Curator Edinburgh (Item 1.0)</w:t>
      </w:r>
    </w:p>
    <w:p w14:paraId="064AFED4" w14:textId="77777777" w:rsidR="0001229E" w:rsidRPr="0001229E" w:rsidRDefault="0001229E" w:rsidP="0001229E">
      <w:pPr>
        <w:tabs>
          <w:tab w:val="left" w:pos="1134"/>
          <w:tab w:val="left" w:pos="3119"/>
          <w:tab w:val="left" w:pos="6300"/>
          <w:tab w:val="left" w:pos="6804"/>
        </w:tabs>
        <w:ind w:right="-334"/>
        <w:jc w:val="both"/>
        <w:rPr>
          <w:rFonts w:cstheme="minorHAnsi"/>
          <w:szCs w:val="22"/>
        </w:rPr>
      </w:pPr>
      <w:r w:rsidRPr="0001229E">
        <w:rPr>
          <w:rFonts w:cstheme="minorHAnsi"/>
          <w:szCs w:val="22"/>
        </w:rPr>
        <w:t xml:space="preserve">Pete Hollingsworth, Director of Science and Deputy Keeper  </w:t>
      </w:r>
    </w:p>
    <w:p w14:paraId="061EC504" w14:textId="77777777" w:rsidR="0001229E" w:rsidRPr="0001229E" w:rsidRDefault="0001229E" w:rsidP="0001229E">
      <w:pPr>
        <w:tabs>
          <w:tab w:val="left" w:pos="1134"/>
          <w:tab w:val="left" w:pos="3119"/>
          <w:tab w:val="left" w:pos="6300"/>
          <w:tab w:val="left" w:pos="6804"/>
        </w:tabs>
        <w:ind w:right="-334"/>
        <w:jc w:val="both"/>
        <w:rPr>
          <w:rFonts w:cstheme="minorHAnsi"/>
          <w:szCs w:val="22"/>
        </w:rPr>
      </w:pPr>
      <w:r w:rsidRPr="0001229E">
        <w:rPr>
          <w:rFonts w:cstheme="minorHAnsi"/>
          <w:szCs w:val="22"/>
        </w:rPr>
        <w:t xml:space="preserve">Jennifer Martin, PA to the Regius Keeper (Minutes) </w:t>
      </w:r>
    </w:p>
    <w:p w14:paraId="6578CE31" w14:textId="77777777" w:rsidR="0001229E" w:rsidRPr="0001229E" w:rsidRDefault="0001229E" w:rsidP="0001229E">
      <w:pPr>
        <w:tabs>
          <w:tab w:val="left" w:pos="1134"/>
          <w:tab w:val="left" w:pos="3119"/>
          <w:tab w:val="left" w:pos="6300"/>
          <w:tab w:val="left" w:pos="6804"/>
        </w:tabs>
        <w:ind w:right="-334"/>
        <w:jc w:val="both"/>
        <w:rPr>
          <w:rFonts w:cstheme="minorHAnsi"/>
          <w:szCs w:val="22"/>
        </w:rPr>
      </w:pPr>
      <w:r w:rsidRPr="0001229E">
        <w:t>Gill McCrum</w:t>
      </w:r>
      <w:r w:rsidRPr="0001229E">
        <w:rPr>
          <w:rFonts w:cstheme="minorHAnsi"/>
          <w:szCs w:val="22"/>
        </w:rPr>
        <w:t xml:space="preserve">, Boardroom Apprentice </w:t>
      </w:r>
    </w:p>
    <w:p w14:paraId="668B204A" w14:textId="77777777" w:rsidR="0001229E" w:rsidRPr="0001229E" w:rsidRDefault="0001229E" w:rsidP="0001229E">
      <w:pPr>
        <w:tabs>
          <w:tab w:val="left" w:pos="1134"/>
          <w:tab w:val="left" w:pos="3119"/>
          <w:tab w:val="left" w:pos="6300"/>
        </w:tabs>
        <w:ind w:right="-334"/>
        <w:rPr>
          <w:rFonts w:cstheme="minorHAnsi"/>
          <w:szCs w:val="22"/>
        </w:rPr>
      </w:pPr>
      <w:r w:rsidRPr="0001229E">
        <w:rPr>
          <w:rFonts w:cstheme="minorHAnsi"/>
          <w:szCs w:val="22"/>
        </w:rPr>
        <w:t xml:space="preserve">Simon Milne, Regius Keeper </w:t>
      </w:r>
    </w:p>
    <w:p w14:paraId="0C1ED910" w14:textId="77777777" w:rsidR="0014520A" w:rsidRDefault="0014520A" w:rsidP="00736CC5">
      <w:pPr>
        <w:pStyle w:val="BodyText"/>
      </w:pPr>
    </w:p>
    <w:tbl>
      <w:tblPr>
        <w:tblStyle w:val="RBGEtablestyle"/>
        <w:tblW w:w="0" w:type="auto"/>
        <w:tblLook w:val="04A0" w:firstRow="1" w:lastRow="0" w:firstColumn="1" w:lastColumn="0" w:noHBand="0" w:noVBand="1"/>
      </w:tblPr>
      <w:tblGrid>
        <w:gridCol w:w="709"/>
        <w:gridCol w:w="7374"/>
        <w:gridCol w:w="2463"/>
      </w:tblGrid>
      <w:tr w:rsidR="0014520A" w:rsidRPr="00E878B9" w14:paraId="2108764F" w14:textId="77777777" w:rsidTr="0031740C">
        <w:trPr>
          <w:cnfStyle w:val="100000000000" w:firstRow="1" w:lastRow="0" w:firstColumn="0" w:lastColumn="0" w:oddVBand="0" w:evenVBand="0" w:oddHBand="0" w:evenHBand="0" w:firstRowFirstColumn="0" w:firstRowLastColumn="0" w:lastRowFirstColumn="0" w:lastRowLastColumn="0"/>
          <w:tblHeader/>
        </w:trPr>
        <w:tc>
          <w:tcPr>
            <w:tcW w:w="709" w:type="dxa"/>
          </w:tcPr>
          <w:p w14:paraId="1679F569" w14:textId="77777777" w:rsidR="0014520A" w:rsidRPr="00E878B9" w:rsidRDefault="0014520A" w:rsidP="0001229E">
            <w:pPr>
              <w:pStyle w:val="BodyText"/>
              <w:rPr>
                <w:sz w:val="28"/>
                <w:szCs w:val="28"/>
              </w:rPr>
            </w:pPr>
            <w:r w:rsidRPr="00E878B9">
              <w:rPr>
                <w:sz w:val="28"/>
                <w:szCs w:val="28"/>
              </w:rPr>
              <w:t>No.</w:t>
            </w:r>
          </w:p>
        </w:tc>
        <w:tc>
          <w:tcPr>
            <w:tcW w:w="7374" w:type="dxa"/>
          </w:tcPr>
          <w:p w14:paraId="5FC87244" w14:textId="77777777" w:rsidR="0014520A" w:rsidRPr="00E878B9" w:rsidRDefault="0014520A" w:rsidP="0001229E">
            <w:pPr>
              <w:pStyle w:val="BodyText"/>
              <w:rPr>
                <w:sz w:val="28"/>
                <w:szCs w:val="28"/>
              </w:rPr>
            </w:pPr>
            <w:r w:rsidRPr="00E878B9">
              <w:rPr>
                <w:sz w:val="28"/>
                <w:szCs w:val="28"/>
              </w:rPr>
              <w:t>Item</w:t>
            </w:r>
          </w:p>
        </w:tc>
        <w:tc>
          <w:tcPr>
            <w:tcW w:w="2463" w:type="dxa"/>
          </w:tcPr>
          <w:p w14:paraId="27D49297" w14:textId="77777777" w:rsidR="0014520A" w:rsidRPr="00E878B9" w:rsidRDefault="0014520A" w:rsidP="0001229E">
            <w:pPr>
              <w:pStyle w:val="BodyText"/>
              <w:rPr>
                <w:sz w:val="28"/>
                <w:szCs w:val="28"/>
              </w:rPr>
            </w:pPr>
            <w:r>
              <w:rPr>
                <w:sz w:val="28"/>
                <w:szCs w:val="28"/>
              </w:rPr>
              <w:t>Action</w:t>
            </w:r>
          </w:p>
        </w:tc>
      </w:tr>
      <w:tr w:rsidR="0001229E" w14:paraId="305D3BDF" w14:textId="77777777" w:rsidTr="0001229E">
        <w:tc>
          <w:tcPr>
            <w:tcW w:w="709" w:type="dxa"/>
          </w:tcPr>
          <w:p w14:paraId="23BB660A" w14:textId="77777777" w:rsidR="0001229E" w:rsidRPr="007B794D" w:rsidRDefault="0001229E" w:rsidP="00A40012">
            <w:pPr>
              <w:pStyle w:val="ListNumber"/>
              <w:numPr>
                <w:ilvl w:val="0"/>
                <w:numId w:val="0"/>
              </w:numPr>
              <w:spacing w:after="120"/>
              <w:ind w:left="340" w:hanging="340"/>
              <w:rPr>
                <w:rFonts w:asciiTheme="majorHAnsi" w:hAnsiTheme="majorHAnsi"/>
              </w:rPr>
            </w:pPr>
          </w:p>
        </w:tc>
        <w:tc>
          <w:tcPr>
            <w:tcW w:w="7374" w:type="dxa"/>
          </w:tcPr>
          <w:p w14:paraId="6746544A" w14:textId="77777777" w:rsidR="0001229E" w:rsidRPr="00345C47" w:rsidRDefault="0001229E" w:rsidP="00A40012">
            <w:pPr>
              <w:pStyle w:val="BodyText"/>
              <w:contextualSpacing/>
            </w:pPr>
            <w:r>
              <w:rPr>
                <w:rFonts w:asciiTheme="majorHAnsi" w:hAnsiTheme="majorHAnsi"/>
              </w:rPr>
              <w:t>Private Meeting (Trustees Only)</w:t>
            </w:r>
          </w:p>
        </w:tc>
        <w:tc>
          <w:tcPr>
            <w:tcW w:w="2463" w:type="dxa"/>
          </w:tcPr>
          <w:p w14:paraId="101C7FBD" w14:textId="77777777" w:rsidR="0001229E" w:rsidRDefault="0001229E" w:rsidP="00A40012">
            <w:pPr>
              <w:pStyle w:val="BodyText"/>
              <w:contextualSpacing/>
            </w:pPr>
          </w:p>
        </w:tc>
      </w:tr>
      <w:tr w:rsidR="0001229E" w14:paraId="0EE24B86" w14:textId="77777777" w:rsidTr="0001229E">
        <w:tc>
          <w:tcPr>
            <w:tcW w:w="709" w:type="dxa"/>
          </w:tcPr>
          <w:p w14:paraId="03CE950F" w14:textId="77777777" w:rsidR="0001229E" w:rsidRPr="007B794D" w:rsidRDefault="0001229E" w:rsidP="00A40012">
            <w:pPr>
              <w:pStyle w:val="ListNumber"/>
              <w:numPr>
                <w:ilvl w:val="0"/>
                <w:numId w:val="0"/>
              </w:numPr>
              <w:spacing w:after="120"/>
              <w:ind w:left="340" w:hanging="340"/>
              <w:rPr>
                <w:rFonts w:ascii="Public Sans SemiBold" w:hAnsi="Public Sans SemiBold"/>
              </w:rPr>
            </w:pPr>
          </w:p>
        </w:tc>
        <w:tc>
          <w:tcPr>
            <w:tcW w:w="7374" w:type="dxa"/>
          </w:tcPr>
          <w:p w14:paraId="27391906" w14:textId="77777777" w:rsidR="0001229E" w:rsidRPr="007B794D" w:rsidRDefault="0001229E" w:rsidP="00A40012">
            <w:pPr>
              <w:pStyle w:val="BodyText"/>
              <w:contextualSpacing/>
              <w:rPr>
                <w:rFonts w:ascii="Public Sans SemiBold" w:hAnsi="Public Sans SemiBold"/>
              </w:rPr>
            </w:pPr>
            <w:r w:rsidRPr="00945BC3">
              <w:rPr>
                <w:rFonts w:ascii="Public Sans SemiBold" w:hAnsi="Public Sans SemiBold"/>
              </w:rPr>
              <w:t>Presentation</w:t>
            </w:r>
            <w:r>
              <w:rPr>
                <w:rFonts w:ascii="Public Sans SemiBold" w:hAnsi="Public Sans SemiBold"/>
              </w:rPr>
              <w:t>s</w:t>
            </w:r>
            <w:r w:rsidRPr="00945BC3">
              <w:rPr>
                <w:rFonts w:ascii="Public Sans SemiBold" w:hAnsi="Public Sans SemiBold"/>
              </w:rPr>
              <w:t xml:space="preserve"> and Discussion</w:t>
            </w:r>
          </w:p>
        </w:tc>
        <w:tc>
          <w:tcPr>
            <w:tcW w:w="2463" w:type="dxa"/>
          </w:tcPr>
          <w:p w14:paraId="5481B3F9" w14:textId="77777777" w:rsidR="0001229E" w:rsidRDefault="0001229E" w:rsidP="00A40012">
            <w:pPr>
              <w:pStyle w:val="BodyText"/>
              <w:contextualSpacing/>
            </w:pPr>
          </w:p>
        </w:tc>
      </w:tr>
      <w:tr w:rsidR="0001229E" w14:paraId="545D744F" w14:textId="77777777" w:rsidTr="0031740C">
        <w:tc>
          <w:tcPr>
            <w:tcW w:w="709" w:type="dxa"/>
          </w:tcPr>
          <w:p w14:paraId="38EEFE7C" w14:textId="77777777" w:rsidR="0001229E" w:rsidRDefault="0001229E" w:rsidP="0001229E">
            <w:pPr>
              <w:pStyle w:val="ListNumber"/>
              <w:spacing w:after="120"/>
              <w:rPr>
                <w:rFonts w:asciiTheme="majorHAnsi" w:hAnsiTheme="majorHAnsi"/>
              </w:rPr>
            </w:pPr>
          </w:p>
          <w:p w14:paraId="43A5BB7B" w14:textId="77777777" w:rsidR="0001229E" w:rsidRPr="00B8707D" w:rsidRDefault="0001229E" w:rsidP="0001229E">
            <w:pPr>
              <w:spacing w:after="120"/>
              <w:contextualSpacing/>
            </w:pPr>
          </w:p>
          <w:p w14:paraId="48162EC1" w14:textId="77777777" w:rsidR="0001229E" w:rsidRPr="00B8707D" w:rsidRDefault="0001229E" w:rsidP="0001229E">
            <w:pPr>
              <w:spacing w:after="120"/>
              <w:contextualSpacing/>
            </w:pPr>
          </w:p>
          <w:p w14:paraId="160C907C" w14:textId="77777777" w:rsidR="0001229E" w:rsidRPr="00B8707D" w:rsidRDefault="0001229E" w:rsidP="0001229E">
            <w:pPr>
              <w:spacing w:after="120"/>
              <w:contextualSpacing/>
            </w:pPr>
          </w:p>
          <w:p w14:paraId="7B0FADE0" w14:textId="77777777" w:rsidR="0001229E" w:rsidRPr="00B8707D" w:rsidRDefault="0001229E" w:rsidP="0001229E">
            <w:pPr>
              <w:spacing w:after="120"/>
              <w:contextualSpacing/>
            </w:pPr>
          </w:p>
          <w:p w14:paraId="238E597F" w14:textId="77777777" w:rsidR="0001229E" w:rsidRPr="00B8707D" w:rsidRDefault="0001229E" w:rsidP="0001229E">
            <w:pPr>
              <w:spacing w:after="120"/>
              <w:contextualSpacing/>
            </w:pPr>
          </w:p>
          <w:p w14:paraId="270C1F00" w14:textId="77777777" w:rsidR="0001229E" w:rsidRPr="00B8707D" w:rsidRDefault="0001229E" w:rsidP="0001229E">
            <w:pPr>
              <w:spacing w:after="120"/>
              <w:contextualSpacing/>
            </w:pPr>
          </w:p>
          <w:p w14:paraId="170E0FE1" w14:textId="77777777" w:rsidR="0001229E" w:rsidRPr="00B8707D" w:rsidRDefault="0001229E" w:rsidP="0001229E">
            <w:pPr>
              <w:spacing w:after="120"/>
              <w:contextualSpacing/>
            </w:pPr>
          </w:p>
          <w:p w14:paraId="1183EC27" w14:textId="77777777" w:rsidR="0001229E" w:rsidRPr="00B8707D" w:rsidRDefault="0001229E" w:rsidP="0001229E">
            <w:pPr>
              <w:spacing w:after="120"/>
              <w:contextualSpacing/>
            </w:pPr>
          </w:p>
          <w:p w14:paraId="0D075D9A" w14:textId="77777777" w:rsidR="0001229E" w:rsidRPr="00B8707D" w:rsidRDefault="0001229E" w:rsidP="0001229E">
            <w:pPr>
              <w:spacing w:after="120"/>
              <w:contextualSpacing/>
            </w:pPr>
          </w:p>
          <w:p w14:paraId="6E9E90B8" w14:textId="77777777" w:rsidR="0001229E" w:rsidRPr="00B8707D" w:rsidRDefault="0001229E" w:rsidP="0001229E">
            <w:pPr>
              <w:spacing w:after="120"/>
              <w:contextualSpacing/>
            </w:pPr>
          </w:p>
          <w:p w14:paraId="4A627FF9" w14:textId="77777777" w:rsidR="0001229E" w:rsidRPr="00137131" w:rsidRDefault="0001229E" w:rsidP="0001229E">
            <w:pPr>
              <w:pStyle w:val="BodyText"/>
            </w:pPr>
          </w:p>
        </w:tc>
        <w:tc>
          <w:tcPr>
            <w:tcW w:w="7374" w:type="dxa"/>
          </w:tcPr>
          <w:p w14:paraId="7E055A83" w14:textId="77777777" w:rsidR="0001229E" w:rsidRDefault="0001229E" w:rsidP="0001229E">
            <w:pPr>
              <w:pStyle w:val="BodyText"/>
              <w:contextualSpacing/>
              <w:rPr>
                <w:rFonts w:ascii="Public Sans SemiBold" w:hAnsi="Public Sans SemiBold"/>
              </w:rPr>
            </w:pPr>
            <w:r w:rsidRPr="00153E47">
              <w:rPr>
                <w:rFonts w:ascii="Public Sans SemiBold" w:hAnsi="Public Sans SemiBold"/>
              </w:rPr>
              <w:lastRenderedPageBreak/>
              <w:t>RBGE’s Response to Extreme Weather Events</w:t>
            </w:r>
            <w:r>
              <w:rPr>
                <w:rFonts w:ascii="Public Sans SemiBold" w:hAnsi="Public Sans SemiBold"/>
              </w:rPr>
              <w:t xml:space="preserve"> </w:t>
            </w:r>
          </w:p>
          <w:p w14:paraId="2E6E3EAA" w14:textId="77777777" w:rsidR="0001229E" w:rsidRDefault="0001229E" w:rsidP="0001229E">
            <w:pPr>
              <w:pStyle w:val="BodyText"/>
              <w:contextualSpacing/>
              <w:rPr>
                <w:rFonts w:ascii="Public Sans SemiBold" w:hAnsi="Public Sans SemiBold"/>
              </w:rPr>
            </w:pPr>
          </w:p>
          <w:p w14:paraId="5666C8F6" w14:textId="43AB319E" w:rsidR="0001229E" w:rsidRDefault="0001229E" w:rsidP="0001229E">
            <w:pPr>
              <w:pStyle w:val="BodyText"/>
              <w:contextualSpacing/>
              <w:rPr>
                <w:szCs w:val="22"/>
              </w:rPr>
            </w:pPr>
            <w:r>
              <w:rPr>
                <w:szCs w:val="22"/>
              </w:rPr>
              <w:t xml:space="preserve">The </w:t>
            </w:r>
            <w:r w:rsidRPr="009C5516">
              <w:rPr>
                <w:szCs w:val="22"/>
              </w:rPr>
              <w:t xml:space="preserve">Deputy Curator Edinburgh </w:t>
            </w:r>
            <w:r>
              <w:rPr>
                <w:szCs w:val="22"/>
              </w:rPr>
              <w:t xml:space="preserve">gave a presentation, </w:t>
            </w:r>
            <w:r w:rsidRPr="00B745B5">
              <w:rPr>
                <w:szCs w:val="22"/>
              </w:rPr>
              <w:t>reflect</w:t>
            </w:r>
            <w:r>
              <w:rPr>
                <w:szCs w:val="22"/>
              </w:rPr>
              <w:t>ed</w:t>
            </w:r>
            <w:r w:rsidRPr="00B745B5">
              <w:rPr>
                <w:szCs w:val="22"/>
              </w:rPr>
              <w:t xml:space="preserve"> on the storm </w:t>
            </w:r>
            <w:r>
              <w:rPr>
                <w:szCs w:val="22"/>
              </w:rPr>
              <w:t xml:space="preserve">damage </w:t>
            </w:r>
            <w:r w:rsidRPr="00B745B5">
              <w:rPr>
                <w:szCs w:val="22"/>
              </w:rPr>
              <w:t>and outline</w:t>
            </w:r>
            <w:r>
              <w:rPr>
                <w:szCs w:val="22"/>
              </w:rPr>
              <w:t>d</w:t>
            </w:r>
            <w:r w:rsidRPr="00B745B5">
              <w:rPr>
                <w:szCs w:val="22"/>
              </w:rPr>
              <w:t xml:space="preserve"> the steps that </w:t>
            </w:r>
            <w:r>
              <w:rPr>
                <w:szCs w:val="22"/>
              </w:rPr>
              <w:t>were</w:t>
            </w:r>
            <w:r w:rsidRPr="00B745B5">
              <w:rPr>
                <w:szCs w:val="22"/>
              </w:rPr>
              <w:t xml:space="preserve"> </w:t>
            </w:r>
            <w:r w:rsidR="001D528D">
              <w:rPr>
                <w:szCs w:val="22"/>
              </w:rPr>
              <w:t xml:space="preserve">being </w:t>
            </w:r>
            <w:r w:rsidRPr="00B745B5">
              <w:rPr>
                <w:szCs w:val="22"/>
              </w:rPr>
              <w:t xml:space="preserve">taking to ensure </w:t>
            </w:r>
            <w:r>
              <w:rPr>
                <w:szCs w:val="22"/>
              </w:rPr>
              <w:t>the RBGE’s</w:t>
            </w:r>
            <w:r w:rsidRPr="00B745B5">
              <w:rPr>
                <w:szCs w:val="22"/>
              </w:rPr>
              <w:t xml:space="preserve"> short-medium and long-term response </w:t>
            </w:r>
            <w:r w:rsidR="001D4363" w:rsidRPr="00B745B5">
              <w:rPr>
                <w:szCs w:val="22"/>
              </w:rPr>
              <w:t>to global</w:t>
            </w:r>
            <w:r w:rsidRPr="00B745B5">
              <w:rPr>
                <w:szCs w:val="22"/>
              </w:rPr>
              <w:t xml:space="preserve"> change and extreme weather events </w:t>
            </w:r>
            <w:r>
              <w:rPr>
                <w:szCs w:val="22"/>
              </w:rPr>
              <w:t>was</w:t>
            </w:r>
            <w:r w:rsidRPr="00B745B5">
              <w:rPr>
                <w:szCs w:val="22"/>
              </w:rPr>
              <w:t xml:space="preserve"> well considered. </w:t>
            </w:r>
            <w:r>
              <w:rPr>
                <w:szCs w:val="22"/>
              </w:rPr>
              <w:t xml:space="preserve">The </w:t>
            </w:r>
            <w:r w:rsidRPr="009C5516">
              <w:rPr>
                <w:szCs w:val="22"/>
              </w:rPr>
              <w:t>Nature Based Solutions Scientist</w:t>
            </w:r>
            <w:r>
              <w:rPr>
                <w:szCs w:val="22"/>
              </w:rPr>
              <w:t xml:space="preserve"> gave a presentation highlighting the areas they had been focussing on. There were </w:t>
            </w:r>
            <w:r w:rsidRPr="00B745B5">
              <w:rPr>
                <w:szCs w:val="22"/>
              </w:rPr>
              <w:t>opportunities for Nature Based Solutions and ecosystem-based adaptation to be  integrated into the estate</w:t>
            </w:r>
            <w:r>
              <w:rPr>
                <w:szCs w:val="22"/>
              </w:rPr>
              <w:t xml:space="preserve"> and a </w:t>
            </w:r>
            <w:r w:rsidRPr="00312479">
              <w:rPr>
                <w:szCs w:val="22"/>
              </w:rPr>
              <w:t xml:space="preserve">new 5-year collaborative programme of research, </w:t>
            </w:r>
            <w:r w:rsidRPr="00312479">
              <w:rPr>
                <w:szCs w:val="22"/>
              </w:rPr>
              <w:lastRenderedPageBreak/>
              <w:t xml:space="preserve">innovation and knowledge exchange </w:t>
            </w:r>
            <w:r>
              <w:rPr>
                <w:szCs w:val="22"/>
              </w:rPr>
              <w:t>would assist with dealing with the</w:t>
            </w:r>
            <w:r w:rsidRPr="00312479">
              <w:rPr>
                <w:szCs w:val="22"/>
              </w:rPr>
              <w:t xml:space="preserve"> most pressing urban problems</w:t>
            </w:r>
            <w:r>
              <w:rPr>
                <w:szCs w:val="22"/>
              </w:rPr>
              <w:t xml:space="preserve">. The Board of Trustees asked about plans for more extreme weather in the future and </w:t>
            </w:r>
            <w:r w:rsidR="001D528D">
              <w:rPr>
                <w:szCs w:val="22"/>
              </w:rPr>
              <w:t xml:space="preserve">if </w:t>
            </w:r>
            <w:r>
              <w:rPr>
                <w:szCs w:val="22"/>
              </w:rPr>
              <w:t xml:space="preserve">a greater use of technology was being used to predict requirements. The Board of Trustees </w:t>
            </w:r>
            <w:r w:rsidR="001D528D">
              <w:rPr>
                <w:szCs w:val="22"/>
              </w:rPr>
              <w:t xml:space="preserve">discussed </w:t>
            </w:r>
            <w:r>
              <w:rPr>
                <w:szCs w:val="22"/>
              </w:rPr>
              <w:t xml:space="preserve">if the Plants with Purpose project could be applied elsewhere, and the development of consultancy rates. The Chair, on behalf of the Board of Trustees, thanked the </w:t>
            </w:r>
            <w:r w:rsidRPr="009C5516">
              <w:rPr>
                <w:szCs w:val="22"/>
              </w:rPr>
              <w:t>Deputy Curator Edinburgh</w:t>
            </w:r>
            <w:r>
              <w:rPr>
                <w:szCs w:val="22"/>
              </w:rPr>
              <w:t xml:space="preserve"> and the </w:t>
            </w:r>
            <w:r w:rsidRPr="009C5516">
              <w:rPr>
                <w:szCs w:val="22"/>
              </w:rPr>
              <w:t>Nature Based Solutions Scientist</w:t>
            </w:r>
            <w:r>
              <w:rPr>
                <w:szCs w:val="22"/>
              </w:rPr>
              <w:t xml:space="preserve"> for their updates.</w:t>
            </w:r>
          </w:p>
          <w:p w14:paraId="3FD44CC6" w14:textId="2A9DAD12" w:rsidR="0001229E" w:rsidRPr="00F90F7D" w:rsidRDefault="0001229E" w:rsidP="0001229E">
            <w:pPr>
              <w:pStyle w:val="BodyText"/>
              <w:rPr>
                <w:rFonts w:asciiTheme="majorHAnsi" w:hAnsiTheme="majorHAnsi"/>
              </w:rPr>
            </w:pPr>
          </w:p>
        </w:tc>
        <w:tc>
          <w:tcPr>
            <w:tcW w:w="2463" w:type="dxa"/>
          </w:tcPr>
          <w:p w14:paraId="4E920F30" w14:textId="77777777" w:rsidR="0001229E" w:rsidRDefault="0001229E" w:rsidP="0001229E">
            <w:pPr>
              <w:pStyle w:val="BodyText"/>
            </w:pPr>
          </w:p>
        </w:tc>
      </w:tr>
      <w:tr w:rsidR="0001229E" w14:paraId="51F74837" w14:textId="77777777" w:rsidTr="0001229E">
        <w:tc>
          <w:tcPr>
            <w:tcW w:w="709" w:type="dxa"/>
          </w:tcPr>
          <w:p w14:paraId="5FA85C00" w14:textId="77777777" w:rsidR="0001229E" w:rsidRPr="007B794D" w:rsidRDefault="0001229E" w:rsidP="00A40012">
            <w:pPr>
              <w:pStyle w:val="ListNumber"/>
              <w:numPr>
                <w:ilvl w:val="0"/>
                <w:numId w:val="0"/>
              </w:numPr>
              <w:spacing w:after="120"/>
              <w:ind w:left="340" w:hanging="340"/>
              <w:rPr>
                <w:rFonts w:ascii="Public Sans SemiBold" w:hAnsi="Public Sans SemiBold"/>
              </w:rPr>
            </w:pPr>
            <w:r>
              <w:rPr>
                <w:rFonts w:ascii="Public Sans SemiBold" w:hAnsi="Public Sans SemiBold"/>
              </w:rPr>
              <w:t>2.0</w:t>
            </w:r>
          </w:p>
        </w:tc>
        <w:tc>
          <w:tcPr>
            <w:tcW w:w="7374" w:type="dxa"/>
          </w:tcPr>
          <w:p w14:paraId="58DE46D0" w14:textId="77777777" w:rsidR="0001229E" w:rsidRDefault="0001229E" w:rsidP="00A40012">
            <w:pPr>
              <w:pStyle w:val="BodyText"/>
              <w:contextualSpacing/>
              <w:rPr>
                <w:rFonts w:ascii="Public Sans SemiBold" w:hAnsi="Public Sans SemiBold"/>
              </w:rPr>
            </w:pPr>
            <w:r>
              <w:rPr>
                <w:rFonts w:ascii="Public Sans SemiBold" w:hAnsi="Public Sans SemiBold"/>
              </w:rPr>
              <w:t>Learning and Engagement Strategy</w:t>
            </w:r>
          </w:p>
          <w:p w14:paraId="624F7918" w14:textId="77777777" w:rsidR="0001229E" w:rsidRDefault="0001229E" w:rsidP="00A40012">
            <w:pPr>
              <w:pStyle w:val="BodyText"/>
              <w:contextualSpacing/>
              <w:rPr>
                <w:rFonts w:ascii="Public Sans SemiBold" w:hAnsi="Public Sans SemiBold"/>
              </w:rPr>
            </w:pPr>
          </w:p>
          <w:p w14:paraId="1DE57E43" w14:textId="29E9071C" w:rsidR="0001229E" w:rsidRDefault="0001229E" w:rsidP="00A40012">
            <w:pPr>
              <w:pStyle w:val="BodyText"/>
              <w:contextualSpacing/>
            </w:pPr>
            <w:r w:rsidRPr="00A61825">
              <w:t>Cara Aitchison provided an introduction and advised that th</w:t>
            </w:r>
            <w:r>
              <w:t xml:space="preserve">e Strategy </w:t>
            </w:r>
            <w:r w:rsidRPr="00A61825">
              <w:t xml:space="preserve"> was another driver for the diversification of the organisation and there was the potential for growth in fundraising through education. The Director of Learning and Engagement gave a presentation and provided some background to the Strategy</w:t>
            </w:r>
            <w:r>
              <w:t xml:space="preserve">, </w:t>
            </w:r>
            <w:r w:rsidRPr="00A61825">
              <w:t xml:space="preserve">advised that this was the first of two presentations (the </w:t>
            </w:r>
            <w:r w:rsidR="001D528D">
              <w:t>second</w:t>
            </w:r>
            <w:r w:rsidR="001D528D" w:rsidRPr="00A61825">
              <w:t xml:space="preserve"> </w:t>
            </w:r>
            <w:r w:rsidRPr="00A61825">
              <w:t>would be provided at the next meeting</w:t>
            </w:r>
            <w:r w:rsidR="001D528D">
              <w:t xml:space="preserve"> following comments from </w:t>
            </w:r>
            <w:r w:rsidR="00337108">
              <w:t xml:space="preserve">the Board of </w:t>
            </w:r>
            <w:r w:rsidR="001D528D">
              <w:t>Trustees</w:t>
            </w:r>
            <w:r w:rsidRPr="00A61825">
              <w:t>)</w:t>
            </w:r>
            <w:r>
              <w:t xml:space="preserve">, </w:t>
            </w:r>
            <w:r w:rsidR="001D528D">
              <w:t xml:space="preserve">and </w:t>
            </w:r>
            <w:r w:rsidRPr="00A61825">
              <w:t xml:space="preserve">asked the Board of Trustees to consider the big ideas </w:t>
            </w:r>
            <w:r>
              <w:t xml:space="preserve">presented </w:t>
            </w:r>
            <w:r w:rsidRPr="00A61825">
              <w:t>and</w:t>
            </w:r>
            <w:r>
              <w:t xml:space="preserve"> answer</w:t>
            </w:r>
            <w:r w:rsidRPr="00A61825">
              <w:t xml:space="preserve"> two questions; what is the change in the world we want to see? and what is it we want people to know</w:t>
            </w:r>
            <w:r>
              <w:t>,</w:t>
            </w:r>
            <w:r w:rsidRPr="00A61825">
              <w:t xml:space="preserve"> understand and act on? The Board of Trustees were asked to provide feedback on the presentation</w:t>
            </w:r>
            <w:r>
              <w:t xml:space="preserve"> and</w:t>
            </w:r>
            <w:r w:rsidRPr="00A61825">
              <w:t xml:space="preserve"> the Strategy document would be completed and the cost of the potential investment required to achieve it would be calculated.</w:t>
            </w:r>
          </w:p>
          <w:p w14:paraId="0829A370" w14:textId="77777777" w:rsidR="0001229E" w:rsidRPr="00A61825" w:rsidRDefault="0001229E" w:rsidP="00A40012">
            <w:pPr>
              <w:pStyle w:val="BodyText"/>
              <w:contextualSpacing/>
            </w:pPr>
          </w:p>
          <w:p w14:paraId="406FC406" w14:textId="77777777" w:rsidR="0001229E" w:rsidRDefault="0001229E" w:rsidP="00A40012">
            <w:pPr>
              <w:pStyle w:val="BodyText"/>
              <w:contextualSpacing/>
            </w:pPr>
            <w:r>
              <w:rPr>
                <w:rFonts w:ascii="Public Sans SemiBold" w:hAnsi="Public Sans SemiBold"/>
              </w:rPr>
              <w:t xml:space="preserve">ACTION: </w:t>
            </w:r>
            <w:r w:rsidRPr="00B8707D">
              <w:t>The Directo</w:t>
            </w:r>
            <w:r w:rsidRPr="00A61825">
              <w:t>r of Learning and Engagement would provide a copy of the presentation, and the Board of Trustees were asked to provide feedback.</w:t>
            </w:r>
          </w:p>
          <w:p w14:paraId="1ABFE6D5" w14:textId="77777777" w:rsidR="0001229E" w:rsidRPr="007B794D" w:rsidRDefault="0001229E" w:rsidP="00A40012">
            <w:pPr>
              <w:pStyle w:val="BodyText"/>
              <w:contextualSpacing/>
              <w:rPr>
                <w:rFonts w:ascii="Public Sans" w:hAnsi="Public Sans"/>
              </w:rPr>
            </w:pPr>
          </w:p>
        </w:tc>
        <w:tc>
          <w:tcPr>
            <w:tcW w:w="2463" w:type="dxa"/>
          </w:tcPr>
          <w:p w14:paraId="4F074C40" w14:textId="77777777" w:rsidR="0001229E" w:rsidRPr="00A61825" w:rsidRDefault="0001229E" w:rsidP="00A40012">
            <w:pPr>
              <w:pStyle w:val="BodyText"/>
              <w:contextualSpacing/>
            </w:pPr>
          </w:p>
          <w:p w14:paraId="6605090A" w14:textId="77777777" w:rsidR="0001229E" w:rsidRPr="00A61825" w:rsidRDefault="0001229E" w:rsidP="00A40012">
            <w:pPr>
              <w:pStyle w:val="BodyText"/>
              <w:contextualSpacing/>
            </w:pPr>
          </w:p>
          <w:p w14:paraId="6A38C402" w14:textId="77777777" w:rsidR="0001229E" w:rsidRPr="00A61825" w:rsidRDefault="0001229E" w:rsidP="00A40012">
            <w:pPr>
              <w:pStyle w:val="BodyText"/>
              <w:contextualSpacing/>
            </w:pPr>
          </w:p>
          <w:p w14:paraId="1EC478D7" w14:textId="77777777" w:rsidR="0001229E" w:rsidRPr="00A61825" w:rsidRDefault="0001229E" w:rsidP="00A40012">
            <w:pPr>
              <w:pStyle w:val="BodyText"/>
              <w:contextualSpacing/>
            </w:pPr>
          </w:p>
          <w:p w14:paraId="725C8A19" w14:textId="77777777" w:rsidR="0001229E" w:rsidRPr="00A61825" w:rsidRDefault="0001229E" w:rsidP="00A40012">
            <w:pPr>
              <w:pStyle w:val="BodyText"/>
              <w:contextualSpacing/>
            </w:pPr>
          </w:p>
          <w:p w14:paraId="632AD18C" w14:textId="77777777" w:rsidR="0001229E" w:rsidRPr="00A61825" w:rsidRDefault="0001229E" w:rsidP="00A40012">
            <w:pPr>
              <w:pStyle w:val="BodyText"/>
              <w:contextualSpacing/>
            </w:pPr>
          </w:p>
          <w:p w14:paraId="7CB5DA6C" w14:textId="77777777" w:rsidR="0001229E" w:rsidRPr="00A61825" w:rsidRDefault="0001229E" w:rsidP="00A40012">
            <w:pPr>
              <w:pStyle w:val="BodyText"/>
              <w:contextualSpacing/>
            </w:pPr>
          </w:p>
          <w:p w14:paraId="67895705" w14:textId="77777777" w:rsidR="0001229E" w:rsidRPr="00A61825" w:rsidRDefault="0001229E" w:rsidP="00A40012">
            <w:pPr>
              <w:pStyle w:val="BodyText"/>
              <w:contextualSpacing/>
            </w:pPr>
          </w:p>
          <w:p w14:paraId="1ADC4957" w14:textId="77777777" w:rsidR="0001229E" w:rsidRDefault="0001229E" w:rsidP="00A40012">
            <w:pPr>
              <w:pStyle w:val="BodyText"/>
              <w:contextualSpacing/>
            </w:pPr>
          </w:p>
          <w:p w14:paraId="0FF63F03" w14:textId="77777777" w:rsidR="0001229E" w:rsidRDefault="0001229E" w:rsidP="00A40012">
            <w:pPr>
              <w:pStyle w:val="BodyText"/>
              <w:contextualSpacing/>
            </w:pPr>
          </w:p>
          <w:p w14:paraId="74DC169A" w14:textId="77777777" w:rsidR="0001229E" w:rsidRDefault="0001229E" w:rsidP="00A40012">
            <w:pPr>
              <w:pStyle w:val="BodyText"/>
              <w:contextualSpacing/>
            </w:pPr>
          </w:p>
          <w:p w14:paraId="3A5BFAD8" w14:textId="77777777" w:rsidR="0001229E" w:rsidRDefault="0001229E" w:rsidP="00A40012">
            <w:pPr>
              <w:pStyle w:val="BodyText"/>
              <w:contextualSpacing/>
            </w:pPr>
          </w:p>
          <w:p w14:paraId="75B315B2" w14:textId="77777777" w:rsidR="0001229E" w:rsidRDefault="0001229E" w:rsidP="00A40012">
            <w:pPr>
              <w:pStyle w:val="BodyText"/>
              <w:contextualSpacing/>
            </w:pPr>
          </w:p>
          <w:p w14:paraId="725436B6" w14:textId="77777777" w:rsidR="0001229E" w:rsidRDefault="0001229E" w:rsidP="00A40012">
            <w:pPr>
              <w:pStyle w:val="BodyText"/>
              <w:contextualSpacing/>
            </w:pPr>
          </w:p>
          <w:p w14:paraId="23C3D76F" w14:textId="77777777" w:rsidR="0001229E" w:rsidRPr="00A61825" w:rsidRDefault="0001229E" w:rsidP="00A40012">
            <w:pPr>
              <w:pStyle w:val="BodyText"/>
              <w:contextualSpacing/>
            </w:pPr>
          </w:p>
          <w:p w14:paraId="2B2C85C8" w14:textId="77777777" w:rsidR="0001229E" w:rsidRPr="00A61825" w:rsidRDefault="0001229E" w:rsidP="00A40012">
            <w:pPr>
              <w:pStyle w:val="BodyText"/>
              <w:contextualSpacing/>
            </w:pPr>
          </w:p>
          <w:p w14:paraId="7B941A58" w14:textId="77777777" w:rsidR="00E5055F" w:rsidRDefault="0001229E" w:rsidP="00A40012">
            <w:pPr>
              <w:pStyle w:val="BodyText"/>
              <w:contextualSpacing/>
            </w:pPr>
            <w:r w:rsidRPr="00A61825">
              <w:t>Director of Learning and Engagement</w:t>
            </w:r>
            <w:r w:rsidR="009049DA">
              <w:t>/</w:t>
            </w:r>
          </w:p>
          <w:p w14:paraId="661515EE" w14:textId="336B2263" w:rsidR="0001229E" w:rsidRPr="00A61825" w:rsidRDefault="00E5055F" w:rsidP="00A40012">
            <w:pPr>
              <w:pStyle w:val="BodyText"/>
              <w:contextualSpacing/>
            </w:pPr>
            <w:r>
              <w:t xml:space="preserve">Board of </w:t>
            </w:r>
            <w:r w:rsidR="009049DA">
              <w:t>Trustees</w:t>
            </w:r>
          </w:p>
        </w:tc>
      </w:tr>
      <w:tr w:rsidR="0001229E" w14:paraId="75C1C5F6" w14:textId="77777777" w:rsidTr="0001229E">
        <w:tc>
          <w:tcPr>
            <w:tcW w:w="709" w:type="dxa"/>
          </w:tcPr>
          <w:p w14:paraId="169A5062" w14:textId="77777777" w:rsidR="0001229E" w:rsidRDefault="0001229E" w:rsidP="00A40012">
            <w:pPr>
              <w:pStyle w:val="ListNumber"/>
              <w:numPr>
                <w:ilvl w:val="0"/>
                <w:numId w:val="0"/>
              </w:numPr>
              <w:spacing w:after="120"/>
              <w:ind w:left="340" w:hanging="340"/>
              <w:rPr>
                <w:rFonts w:ascii="Public Sans SemiBold" w:hAnsi="Public Sans SemiBold"/>
              </w:rPr>
            </w:pPr>
            <w:r>
              <w:rPr>
                <w:rFonts w:ascii="Public Sans SemiBold" w:hAnsi="Public Sans SemiBold"/>
              </w:rPr>
              <w:t>3.0</w:t>
            </w:r>
          </w:p>
        </w:tc>
        <w:tc>
          <w:tcPr>
            <w:tcW w:w="7374" w:type="dxa"/>
          </w:tcPr>
          <w:p w14:paraId="390A7061" w14:textId="77777777" w:rsidR="0001229E" w:rsidRDefault="0001229E" w:rsidP="00A40012">
            <w:pPr>
              <w:pStyle w:val="BodyText"/>
              <w:contextualSpacing/>
              <w:rPr>
                <w:rFonts w:ascii="Public Sans SemiBold" w:hAnsi="Public Sans SemiBold"/>
              </w:rPr>
            </w:pPr>
            <w:r>
              <w:rPr>
                <w:rFonts w:ascii="Public Sans SemiBold" w:hAnsi="Public Sans SemiBold"/>
              </w:rPr>
              <w:t>Longwood Gardens Fellows Programme – Update on Project</w:t>
            </w:r>
          </w:p>
          <w:p w14:paraId="60861C97" w14:textId="77777777" w:rsidR="0001229E" w:rsidRDefault="0001229E" w:rsidP="00A40012">
            <w:pPr>
              <w:pStyle w:val="BodyText"/>
              <w:contextualSpacing/>
              <w:rPr>
                <w:rFonts w:ascii="Public Sans SemiBold" w:hAnsi="Public Sans SemiBold"/>
              </w:rPr>
            </w:pPr>
          </w:p>
          <w:p w14:paraId="1403C784" w14:textId="77777777" w:rsidR="0001229E" w:rsidRDefault="0001229E" w:rsidP="00A40012">
            <w:pPr>
              <w:pStyle w:val="BodyText"/>
              <w:contextualSpacing/>
            </w:pPr>
            <w:r w:rsidRPr="00A61825">
              <w:t xml:space="preserve">The Longwood Gardens Fellow </w:t>
            </w:r>
            <w:r>
              <w:t xml:space="preserve">had been working at the RBGE for two months and </w:t>
            </w:r>
            <w:r w:rsidRPr="00A61825">
              <w:t xml:space="preserve">gave a presentation on her experience </w:t>
            </w:r>
            <w:r>
              <w:t xml:space="preserve">and her tree management </w:t>
            </w:r>
            <w:r w:rsidRPr="00A61825">
              <w:t>project</w:t>
            </w:r>
            <w:r>
              <w:t xml:space="preserve">. </w:t>
            </w:r>
            <w:r w:rsidRPr="00A61825">
              <w:t>It had been an inspirational</w:t>
            </w:r>
            <w:r>
              <w:t xml:space="preserve"> time, and </w:t>
            </w:r>
            <w:r w:rsidRPr="00A61825">
              <w:t>she had also learned about the science side of botanic gardens. The Chair, on behalf of the Board of Trustees, thanked the Longwood Gardens Fellow for her presentation and wished her well for the future.</w:t>
            </w:r>
          </w:p>
          <w:p w14:paraId="7009D3B0" w14:textId="77777777" w:rsidR="0001229E" w:rsidRPr="003F3A4E" w:rsidRDefault="0001229E" w:rsidP="00A40012">
            <w:pPr>
              <w:pStyle w:val="BodyText"/>
              <w:contextualSpacing/>
            </w:pPr>
          </w:p>
        </w:tc>
        <w:tc>
          <w:tcPr>
            <w:tcW w:w="2463" w:type="dxa"/>
          </w:tcPr>
          <w:p w14:paraId="440B04BE" w14:textId="77777777" w:rsidR="0001229E" w:rsidRDefault="0001229E" w:rsidP="00A40012">
            <w:pPr>
              <w:pStyle w:val="BodyText"/>
              <w:contextualSpacing/>
            </w:pPr>
          </w:p>
        </w:tc>
      </w:tr>
      <w:tr w:rsidR="0001229E" w14:paraId="49AD4F7A" w14:textId="77777777" w:rsidTr="0001229E">
        <w:tc>
          <w:tcPr>
            <w:tcW w:w="709" w:type="dxa"/>
          </w:tcPr>
          <w:p w14:paraId="25D45F83" w14:textId="77777777" w:rsidR="0001229E" w:rsidRPr="00137131" w:rsidRDefault="0001229E" w:rsidP="00A40012">
            <w:pPr>
              <w:pStyle w:val="BodyText"/>
              <w:contextualSpacing/>
            </w:pPr>
            <w:bookmarkStart w:id="0" w:name="_Hlk192169517"/>
          </w:p>
        </w:tc>
        <w:tc>
          <w:tcPr>
            <w:tcW w:w="7374" w:type="dxa"/>
          </w:tcPr>
          <w:p w14:paraId="5F60E2DB" w14:textId="77777777" w:rsidR="0001229E" w:rsidRPr="00F90F7D" w:rsidRDefault="0001229E" w:rsidP="00A40012">
            <w:pPr>
              <w:pStyle w:val="BodyText"/>
              <w:contextualSpacing/>
              <w:rPr>
                <w:rFonts w:asciiTheme="majorHAnsi" w:hAnsiTheme="majorHAnsi"/>
              </w:rPr>
            </w:pPr>
            <w:r w:rsidRPr="00F90F7D">
              <w:rPr>
                <w:rFonts w:asciiTheme="majorHAnsi" w:hAnsiTheme="majorHAnsi"/>
              </w:rPr>
              <w:t>Opening Items</w:t>
            </w:r>
          </w:p>
        </w:tc>
        <w:tc>
          <w:tcPr>
            <w:tcW w:w="2463" w:type="dxa"/>
          </w:tcPr>
          <w:p w14:paraId="22EBC33A" w14:textId="77777777" w:rsidR="0001229E" w:rsidRDefault="0001229E" w:rsidP="00A40012">
            <w:pPr>
              <w:pStyle w:val="BodyText"/>
              <w:contextualSpacing/>
            </w:pPr>
          </w:p>
        </w:tc>
      </w:tr>
      <w:bookmarkEnd w:id="0"/>
      <w:tr w:rsidR="0001229E" w:rsidRPr="006F5F2A" w14:paraId="0ACFF170" w14:textId="77777777" w:rsidTr="0001229E">
        <w:tc>
          <w:tcPr>
            <w:tcW w:w="709" w:type="dxa"/>
          </w:tcPr>
          <w:p w14:paraId="18CED922" w14:textId="77777777" w:rsidR="0001229E" w:rsidRPr="006F5F2A" w:rsidRDefault="0001229E" w:rsidP="00A40012">
            <w:pPr>
              <w:pStyle w:val="ListNumber"/>
              <w:numPr>
                <w:ilvl w:val="0"/>
                <w:numId w:val="0"/>
              </w:numPr>
              <w:spacing w:after="120"/>
              <w:rPr>
                <w:rFonts w:asciiTheme="majorHAnsi" w:hAnsiTheme="majorHAnsi"/>
              </w:rPr>
            </w:pPr>
            <w:r>
              <w:rPr>
                <w:rFonts w:asciiTheme="majorHAnsi" w:hAnsiTheme="majorHAnsi"/>
              </w:rPr>
              <w:t>4.0</w:t>
            </w:r>
          </w:p>
        </w:tc>
        <w:tc>
          <w:tcPr>
            <w:tcW w:w="7374" w:type="dxa"/>
          </w:tcPr>
          <w:p w14:paraId="526CB0B6" w14:textId="77777777" w:rsidR="0001229E" w:rsidRDefault="0001229E" w:rsidP="00A40012">
            <w:pPr>
              <w:pStyle w:val="BodyText"/>
              <w:contextualSpacing/>
              <w:rPr>
                <w:rFonts w:asciiTheme="majorHAnsi" w:hAnsiTheme="majorHAnsi"/>
              </w:rPr>
            </w:pPr>
            <w:r>
              <w:rPr>
                <w:rFonts w:asciiTheme="majorHAnsi" w:hAnsiTheme="majorHAnsi"/>
              </w:rPr>
              <w:t>Apologies</w:t>
            </w:r>
          </w:p>
          <w:p w14:paraId="2EC41B46" w14:textId="77777777" w:rsidR="0001229E" w:rsidRDefault="0001229E" w:rsidP="00A40012">
            <w:pPr>
              <w:pStyle w:val="BodyText"/>
              <w:contextualSpacing/>
              <w:rPr>
                <w:rFonts w:asciiTheme="majorHAnsi" w:hAnsiTheme="majorHAnsi"/>
              </w:rPr>
            </w:pPr>
          </w:p>
          <w:p w14:paraId="34570826" w14:textId="77777777" w:rsidR="0001229E" w:rsidRDefault="0001229E" w:rsidP="00A40012">
            <w:pPr>
              <w:pStyle w:val="BodyText"/>
              <w:contextualSpacing/>
            </w:pPr>
            <w:r w:rsidRPr="00945BC3">
              <w:t>No apologies had been received.</w:t>
            </w:r>
          </w:p>
          <w:p w14:paraId="09E06ABB" w14:textId="77777777" w:rsidR="0001229E" w:rsidRPr="003F3A4E" w:rsidRDefault="0001229E" w:rsidP="00A40012">
            <w:pPr>
              <w:pStyle w:val="BodyText"/>
              <w:contextualSpacing/>
            </w:pPr>
          </w:p>
        </w:tc>
        <w:tc>
          <w:tcPr>
            <w:tcW w:w="2463" w:type="dxa"/>
          </w:tcPr>
          <w:p w14:paraId="016B4202" w14:textId="77777777" w:rsidR="0001229E" w:rsidRPr="006F5F2A" w:rsidRDefault="0001229E" w:rsidP="00A40012">
            <w:pPr>
              <w:pStyle w:val="BodyText"/>
              <w:contextualSpacing/>
              <w:rPr>
                <w:rFonts w:asciiTheme="majorHAnsi" w:hAnsiTheme="majorHAnsi"/>
              </w:rPr>
            </w:pPr>
          </w:p>
        </w:tc>
      </w:tr>
      <w:tr w:rsidR="0001229E" w:rsidRPr="006F5F2A" w14:paraId="710C6A1F" w14:textId="77777777" w:rsidTr="0001229E">
        <w:tc>
          <w:tcPr>
            <w:tcW w:w="709" w:type="dxa"/>
          </w:tcPr>
          <w:p w14:paraId="666E1DB1" w14:textId="77777777" w:rsidR="0001229E" w:rsidRPr="006F5F2A" w:rsidRDefault="0001229E" w:rsidP="00A40012">
            <w:pPr>
              <w:pStyle w:val="ListNumber"/>
              <w:numPr>
                <w:ilvl w:val="0"/>
                <w:numId w:val="0"/>
              </w:numPr>
              <w:spacing w:after="120"/>
              <w:rPr>
                <w:rFonts w:asciiTheme="majorHAnsi" w:hAnsiTheme="majorHAnsi"/>
              </w:rPr>
            </w:pPr>
            <w:r>
              <w:rPr>
                <w:rFonts w:asciiTheme="majorHAnsi" w:hAnsiTheme="majorHAnsi"/>
              </w:rPr>
              <w:t>5.0</w:t>
            </w:r>
          </w:p>
        </w:tc>
        <w:tc>
          <w:tcPr>
            <w:tcW w:w="7374" w:type="dxa"/>
          </w:tcPr>
          <w:p w14:paraId="297609FF" w14:textId="77777777" w:rsidR="0001229E" w:rsidRDefault="0001229E" w:rsidP="00A40012">
            <w:pPr>
              <w:pStyle w:val="BodyText"/>
              <w:contextualSpacing/>
              <w:rPr>
                <w:rFonts w:asciiTheme="majorHAnsi" w:hAnsiTheme="majorHAnsi"/>
              </w:rPr>
            </w:pPr>
            <w:r>
              <w:rPr>
                <w:rFonts w:asciiTheme="majorHAnsi" w:hAnsiTheme="majorHAnsi"/>
              </w:rPr>
              <w:t>Trustees’ Conflicts of Interest</w:t>
            </w:r>
          </w:p>
          <w:p w14:paraId="306A5301" w14:textId="77777777" w:rsidR="0001229E" w:rsidRDefault="0001229E" w:rsidP="00A40012">
            <w:pPr>
              <w:pStyle w:val="BodyText"/>
              <w:contextualSpacing/>
              <w:rPr>
                <w:rFonts w:asciiTheme="majorHAnsi" w:hAnsiTheme="majorHAnsi"/>
              </w:rPr>
            </w:pPr>
          </w:p>
          <w:p w14:paraId="79FF1F42" w14:textId="77777777" w:rsidR="0001229E" w:rsidRDefault="0001229E" w:rsidP="00A40012">
            <w:pPr>
              <w:pStyle w:val="BodyText"/>
              <w:contextualSpacing/>
            </w:pPr>
            <w:r>
              <w:t>Cara Aitchison confirmed that she had been made an Honorary Professor at the University of Edinburgh.</w:t>
            </w:r>
          </w:p>
          <w:p w14:paraId="4B5F1545" w14:textId="77777777" w:rsidR="0001229E" w:rsidRPr="00356D77" w:rsidRDefault="0001229E" w:rsidP="00A40012">
            <w:pPr>
              <w:pStyle w:val="BodyText"/>
              <w:contextualSpacing/>
            </w:pPr>
          </w:p>
        </w:tc>
        <w:tc>
          <w:tcPr>
            <w:tcW w:w="2463" w:type="dxa"/>
          </w:tcPr>
          <w:p w14:paraId="19BFE04B" w14:textId="77777777" w:rsidR="0001229E" w:rsidRPr="006F5F2A" w:rsidRDefault="0001229E" w:rsidP="00A40012">
            <w:pPr>
              <w:pStyle w:val="BodyText"/>
              <w:contextualSpacing/>
              <w:rPr>
                <w:rFonts w:asciiTheme="majorHAnsi" w:hAnsiTheme="majorHAnsi"/>
              </w:rPr>
            </w:pPr>
          </w:p>
        </w:tc>
      </w:tr>
      <w:tr w:rsidR="0001229E" w:rsidRPr="006F5F2A" w14:paraId="4F513820" w14:textId="77777777" w:rsidTr="0001229E">
        <w:tc>
          <w:tcPr>
            <w:tcW w:w="709" w:type="dxa"/>
          </w:tcPr>
          <w:p w14:paraId="04500F0B" w14:textId="77777777" w:rsidR="0001229E" w:rsidRPr="006F5F2A" w:rsidRDefault="0001229E" w:rsidP="00A40012">
            <w:pPr>
              <w:pStyle w:val="ListNumber"/>
              <w:numPr>
                <w:ilvl w:val="0"/>
                <w:numId w:val="0"/>
              </w:numPr>
              <w:spacing w:after="120"/>
              <w:rPr>
                <w:rFonts w:asciiTheme="majorHAnsi" w:hAnsiTheme="majorHAnsi"/>
              </w:rPr>
            </w:pPr>
            <w:r>
              <w:rPr>
                <w:rFonts w:asciiTheme="majorHAnsi" w:hAnsiTheme="majorHAnsi"/>
              </w:rPr>
              <w:t>6.0</w:t>
            </w:r>
          </w:p>
        </w:tc>
        <w:tc>
          <w:tcPr>
            <w:tcW w:w="7374" w:type="dxa"/>
          </w:tcPr>
          <w:p w14:paraId="0E5DBC24" w14:textId="77777777" w:rsidR="0001229E" w:rsidRDefault="0001229E" w:rsidP="00A40012">
            <w:pPr>
              <w:pStyle w:val="BodyText"/>
              <w:contextualSpacing/>
              <w:rPr>
                <w:rFonts w:asciiTheme="majorHAnsi" w:hAnsiTheme="majorHAnsi"/>
              </w:rPr>
            </w:pPr>
            <w:r>
              <w:rPr>
                <w:rFonts w:asciiTheme="majorHAnsi" w:hAnsiTheme="majorHAnsi"/>
              </w:rPr>
              <w:t>Minutes of the Previous Meeting</w:t>
            </w:r>
          </w:p>
          <w:p w14:paraId="3D076BD3" w14:textId="77777777" w:rsidR="0001229E" w:rsidRDefault="0001229E" w:rsidP="00A40012">
            <w:pPr>
              <w:pStyle w:val="BodyText"/>
              <w:contextualSpacing/>
              <w:rPr>
                <w:rFonts w:asciiTheme="majorHAnsi" w:hAnsiTheme="majorHAnsi"/>
              </w:rPr>
            </w:pPr>
          </w:p>
          <w:p w14:paraId="60C040B6" w14:textId="77777777" w:rsidR="0001229E" w:rsidRDefault="0001229E" w:rsidP="00A40012">
            <w:pPr>
              <w:pStyle w:val="BodyText"/>
              <w:contextualSpacing/>
            </w:pPr>
            <w:r>
              <w:t>T</w:t>
            </w:r>
            <w:r w:rsidRPr="00945BC3">
              <w:t>he Minutes of the Meeting held on Wednesday 25/09/2024 were accepted as an accurate record of the meeting</w:t>
            </w:r>
          </w:p>
          <w:p w14:paraId="4A7F75C3" w14:textId="77777777" w:rsidR="0001229E" w:rsidRPr="006F5F2A" w:rsidRDefault="0001229E" w:rsidP="00A40012">
            <w:pPr>
              <w:pStyle w:val="BodyText"/>
              <w:contextualSpacing/>
              <w:rPr>
                <w:rFonts w:asciiTheme="majorHAnsi" w:hAnsiTheme="majorHAnsi"/>
              </w:rPr>
            </w:pPr>
            <w:r w:rsidRPr="00945BC3">
              <w:rPr>
                <w:rFonts w:asciiTheme="majorHAnsi" w:hAnsiTheme="majorHAnsi"/>
              </w:rPr>
              <w:lastRenderedPageBreak/>
              <w:t xml:space="preserve">ACTION: </w:t>
            </w:r>
            <w:r w:rsidRPr="00A61825">
              <w:t xml:space="preserve">The PA to the Regius Keeper would place a copy of the approved Minutes in the Library, on the General Drive, RBGE Website and circulate by email to the </w:t>
            </w:r>
            <w:r>
              <w:t xml:space="preserve">Board of </w:t>
            </w:r>
            <w:r w:rsidRPr="00A61825">
              <w:t>Trustees and Executive Team.</w:t>
            </w:r>
          </w:p>
        </w:tc>
        <w:tc>
          <w:tcPr>
            <w:tcW w:w="2463" w:type="dxa"/>
          </w:tcPr>
          <w:p w14:paraId="16D5860B" w14:textId="77777777" w:rsidR="0001229E" w:rsidRDefault="0001229E" w:rsidP="00A40012">
            <w:pPr>
              <w:pStyle w:val="Default"/>
              <w:spacing w:after="120"/>
              <w:contextualSpacing/>
              <w:rPr>
                <w:sz w:val="22"/>
                <w:szCs w:val="22"/>
              </w:rPr>
            </w:pPr>
          </w:p>
          <w:p w14:paraId="1884236C" w14:textId="77777777" w:rsidR="0001229E" w:rsidRDefault="0001229E" w:rsidP="00A40012">
            <w:pPr>
              <w:pStyle w:val="Default"/>
              <w:spacing w:after="120"/>
              <w:contextualSpacing/>
              <w:rPr>
                <w:sz w:val="22"/>
                <w:szCs w:val="22"/>
              </w:rPr>
            </w:pPr>
          </w:p>
          <w:p w14:paraId="204FAE65" w14:textId="77777777" w:rsidR="0001229E" w:rsidRDefault="0001229E" w:rsidP="00A40012">
            <w:pPr>
              <w:pStyle w:val="Default"/>
              <w:spacing w:after="120"/>
              <w:contextualSpacing/>
              <w:rPr>
                <w:sz w:val="22"/>
                <w:szCs w:val="22"/>
              </w:rPr>
            </w:pPr>
          </w:p>
          <w:p w14:paraId="2BE20919" w14:textId="77777777" w:rsidR="0001229E" w:rsidRDefault="0001229E" w:rsidP="00A40012">
            <w:pPr>
              <w:pStyle w:val="Default"/>
              <w:spacing w:after="120"/>
              <w:contextualSpacing/>
              <w:rPr>
                <w:sz w:val="22"/>
                <w:szCs w:val="22"/>
              </w:rPr>
            </w:pPr>
          </w:p>
          <w:p w14:paraId="1983C499" w14:textId="77777777" w:rsidR="0001229E" w:rsidRDefault="0001229E" w:rsidP="00A40012">
            <w:pPr>
              <w:pStyle w:val="Default"/>
              <w:spacing w:after="120"/>
              <w:contextualSpacing/>
              <w:rPr>
                <w:sz w:val="22"/>
                <w:szCs w:val="22"/>
              </w:rPr>
            </w:pPr>
          </w:p>
          <w:p w14:paraId="6F19E41E" w14:textId="77777777" w:rsidR="0001229E" w:rsidRPr="006F5F2A" w:rsidRDefault="0001229E" w:rsidP="00A40012">
            <w:pPr>
              <w:pStyle w:val="Default"/>
              <w:spacing w:after="120"/>
              <w:contextualSpacing/>
              <w:rPr>
                <w:rFonts w:asciiTheme="majorHAnsi" w:hAnsiTheme="majorHAnsi"/>
              </w:rPr>
            </w:pPr>
            <w:r>
              <w:rPr>
                <w:sz w:val="22"/>
                <w:szCs w:val="22"/>
              </w:rPr>
              <w:lastRenderedPageBreak/>
              <w:t>PA to the Regius Keeper</w:t>
            </w:r>
          </w:p>
        </w:tc>
      </w:tr>
      <w:tr w:rsidR="00F2610A" w:rsidRPr="006F5F2A" w14:paraId="7A412A9C" w14:textId="77777777" w:rsidTr="0001229E">
        <w:tc>
          <w:tcPr>
            <w:tcW w:w="709" w:type="dxa"/>
          </w:tcPr>
          <w:p w14:paraId="611073D9" w14:textId="77777777" w:rsidR="00F2610A" w:rsidRDefault="00F2610A" w:rsidP="00F2610A">
            <w:pPr>
              <w:pStyle w:val="ListNumber"/>
              <w:numPr>
                <w:ilvl w:val="0"/>
                <w:numId w:val="0"/>
              </w:numPr>
              <w:rPr>
                <w:rFonts w:asciiTheme="majorHAnsi" w:hAnsiTheme="majorHAnsi"/>
              </w:rPr>
            </w:pPr>
            <w:r>
              <w:rPr>
                <w:rFonts w:asciiTheme="majorHAnsi" w:hAnsiTheme="majorHAnsi"/>
              </w:rPr>
              <w:lastRenderedPageBreak/>
              <w:t xml:space="preserve">7.0 </w:t>
            </w:r>
          </w:p>
          <w:p w14:paraId="5E7288A3" w14:textId="77777777" w:rsidR="00F2610A" w:rsidRDefault="00F2610A" w:rsidP="00F2610A">
            <w:pPr>
              <w:pStyle w:val="ListNumber"/>
              <w:numPr>
                <w:ilvl w:val="0"/>
                <w:numId w:val="0"/>
              </w:numPr>
              <w:rPr>
                <w:rFonts w:asciiTheme="majorHAnsi" w:hAnsiTheme="majorHAnsi"/>
              </w:rPr>
            </w:pPr>
          </w:p>
          <w:p w14:paraId="31AE98C6" w14:textId="77777777" w:rsidR="00F2610A" w:rsidRDefault="00F2610A" w:rsidP="00F2610A">
            <w:pPr>
              <w:pStyle w:val="ListNumber"/>
              <w:numPr>
                <w:ilvl w:val="0"/>
                <w:numId w:val="0"/>
              </w:numPr>
              <w:rPr>
                <w:rFonts w:asciiTheme="majorHAnsi" w:hAnsiTheme="majorHAnsi"/>
              </w:rPr>
            </w:pPr>
          </w:p>
          <w:p w14:paraId="156F30DE" w14:textId="77777777" w:rsidR="00F2610A" w:rsidRDefault="00F2610A" w:rsidP="00F2610A">
            <w:pPr>
              <w:pStyle w:val="ListNumber"/>
              <w:numPr>
                <w:ilvl w:val="0"/>
                <w:numId w:val="0"/>
              </w:numPr>
              <w:rPr>
                <w:rFonts w:asciiTheme="majorHAnsi" w:hAnsiTheme="majorHAnsi"/>
              </w:rPr>
            </w:pPr>
          </w:p>
          <w:p w14:paraId="6589D9CF" w14:textId="77777777" w:rsidR="00F2610A" w:rsidRDefault="00F2610A" w:rsidP="00F2610A">
            <w:pPr>
              <w:pStyle w:val="ListNumber"/>
              <w:numPr>
                <w:ilvl w:val="0"/>
                <w:numId w:val="0"/>
              </w:numPr>
              <w:rPr>
                <w:rFonts w:asciiTheme="majorHAnsi" w:hAnsiTheme="majorHAnsi"/>
              </w:rPr>
            </w:pPr>
          </w:p>
          <w:p w14:paraId="0A7F0C36" w14:textId="77777777" w:rsidR="00F2610A" w:rsidRDefault="00F2610A" w:rsidP="00F2610A">
            <w:pPr>
              <w:pStyle w:val="ListNumber"/>
              <w:numPr>
                <w:ilvl w:val="0"/>
                <w:numId w:val="0"/>
              </w:numPr>
              <w:rPr>
                <w:rFonts w:asciiTheme="majorHAnsi" w:hAnsiTheme="majorHAnsi"/>
              </w:rPr>
            </w:pPr>
          </w:p>
          <w:p w14:paraId="6D32D155" w14:textId="77777777" w:rsidR="00F2610A" w:rsidRDefault="00F2610A" w:rsidP="00F2610A">
            <w:pPr>
              <w:pStyle w:val="ListNumber"/>
              <w:numPr>
                <w:ilvl w:val="0"/>
                <w:numId w:val="0"/>
              </w:numPr>
              <w:rPr>
                <w:rFonts w:ascii="Public Sans" w:hAnsi="Public Sans"/>
              </w:rPr>
            </w:pPr>
            <w:r>
              <w:rPr>
                <w:rFonts w:ascii="Public Sans" w:hAnsi="Public Sans"/>
              </w:rPr>
              <w:t>7.1</w:t>
            </w:r>
          </w:p>
          <w:p w14:paraId="5195A31D" w14:textId="77777777" w:rsidR="00F2610A" w:rsidRDefault="00F2610A" w:rsidP="00F2610A">
            <w:pPr>
              <w:pStyle w:val="ListNumber"/>
              <w:numPr>
                <w:ilvl w:val="0"/>
                <w:numId w:val="0"/>
              </w:numPr>
              <w:rPr>
                <w:rFonts w:ascii="Public Sans" w:hAnsi="Public Sans"/>
              </w:rPr>
            </w:pPr>
          </w:p>
          <w:p w14:paraId="749F657A" w14:textId="77777777" w:rsidR="00F2610A" w:rsidRDefault="00F2610A" w:rsidP="00F2610A">
            <w:pPr>
              <w:pStyle w:val="ListNumber"/>
              <w:numPr>
                <w:ilvl w:val="0"/>
                <w:numId w:val="0"/>
              </w:numPr>
              <w:rPr>
                <w:rFonts w:ascii="Public Sans" w:hAnsi="Public Sans"/>
              </w:rPr>
            </w:pPr>
          </w:p>
          <w:p w14:paraId="2204E046" w14:textId="77777777" w:rsidR="00F2610A" w:rsidRDefault="00F2610A" w:rsidP="00F2610A">
            <w:pPr>
              <w:pStyle w:val="ListNumber"/>
              <w:numPr>
                <w:ilvl w:val="0"/>
                <w:numId w:val="0"/>
              </w:numPr>
              <w:rPr>
                <w:rFonts w:ascii="Public Sans" w:hAnsi="Public Sans"/>
              </w:rPr>
            </w:pPr>
          </w:p>
          <w:p w14:paraId="301CA716" w14:textId="77777777" w:rsidR="00F2610A" w:rsidRDefault="00F2610A" w:rsidP="00F2610A">
            <w:pPr>
              <w:pStyle w:val="ListNumber"/>
              <w:numPr>
                <w:ilvl w:val="0"/>
                <w:numId w:val="0"/>
              </w:numPr>
              <w:rPr>
                <w:rFonts w:ascii="Public Sans" w:hAnsi="Public Sans"/>
              </w:rPr>
            </w:pPr>
          </w:p>
          <w:p w14:paraId="5642BFAC" w14:textId="77777777" w:rsidR="00F2610A" w:rsidRDefault="00F2610A" w:rsidP="00F2610A">
            <w:pPr>
              <w:pStyle w:val="ListNumber"/>
              <w:numPr>
                <w:ilvl w:val="0"/>
                <w:numId w:val="0"/>
              </w:numPr>
              <w:rPr>
                <w:rFonts w:ascii="Public Sans" w:hAnsi="Public Sans"/>
              </w:rPr>
            </w:pPr>
          </w:p>
          <w:p w14:paraId="59C00AAA" w14:textId="77777777" w:rsidR="00F2610A" w:rsidRDefault="00F2610A" w:rsidP="00F2610A">
            <w:pPr>
              <w:pStyle w:val="ListNumber"/>
              <w:numPr>
                <w:ilvl w:val="0"/>
                <w:numId w:val="0"/>
              </w:numPr>
              <w:rPr>
                <w:rFonts w:ascii="Public Sans" w:hAnsi="Public Sans"/>
              </w:rPr>
            </w:pPr>
          </w:p>
          <w:p w14:paraId="37660C27" w14:textId="77777777" w:rsidR="00F2610A" w:rsidRDefault="00F2610A" w:rsidP="00F2610A">
            <w:pPr>
              <w:pStyle w:val="ListNumber"/>
              <w:numPr>
                <w:ilvl w:val="0"/>
                <w:numId w:val="0"/>
              </w:numPr>
              <w:rPr>
                <w:rFonts w:ascii="Public Sans" w:hAnsi="Public Sans"/>
              </w:rPr>
            </w:pPr>
          </w:p>
          <w:p w14:paraId="60ECF953" w14:textId="77777777" w:rsidR="00F2610A" w:rsidRDefault="00F2610A" w:rsidP="00F2610A">
            <w:pPr>
              <w:pStyle w:val="ListNumber"/>
              <w:numPr>
                <w:ilvl w:val="0"/>
                <w:numId w:val="0"/>
              </w:numPr>
              <w:rPr>
                <w:rFonts w:ascii="Public Sans" w:hAnsi="Public Sans"/>
              </w:rPr>
            </w:pPr>
            <w:r>
              <w:rPr>
                <w:rFonts w:ascii="Public Sans" w:hAnsi="Public Sans"/>
              </w:rPr>
              <w:t>7.2</w:t>
            </w:r>
          </w:p>
          <w:p w14:paraId="7E25D817" w14:textId="77777777" w:rsidR="00F2610A" w:rsidRDefault="00F2610A" w:rsidP="00F2610A">
            <w:pPr>
              <w:pStyle w:val="ListNumber"/>
              <w:numPr>
                <w:ilvl w:val="0"/>
                <w:numId w:val="0"/>
              </w:numPr>
              <w:rPr>
                <w:rFonts w:ascii="Public Sans" w:hAnsi="Public Sans"/>
              </w:rPr>
            </w:pPr>
          </w:p>
          <w:p w14:paraId="0CDFDCA0" w14:textId="77777777" w:rsidR="00F2610A" w:rsidRDefault="00F2610A" w:rsidP="00F2610A">
            <w:pPr>
              <w:pStyle w:val="ListNumber"/>
              <w:numPr>
                <w:ilvl w:val="0"/>
                <w:numId w:val="0"/>
              </w:numPr>
              <w:rPr>
                <w:rFonts w:ascii="Public Sans" w:hAnsi="Public Sans"/>
              </w:rPr>
            </w:pPr>
          </w:p>
          <w:p w14:paraId="031F99C1" w14:textId="77777777" w:rsidR="00F2610A" w:rsidRDefault="00F2610A" w:rsidP="00F2610A">
            <w:pPr>
              <w:pStyle w:val="ListNumber"/>
              <w:numPr>
                <w:ilvl w:val="0"/>
                <w:numId w:val="0"/>
              </w:numPr>
              <w:rPr>
                <w:rFonts w:ascii="Public Sans" w:hAnsi="Public Sans"/>
              </w:rPr>
            </w:pPr>
          </w:p>
          <w:p w14:paraId="6E5A3A5B" w14:textId="77777777" w:rsidR="00F2610A" w:rsidRDefault="00F2610A" w:rsidP="00F2610A">
            <w:pPr>
              <w:pStyle w:val="ListNumber"/>
              <w:numPr>
                <w:ilvl w:val="0"/>
                <w:numId w:val="0"/>
              </w:numPr>
              <w:rPr>
                <w:rFonts w:ascii="Public Sans" w:hAnsi="Public Sans"/>
              </w:rPr>
            </w:pPr>
          </w:p>
          <w:p w14:paraId="167DAC93" w14:textId="77777777" w:rsidR="00F2610A" w:rsidRDefault="00F2610A" w:rsidP="00F2610A">
            <w:pPr>
              <w:pStyle w:val="ListNumber"/>
              <w:numPr>
                <w:ilvl w:val="0"/>
                <w:numId w:val="0"/>
              </w:numPr>
              <w:rPr>
                <w:rFonts w:ascii="Public Sans" w:hAnsi="Public Sans"/>
              </w:rPr>
            </w:pPr>
          </w:p>
          <w:p w14:paraId="6E524304" w14:textId="77777777" w:rsidR="00F2610A" w:rsidRDefault="00F2610A" w:rsidP="00F2610A">
            <w:pPr>
              <w:pStyle w:val="ListNumber"/>
              <w:numPr>
                <w:ilvl w:val="0"/>
                <w:numId w:val="0"/>
              </w:numPr>
              <w:rPr>
                <w:rFonts w:ascii="Public Sans" w:hAnsi="Public Sans"/>
              </w:rPr>
            </w:pPr>
          </w:p>
          <w:p w14:paraId="64E1D275" w14:textId="77777777" w:rsidR="00F2610A" w:rsidRDefault="00F2610A" w:rsidP="00F2610A">
            <w:pPr>
              <w:pStyle w:val="ListNumber"/>
              <w:numPr>
                <w:ilvl w:val="0"/>
                <w:numId w:val="0"/>
              </w:numPr>
              <w:rPr>
                <w:rFonts w:ascii="Public Sans" w:hAnsi="Public Sans"/>
              </w:rPr>
            </w:pPr>
          </w:p>
          <w:p w14:paraId="399C9ADC" w14:textId="4653C2D2" w:rsidR="00F2610A" w:rsidRPr="006F5F2A" w:rsidRDefault="00F2610A" w:rsidP="00F2610A">
            <w:pPr>
              <w:pStyle w:val="ListNumber"/>
              <w:numPr>
                <w:ilvl w:val="0"/>
                <w:numId w:val="0"/>
              </w:numPr>
              <w:rPr>
                <w:rFonts w:asciiTheme="majorHAnsi" w:hAnsiTheme="majorHAnsi"/>
              </w:rPr>
            </w:pPr>
            <w:r>
              <w:rPr>
                <w:rFonts w:ascii="Public Sans" w:hAnsi="Public Sans"/>
              </w:rPr>
              <w:t>7.3</w:t>
            </w:r>
          </w:p>
        </w:tc>
        <w:tc>
          <w:tcPr>
            <w:tcW w:w="7374" w:type="dxa"/>
          </w:tcPr>
          <w:p w14:paraId="47EDBAD8" w14:textId="77777777" w:rsidR="00F2610A" w:rsidRDefault="00F2610A" w:rsidP="00F2610A">
            <w:pPr>
              <w:pStyle w:val="BodyText"/>
              <w:spacing w:after="0"/>
              <w:contextualSpacing/>
            </w:pPr>
            <w:r>
              <w:rPr>
                <w:rFonts w:asciiTheme="majorHAnsi" w:hAnsiTheme="majorHAnsi"/>
              </w:rPr>
              <w:t>Action Points and Matters Arising from the Previous Meeting</w:t>
            </w:r>
            <w:r>
              <w:t xml:space="preserve"> </w:t>
            </w:r>
          </w:p>
          <w:p w14:paraId="741F0DDE" w14:textId="77777777" w:rsidR="00F2610A" w:rsidRDefault="00F2610A" w:rsidP="00F2610A">
            <w:pPr>
              <w:pStyle w:val="BodyText"/>
              <w:spacing w:after="0"/>
              <w:contextualSpacing/>
            </w:pPr>
          </w:p>
          <w:p w14:paraId="73CBFEFD" w14:textId="77777777" w:rsidR="00F2610A" w:rsidRDefault="00F2610A" w:rsidP="00F2610A">
            <w:pPr>
              <w:pStyle w:val="BodyText"/>
              <w:spacing w:after="0"/>
              <w:contextualSpacing/>
            </w:pPr>
            <w:r w:rsidRPr="00063D1D">
              <w:t xml:space="preserve">The Chair reported that </w:t>
            </w:r>
            <w:r>
              <w:t xml:space="preserve">most of </w:t>
            </w:r>
            <w:r w:rsidRPr="00063D1D">
              <w:t xml:space="preserve">the actions from the previous meeting had been completed and an update on progress had been provided. The actions </w:t>
            </w:r>
            <w:r>
              <w:t xml:space="preserve">still in progress </w:t>
            </w:r>
            <w:r w:rsidRPr="00063D1D">
              <w:t>were noted.</w:t>
            </w:r>
          </w:p>
          <w:p w14:paraId="56AB41A5" w14:textId="77777777" w:rsidR="00F2610A" w:rsidRDefault="00F2610A" w:rsidP="00F2610A">
            <w:pPr>
              <w:pStyle w:val="BodyText"/>
              <w:spacing w:after="0"/>
              <w:contextualSpacing/>
              <w:rPr>
                <w:rFonts w:asciiTheme="majorHAnsi" w:hAnsiTheme="majorHAnsi"/>
              </w:rPr>
            </w:pPr>
          </w:p>
          <w:p w14:paraId="6AE8DC21" w14:textId="77777777" w:rsidR="00F2610A" w:rsidRDefault="00F2610A" w:rsidP="00F2610A">
            <w:pPr>
              <w:pStyle w:val="TableParagraph"/>
              <w:contextualSpacing/>
              <w:rPr>
                <w:rFonts w:asciiTheme="minorHAnsi" w:hAnsiTheme="minorHAnsi"/>
                <w:bCs/>
                <w:spacing w:val="-4"/>
                <w:u w:val="single"/>
              </w:rPr>
            </w:pPr>
            <w:r w:rsidRPr="00A61825">
              <w:rPr>
                <w:rFonts w:asciiTheme="minorHAnsi" w:hAnsiTheme="minorHAnsi"/>
                <w:bCs/>
                <w:u w:val="single"/>
              </w:rPr>
              <w:t>RBGE</w:t>
            </w:r>
            <w:r w:rsidRPr="00A61825">
              <w:rPr>
                <w:rFonts w:asciiTheme="minorHAnsi" w:hAnsiTheme="minorHAnsi"/>
                <w:bCs/>
                <w:spacing w:val="-5"/>
                <w:u w:val="single"/>
              </w:rPr>
              <w:t xml:space="preserve"> </w:t>
            </w:r>
            <w:r w:rsidRPr="00A61825">
              <w:rPr>
                <w:rFonts w:asciiTheme="minorHAnsi" w:hAnsiTheme="minorHAnsi"/>
                <w:bCs/>
                <w:u w:val="single"/>
              </w:rPr>
              <w:t>Risk</w:t>
            </w:r>
            <w:r w:rsidRPr="00A61825">
              <w:rPr>
                <w:rFonts w:asciiTheme="minorHAnsi" w:hAnsiTheme="minorHAnsi"/>
                <w:bCs/>
                <w:spacing w:val="-5"/>
                <w:u w:val="single"/>
              </w:rPr>
              <w:t xml:space="preserve"> </w:t>
            </w:r>
            <w:r w:rsidRPr="00A61825">
              <w:rPr>
                <w:rFonts w:asciiTheme="minorHAnsi" w:hAnsiTheme="minorHAnsi"/>
                <w:bCs/>
                <w:u w:val="single"/>
              </w:rPr>
              <w:t>Report</w:t>
            </w:r>
            <w:r w:rsidRPr="00A61825">
              <w:rPr>
                <w:rFonts w:asciiTheme="minorHAnsi" w:hAnsiTheme="minorHAnsi"/>
                <w:bCs/>
                <w:spacing w:val="-2"/>
                <w:u w:val="single"/>
              </w:rPr>
              <w:t xml:space="preserve"> </w:t>
            </w:r>
            <w:r w:rsidRPr="00A61825">
              <w:rPr>
                <w:rFonts w:asciiTheme="minorHAnsi" w:hAnsiTheme="minorHAnsi"/>
                <w:bCs/>
                <w:u w:val="single"/>
              </w:rPr>
              <w:t>-</w:t>
            </w:r>
            <w:r w:rsidRPr="00A61825">
              <w:rPr>
                <w:rFonts w:asciiTheme="minorHAnsi" w:hAnsiTheme="minorHAnsi"/>
                <w:bCs/>
                <w:spacing w:val="-5"/>
                <w:u w:val="single"/>
              </w:rPr>
              <w:t xml:space="preserve"> </w:t>
            </w:r>
            <w:r w:rsidRPr="00A61825">
              <w:rPr>
                <w:rFonts w:asciiTheme="minorHAnsi" w:hAnsiTheme="minorHAnsi"/>
                <w:bCs/>
                <w:u w:val="single"/>
              </w:rPr>
              <w:t>Autumn</w:t>
            </w:r>
            <w:r w:rsidRPr="00A61825">
              <w:rPr>
                <w:rFonts w:asciiTheme="minorHAnsi" w:hAnsiTheme="minorHAnsi"/>
                <w:bCs/>
                <w:spacing w:val="-3"/>
                <w:u w:val="single"/>
              </w:rPr>
              <w:t xml:space="preserve"> </w:t>
            </w:r>
            <w:r w:rsidRPr="00A61825">
              <w:rPr>
                <w:rFonts w:asciiTheme="minorHAnsi" w:hAnsiTheme="minorHAnsi"/>
                <w:bCs/>
                <w:spacing w:val="-4"/>
                <w:u w:val="single"/>
              </w:rPr>
              <w:t>2024</w:t>
            </w:r>
          </w:p>
          <w:p w14:paraId="0251CDDC" w14:textId="77777777" w:rsidR="00F2610A" w:rsidRPr="00A61825" w:rsidRDefault="00F2610A" w:rsidP="00F2610A">
            <w:pPr>
              <w:pStyle w:val="TableParagraph"/>
              <w:contextualSpacing/>
              <w:rPr>
                <w:rFonts w:asciiTheme="minorHAnsi" w:hAnsiTheme="minorHAnsi"/>
                <w:bCs/>
                <w:spacing w:val="-4"/>
                <w:u w:val="single"/>
              </w:rPr>
            </w:pPr>
          </w:p>
          <w:p w14:paraId="17532BBE" w14:textId="77777777" w:rsidR="00F2610A" w:rsidRDefault="00F2610A" w:rsidP="00F2610A">
            <w:pPr>
              <w:pStyle w:val="TableParagraph"/>
              <w:contextualSpacing/>
              <w:rPr>
                <w:rFonts w:asciiTheme="minorHAnsi" w:hAnsiTheme="minorHAnsi"/>
                <w:bCs/>
              </w:rPr>
            </w:pPr>
            <w:r w:rsidRPr="00484245">
              <w:rPr>
                <w:rFonts w:asciiTheme="majorHAnsi" w:hAnsiTheme="majorHAnsi"/>
                <w:bCs/>
              </w:rPr>
              <w:t>ACTION:</w:t>
            </w:r>
            <w:r w:rsidRPr="00484245">
              <w:rPr>
                <w:rFonts w:asciiTheme="majorHAnsi" w:hAnsiTheme="majorHAnsi"/>
                <w:bCs/>
                <w:spacing w:val="40"/>
              </w:rPr>
              <w:t xml:space="preserve"> </w:t>
            </w:r>
            <w:r w:rsidRPr="00A61825">
              <w:rPr>
                <w:rFonts w:asciiTheme="minorHAnsi" w:hAnsiTheme="minorHAnsi"/>
                <w:bCs/>
              </w:rPr>
              <w:t xml:space="preserve">The Regius Keeper would programme a Board of Trustees’ discussion to consider scenario planning around RBGE’s future budget challenges including maintenance of RBGE’s estate </w:t>
            </w:r>
            <w:proofErr w:type="gramStart"/>
            <w:r w:rsidRPr="00A61825">
              <w:rPr>
                <w:rFonts w:asciiTheme="minorHAnsi" w:hAnsiTheme="minorHAnsi"/>
                <w:bCs/>
              </w:rPr>
              <w:t>infrastructure, and</w:t>
            </w:r>
            <w:proofErr w:type="gramEnd"/>
            <w:r w:rsidRPr="00A61825">
              <w:rPr>
                <w:rFonts w:asciiTheme="minorHAnsi" w:hAnsiTheme="minorHAnsi"/>
                <w:bCs/>
              </w:rPr>
              <w:t xml:space="preserve"> planning</w:t>
            </w:r>
            <w:r w:rsidRPr="00A61825">
              <w:rPr>
                <w:rFonts w:asciiTheme="minorHAnsi" w:hAnsiTheme="minorHAnsi"/>
                <w:bCs/>
                <w:spacing w:val="-7"/>
              </w:rPr>
              <w:t xml:space="preserve"> </w:t>
            </w:r>
            <w:r w:rsidRPr="00A61825">
              <w:rPr>
                <w:rFonts w:asciiTheme="minorHAnsi" w:hAnsiTheme="minorHAnsi"/>
                <w:bCs/>
              </w:rPr>
              <w:t>for</w:t>
            </w:r>
            <w:r w:rsidRPr="00A61825">
              <w:rPr>
                <w:rFonts w:asciiTheme="minorHAnsi" w:hAnsiTheme="minorHAnsi"/>
                <w:bCs/>
                <w:spacing w:val="-10"/>
              </w:rPr>
              <w:t xml:space="preserve"> </w:t>
            </w:r>
            <w:r w:rsidRPr="00A61825">
              <w:rPr>
                <w:rFonts w:asciiTheme="minorHAnsi" w:hAnsiTheme="minorHAnsi"/>
                <w:bCs/>
              </w:rPr>
              <w:t>extreme</w:t>
            </w:r>
            <w:r w:rsidRPr="00A61825">
              <w:rPr>
                <w:rFonts w:asciiTheme="minorHAnsi" w:hAnsiTheme="minorHAnsi"/>
                <w:bCs/>
                <w:spacing w:val="-6"/>
              </w:rPr>
              <w:t xml:space="preserve"> </w:t>
            </w:r>
            <w:r w:rsidRPr="00A61825">
              <w:rPr>
                <w:rFonts w:asciiTheme="minorHAnsi" w:hAnsiTheme="minorHAnsi"/>
                <w:bCs/>
              </w:rPr>
              <w:t>risks at the Board Strategy in June 2025. In progress.</w:t>
            </w:r>
          </w:p>
          <w:p w14:paraId="6CC1E20D" w14:textId="77777777" w:rsidR="00F2610A" w:rsidRDefault="00F2610A" w:rsidP="00F2610A">
            <w:pPr>
              <w:pStyle w:val="TableParagraph"/>
              <w:contextualSpacing/>
              <w:rPr>
                <w:rFonts w:asciiTheme="minorHAnsi" w:hAnsiTheme="minorHAnsi"/>
                <w:bCs/>
              </w:rPr>
            </w:pPr>
          </w:p>
          <w:p w14:paraId="650A0F3F" w14:textId="77777777" w:rsidR="00F2610A" w:rsidRDefault="00F2610A" w:rsidP="00F2610A">
            <w:pPr>
              <w:pStyle w:val="TableParagraph"/>
              <w:contextualSpacing/>
              <w:rPr>
                <w:rFonts w:asciiTheme="minorHAnsi" w:hAnsiTheme="minorHAnsi"/>
                <w:bCs/>
                <w:spacing w:val="-4"/>
                <w:u w:val="single"/>
              </w:rPr>
            </w:pPr>
            <w:r w:rsidRPr="00A61825">
              <w:rPr>
                <w:rFonts w:asciiTheme="minorHAnsi" w:hAnsiTheme="minorHAnsi"/>
                <w:bCs/>
                <w:u w:val="single"/>
              </w:rPr>
              <w:t>RBGE</w:t>
            </w:r>
            <w:r w:rsidRPr="00A61825">
              <w:rPr>
                <w:rFonts w:asciiTheme="minorHAnsi" w:hAnsiTheme="minorHAnsi"/>
                <w:bCs/>
                <w:spacing w:val="-7"/>
                <w:u w:val="single"/>
              </w:rPr>
              <w:t xml:space="preserve"> </w:t>
            </w:r>
            <w:r w:rsidRPr="00A61825">
              <w:rPr>
                <w:rFonts w:asciiTheme="minorHAnsi" w:hAnsiTheme="minorHAnsi"/>
                <w:bCs/>
                <w:u w:val="single"/>
              </w:rPr>
              <w:t>Key</w:t>
            </w:r>
            <w:r w:rsidRPr="00A61825">
              <w:rPr>
                <w:rFonts w:asciiTheme="minorHAnsi" w:hAnsiTheme="minorHAnsi"/>
                <w:bCs/>
                <w:spacing w:val="-5"/>
                <w:u w:val="single"/>
              </w:rPr>
              <w:t xml:space="preserve"> </w:t>
            </w:r>
            <w:r w:rsidRPr="00A61825">
              <w:rPr>
                <w:rFonts w:asciiTheme="minorHAnsi" w:hAnsiTheme="minorHAnsi"/>
                <w:bCs/>
                <w:u w:val="single"/>
              </w:rPr>
              <w:t>Results</w:t>
            </w:r>
            <w:r w:rsidRPr="00A61825">
              <w:rPr>
                <w:rFonts w:asciiTheme="minorHAnsi" w:hAnsiTheme="minorHAnsi"/>
                <w:bCs/>
                <w:spacing w:val="-6"/>
                <w:u w:val="single"/>
              </w:rPr>
              <w:t xml:space="preserve"> </w:t>
            </w:r>
            <w:r w:rsidRPr="00A61825">
              <w:rPr>
                <w:rFonts w:asciiTheme="minorHAnsi" w:hAnsiTheme="minorHAnsi"/>
                <w:bCs/>
                <w:u w:val="single"/>
              </w:rPr>
              <w:t>Report</w:t>
            </w:r>
            <w:r w:rsidRPr="00A61825">
              <w:rPr>
                <w:rFonts w:asciiTheme="minorHAnsi" w:hAnsiTheme="minorHAnsi"/>
                <w:bCs/>
                <w:spacing w:val="-4"/>
                <w:u w:val="single"/>
              </w:rPr>
              <w:t xml:space="preserve"> </w:t>
            </w:r>
            <w:r w:rsidRPr="00A61825">
              <w:rPr>
                <w:rFonts w:asciiTheme="minorHAnsi" w:hAnsiTheme="minorHAnsi"/>
                <w:bCs/>
                <w:u w:val="single"/>
              </w:rPr>
              <w:t>and</w:t>
            </w:r>
            <w:r w:rsidRPr="00A61825">
              <w:rPr>
                <w:rFonts w:asciiTheme="minorHAnsi" w:hAnsiTheme="minorHAnsi"/>
                <w:bCs/>
                <w:spacing w:val="-3"/>
                <w:u w:val="single"/>
              </w:rPr>
              <w:t xml:space="preserve"> </w:t>
            </w:r>
            <w:r w:rsidRPr="00A61825">
              <w:rPr>
                <w:rFonts w:asciiTheme="minorHAnsi" w:hAnsiTheme="minorHAnsi"/>
                <w:bCs/>
                <w:u w:val="single"/>
              </w:rPr>
              <w:t>Dashboard:</w:t>
            </w:r>
            <w:r w:rsidRPr="00A61825">
              <w:rPr>
                <w:rFonts w:asciiTheme="minorHAnsi" w:hAnsiTheme="minorHAnsi"/>
                <w:bCs/>
                <w:spacing w:val="-3"/>
                <w:u w:val="single"/>
              </w:rPr>
              <w:t xml:space="preserve"> </w:t>
            </w:r>
            <w:r w:rsidRPr="00A61825">
              <w:rPr>
                <w:rFonts w:asciiTheme="minorHAnsi" w:hAnsiTheme="minorHAnsi"/>
                <w:bCs/>
                <w:u w:val="single"/>
              </w:rPr>
              <w:t>Autumn</w:t>
            </w:r>
            <w:r w:rsidRPr="00A61825">
              <w:rPr>
                <w:rFonts w:asciiTheme="minorHAnsi" w:hAnsiTheme="minorHAnsi"/>
                <w:bCs/>
                <w:spacing w:val="-5"/>
                <w:u w:val="single"/>
              </w:rPr>
              <w:t xml:space="preserve"> </w:t>
            </w:r>
            <w:r w:rsidRPr="00A61825">
              <w:rPr>
                <w:rFonts w:asciiTheme="minorHAnsi" w:hAnsiTheme="minorHAnsi"/>
                <w:bCs/>
                <w:spacing w:val="-4"/>
                <w:u w:val="single"/>
              </w:rPr>
              <w:t>2024</w:t>
            </w:r>
          </w:p>
          <w:p w14:paraId="4DF7CDE9" w14:textId="77777777" w:rsidR="00F2610A" w:rsidRPr="00A61825" w:rsidRDefault="00F2610A" w:rsidP="00F2610A">
            <w:pPr>
              <w:pStyle w:val="TableParagraph"/>
              <w:contextualSpacing/>
              <w:rPr>
                <w:rFonts w:asciiTheme="minorHAnsi" w:hAnsiTheme="minorHAnsi"/>
                <w:bCs/>
                <w:spacing w:val="-4"/>
                <w:u w:val="single"/>
              </w:rPr>
            </w:pPr>
          </w:p>
          <w:p w14:paraId="36A33E4F" w14:textId="77777777" w:rsidR="00F2610A" w:rsidRPr="00A61825" w:rsidRDefault="00F2610A" w:rsidP="00F2610A">
            <w:pPr>
              <w:pStyle w:val="TableParagraph"/>
              <w:contextualSpacing/>
              <w:rPr>
                <w:rFonts w:asciiTheme="minorHAnsi" w:hAnsiTheme="minorHAnsi"/>
                <w:bCs/>
                <w:i/>
                <w:iCs/>
              </w:rPr>
            </w:pPr>
            <w:r w:rsidRPr="00484245">
              <w:rPr>
                <w:rFonts w:asciiTheme="majorHAnsi" w:hAnsiTheme="majorHAnsi"/>
                <w:bCs/>
              </w:rPr>
              <w:t xml:space="preserve">ACTION: </w:t>
            </w:r>
            <w:r w:rsidRPr="00A61825">
              <w:rPr>
                <w:rFonts w:asciiTheme="minorHAnsi" w:hAnsiTheme="minorHAnsi"/>
                <w:bCs/>
              </w:rPr>
              <w:t>The Regius Keeper would programme an update to the Board of Trustees in 2025</w:t>
            </w:r>
            <w:r w:rsidRPr="00A61825">
              <w:rPr>
                <w:rFonts w:asciiTheme="minorHAnsi" w:hAnsiTheme="minorHAnsi"/>
                <w:bCs/>
                <w:spacing w:val="-2"/>
              </w:rPr>
              <w:t xml:space="preserve"> </w:t>
            </w:r>
            <w:r w:rsidRPr="00A61825">
              <w:rPr>
                <w:rFonts w:asciiTheme="minorHAnsi" w:hAnsiTheme="minorHAnsi"/>
                <w:bCs/>
              </w:rPr>
              <w:t>on</w:t>
            </w:r>
            <w:r w:rsidRPr="00A61825">
              <w:rPr>
                <w:rFonts w:asciiTheme="minorHAnsi" w:hAnsiTheme="minorHAnsi"/>
                <w:bCs/>
                <w:spacing w:val="-1"/>
              </w:rPr>
              <w:t xml:space="preserve"> </w:t>
            </w:r>
            <w:r w:rsidRPr="00A61825">
              <w:rPr>
                <w:rFonts w:asciiTheme="minorHAnsi" w:hAnsiTheme="minorHAnsi"/>
                <w:bCs/>
              </w:rPr>
              <w:t>the</w:t>
            </w:r>
            <w:r w:rsidRPr="00A61825">
              <w:rPr>
                <w:rFonts w:asciiTheme="minorHAnsi" w:hAnsiTheme="minorHAnsi"/>
                <w:bCs/>
                <w:spacing w:val="-1"/>
              </w:rPr>
              <w:t xml:space="preserve"> </w:t>
            </w:r>
            <w:r w:rsidRPr="00A61825">
              <w:rPr>
                <w:rFonts w:asciiTheme="minorHAnsi" w:hAnsiTheme="minorHAnsi"/>
                <w:bCs/>
              </w:rPr>
              <w:t>future</w:t>
            </w:r>
            <w:r w:rsidRPr="00A61825">
              <w:rPr>
                <w:rFonts w:asciiTheme="minorHAnsi" w:hAnsiTheme="minorHAnsi"/>
                <w:bCs/>
                <w:spacing w:val="-4"/>
              </w:rPr>
              <w:t xml:space="preserve"> </w:t>
            </w:r>
            <w:r w:rsidRPr="00A61825">
              <w:rPr>
                <w:rFonts w:asciiTheme="minorHAnsi" w:hAnsiTheme="minorHAnsi"/>
                <w:bCs/>
              </w:rPr>
              <w:t>strategic</w:t>
            </w:r>
            <w:r w:rsidRPr="00A61825">
              <w:rPr>
                <w:rFonts w:asciiTheme="minorHAnsi" w:hAnsiTheme="minorHAnsi"/>
                <w:bCs/>
                <w:spacing w:val="-2"/>
              </w:rPr>
              <w:t xml:space="preserve"> </w:t>
            </w:r>
            <w:r w:rsidRPr="00A61825">
              <w:rPr>
                <w:rFonts w:asciiTheme="minorHAnsi" w:hAnsiTheme="minorHAnsi"/>
                <w:bCs/>
              </w:rPr>
              <w:t>direction</w:t>
            </w:r>
            <w:r w:rsidRPr="00A61825">
              <w:rPr>
                <w:rFonts w:asciiTheme="minorHAnsi" w:hAnsiTheme="minorHAnsi"/>
                <w:bCs/>
                <w:spacing w:val="-3"/>
              </w:rPr>
              <w:t xml:space="preserve"> </w:t>
            </w:r>
            <w:r w:rsidRPr="00A61825">
              <w:rPr>
                <w:rFonts w:asciiTheme="minorHAnsi" w:hAnsiTheme="minorHAnsi"/>
                <w:bCs/>
              </w:rPr>
              <w:t>for</w:t>
            </w:r>
            <w:r w:rsidRPr="00A61825">
              <w:rPr>
                <w:rFonts w:asciiTheme="minorHAnsi" w:hAnsiTheme="minorHAnsi"/>
                <w:bCs/>
                <w:spacing w:val="-3"/>
              </w:rPr>
              <w:t xml:space="preserve"> </w:t>
            </w:r>
            <w:r w:rsidRPr="00A61825">
              <w:rPr>
                <w:rFonts w:asciiTheme="minorHAnsi" w:hAnsiTheme="minorHAnsi"/>
                <w:bCs/>
              </w:rPr>
              <w:t>the</w:t>
            </w:r>
            <w:r w:rsidRPr="00A61825">
              <w:rPr>
                <w:rFonts w:asciiTheme="minorHAnsi" w:hAnsiTheme="minorHAnsi"/>
                <w:bCs/>
                <w:spacing w:val="-4"/>
              </w:rPr>
              <w:t xml:space="preserve"> </w:t>
            </w:r>
            <w:r w:rsidRPr="00A61825">
              <w:rPr>
                <w:rFonts w:asciiTheme="minorHAnsi" w:hAnsiTheme="minorHAnsi"/>
                <w:bCs/>
              </w:rPr>
              <w:t>Centre</w:t>
            </w:r>
            <w:r w:rsidRPr="00A61825">
              <w:rPr>
                <w:rFonts w:asciiTheme="minorHAnsi" w:hAnsiTheme="minorHAnsi"/>
                <w:bCs/>
                <w:spacing w:val="-1"/>
              </w:rPr>
              <w:t xml:space="preserve"> </w:t>
            </w:r>
            <w:r w:rsidRPr="00A61825">
              <w:rPr>
                <w:rFonts w:asciiTheme="minorHAnsi" w:hAnsiTheme="minorHAnsi"/>
                <w:bCs/>
              </w:rPr>
              <w:t>for</w:t>
            </w:r>
            <w:r w:rsidRPr="00A61825">
              <w:rPr>
                <w:rFonts w:asciiTheme="minorHAnsi" w:hAnsiTheme="minorHAnsi"/>
                <w:bCs/>
                <w:spacing w:val="-5"/>
              </w:rPr>
              <w:t xml:space="preserve"> </w:t>
            </w:r>
            <w:r w:rsidRPr="00A61825">
              <w:rPr>
                <w:rFonts w:asciiTheme="minorHAnsi" w:hAnsiTheme="minorHAnsi"/>
                <w:bCs/>
              </w:rPr>
              <w:t>Middle</w:t>
            </w:r>
            <w:r w:rsidRPr="00A61825">
              <w:rPr>
                <w:rFonts w:asciiTheme="minorHAnsi" w:hAnsiTheme="minorHAnsi"/>
                <w:bCs/>
                <w:spacing w:val="-4"/>
              </w:rPr>
              <w:t xml:space="preserve"> </w:t>
            </w:r>
            <w:r w:rsidRPr="00A61825">
              <w:rPr>
                <w:rFonts w:asciiTheme="minorHAnsi" w:hAnsiTheme="minorHAnsi"/>
                <w:bCs/>
              </w:rPr>
              <w:t>Eastern Plants, and an associated discussion on lessons learned for further development</w:t>
            </w:r>
            <w:r w:rsidRPr="00A61825">
              <w:rPr>
                <w:rFonts w:asciiTheme="minorHAnsi" w:hAnsiTheme="minorHAnsi"/>
                <w:bCs/>
                <w:spacing w:val="-5"/>
              </w:rPr>
              <w:t xml:space="preserve"> </w:t>
            </w:r>
            <w:r w:rsidRPr="00A61825">
              <w:rPr>
                <w:rFonts w:asciiTheme="minorHAnsi" w:hAnsiTheme="minorHAnsi"/>
                <w:bCs/>
              </w:rPr>
              <w:t>of</w:t>
            </w:r>
            <w:r w:rsidRPr="00A61825">
              <w:rPr>
                <w:rFonts w:asciiTheme="minorHAnsi" w:hAnsiTheme="minorHAnsi"/>
                <w:bCs/>
                <w:spacing w:val="-6"/>
              </w:rPr>
              <w:t xml:space="preserve"> </w:t>
            </w:r>
            <w:r w:rsidRPr="00A61825">
              <w:rPr>
                <w:rFonts w:asciiTheme="minorHAnsi" w:hAnsiTheme="minorHAnsi"/>
                <w:bCs/>
              </w:rPr>
              <w:t>science</w:t>
            </w:r>
            <w:r w:rsidRPr="00A61825">
              <w:rPr>
                <w:rFonts w:asciiTheme="minorHAnsi" w:hAnsiTheme="minorHAnsi"/>
                <w:bCs/>
                <w:spacing w:val="-7"/>
              </w:rPr>
              <w:t xml:space="preserve"> </w:t>
            </w:r>
            <w:r w:rsidRPr="00A61825">
              <w:rPr>
                <w:rFonts w:asciiTheme="minorHAnsi" w:hAnsiTheme="minorHAnsi"/>
                <w:bCs/>
              </w:rPr>
              <w:t>and</w:t>
            </w:r>
            <w:r w:rsidRPr="00A61825">
              <w:rPr>
                <w:rFonts w:asciiTheme="minorHAnsi" w:hAnsiTheme="minorHAnsi"/>
                <w:bCs/>
                <w:spacing w:val="-4"/>
              </w:rPr>
              <w:t xml:space="preserve"> </w:t>
            </w:r>
            <w:r w:rsidRPr="00A61825">
              <w:rPr>
                <w:rFonts w:asciiTheme="minorHAnsi" w:hAnsiTheme="minorHAnsi"/>
                <w:bCs/>
              </w:rPr>
              <w:t>knowledge-based</w:t>
            </w:r>
            <w:r w:rsidRPr="00A61825">
              <w:rPr>
                <w:rFonts w:asciiTheme="minorHAnsi" w:hAnsiTheme="minorHAnsi"/>
                <w:bCs/>
                <w:spacing w:val="-6"/>
              </w:rPr>
              <w:t xml:space="preserve"> </w:t>
            </w:r>
            <w:r w:rsidRPr="00A61825">
              <w:rPr>
                <w:rFonts w:asciiTheme="minorHAnsi" w:hAnsiTheme="minorHAnsi"/>
                <w:bCs/>
              </w:rPr>
              <w:t>consultancy. In progress</w:t>
            </w:r>
            <w:r w:rsidRPr="00A61825">
              <w:rPr>
                <w:rFonts w:asciiTheme="minorHAnsi" w:hAnsiTheme="minorHAnsi"/>
                <w:bCs/>
                <w:i/>
                <w:iCs/>
              </w:rPr>
              <w:t>.</w:t>
            </w:r>
          </w:p>
          <w:p w14:paraId="2F9A2E4C" w14:textId="77777777" w:rsidR="00F2610A" w:rsidRPr="00A61825" w:rsidRDefault="00F2610A" w:rsidP="00F2610A">
            <w:pPr>
              <w:pStyle w:val="TableParagraph"/>
              <w:contextualSpacing/>
              <w:rPr>
                <w:rFonts w:asciiTheme="minorHAnsi" w:hAnsiTheme="minorHAnsi"/>
                <w:bCs/>
              </w:rPr>
            </w:pPr>
          </w:p>
          <w:p w14:paraId="48EEEC08" w14:textId="77777777" w:rsidR="00F2610A" w:rsidRPr="00A61825" w:rsidRDefault="00F2610A" w:rsidP="00F2610A">
            <w:pPr>
              <w:pStyle w:val="TableParagraph"/>
              <w:contextualSpacing/>
              <w:rPr>
                <w:rFonts w:asciiTheme="minorHAnsi" w:hAnsiTheme="minorHAnsi"/>
                <w:bCs/>
                <w:spacing w:val="-5"/>
                <w:u w:val="single"/>
              </w:rPr>
            </w:pPr>
            <w:r w:rsidRPr="00A61825">
              <w:rPr>
                <w:rFonts w:asciiTheme="minorHAnsi" w:hAnsiTheme="minorHAnsi"/>
                <w:bCs/>
                <w:u w:val="single"/>
              </w:rPr>
              <w:t>Commercial</w:t>
            </w:r>
            <w:r w:rsidRPr="00A61825">
              <w:rPr>
                <w:rFonts w:asciiTheme="minorHAnsi" w:hAnsiTheme="minorHAnsi"/>
                <w:bCs/>
                <w:spacing w:val="-11"/>
                <w:u w:val="single"/>
              </w:rPr>
              <w:t xml:space="preserve"> </w:t>
            </w:r>
            <w:r w:rsidRPr="00A61825">
              <w:rPr>
                <w:rFonts w:asciiTheme="minorHAnsi" w:hAnsiTheme="minorHAnsi"/>
                <w:bCs/>
                <w:u w:val="single"/>
              </w:rPr>
              <w:t>Strategy</w:t>
            </w:r>
            <w:r w:rsidRPr="00A61825">
              <w:rPr>
                <w:rFonts w:asciiTheme="minorHAnsi" w:hAnsiTheme="minorHAnsi"/>
                <w:bCs/>
                <w:spacing w:val="-9"/>
                <w:u w:val="single"/>
              </w:rPr>
              <w:t xml:space="preserve"> </w:t>
            </w:r>
            <w:r w:rsidRPr="00A61825">
              <w:rPr>
                <w:rFonts w:asciiTheme="minorHAnsi" w:hAnsiTheme="minorHAnsi"/>
                <w:bCs/>
                <w:u w:val="single"/>
              </w:rPr>
              <w:t>2025-</w:t>
            </w:r>
            <w:r w:rsidRPr="00A61825">
              <w:rPr>
                <w:rFonts w:asciiTheme="minorHAnsi" w:hAnsiTheme="minorHAnsi"/>
                <w:bCs/>
                <w:spacing w:val="-5"/>
                <w:u w:val="single"/>
              </w:rPr>
              <w:t>30</w:t>
            </w:r>
          </w:p>
          <w:p w14:paraId="10E1C141" w14:textId="77777777" w:rsidR="00F2610A" w:rsidRPr="00A61825" w:rsidRDefault="00F2610A" w:rsidP="00F2610A">
            <w:pPr>
              <w:pStyle w:val="TableParagraph"/>
              <w:contextualSpacing/>
              <w:rPr>
                <w:rFonts w:asciiTheme="minorHAnsi" w:hAnsiTheme="minorHAnsi"/>
                <w:bCs/>
                <w:spacing w:val="-5"/>
              </w:rPr>
            </w:pPr>
          </w:p>
          <w:p w14:paraId="393DA455" w14:textId="77777777" w:rsidR="00F2610A" w:rsidRDefault="00F2610A" w:rsidP="00F2610A">
            <w:pPr>
              <w:pStyle w:val="BodyText"/>
              <w:spacing w:after="0"/>
              <w:contextualSpacing/>
              <w:rPr>
                <w:bCs/>
              </w:rPr>
            </w:pPr>
            <w:r w:rsidRPr="00484245">
              <w:rPr>
                <w:rFonts w:asciiTheme="majorHAnsi" w:hAnsiTheme="majorHAnsi"/>
                <w:bCs/>
              </w:rPr>
              <w:t>ACTION:</w:t>
            </w:r>
            <w:r w:rsidRPr="00484245">
              <w:rPr>
                <w:rFonts w:asciiTheme="majorHAnsi" w:hAnsiTheme="majorHAnsi"/>
                <w:bCs/>
                <w:spacing w:val="-4"/>
              </w:rPr>
              <w:t xml:space="preserve"> </w:t>
            </w:r>
            <w:r w:rsidRPr="00A61825">
              <w:rPr>
                <w:bCs/>
              </w:rPr>
              <w:t>The</w:t>
            </w:r>
            <w:r w:rsidRPr="00A61825">
              <w:rPr>
                <w:bCs/>
                <w:spacing w:val="-5"/>
              </w:rPr>
              <w:t xml:space="preserve"> </w:t>
            </w:r>
            <w:r w:rsidRPr="00A61825">
              <w:rPr>
                <w:bCs/>
              </w:rPr>
              <w:t>PA</w:t>
            </w:r>
            <w:r w:rsidRPr="00A61825">
              <w:rPr>
                <w:bCs/>
                <w:spacing w:val="-3"/>
              </w:rPr>
              <w:t xml:space="preserve"> </w:t>
            </w:r>
            <w:r w:rsidRPr="00A61825">
              <w:rPr>
                <w:bCs/>
              </w:rPr>
              <w:t>to</w:t>
            </w:r>
            <w:r w:rsidRPr="00A61825">
              <w:rPr>
                <w:bCs/>
                <w:spacing w:val="-2"/>
              </w:rPr>
              <w:t xml:space="preserve"> </w:t>
            </w:r>
            <w:r w:rsidRPr="00A61825">
              <w:rPr>
                <w:bCs/>
              </w:rPr>
              <w:t>the</w:t>
            </w:r>
            <w:r w:rsidRPr="00A61825">
              <w:rPr>
                <w:bCs/>
                <w:spacing w:val="-5"/>
              </w:rPr>
              <w:t xml:space="preserve"> </w:t>
            </w:r>
            <w:r w:rsidRPr="00A61825">
              <w:rPr>
                <w:bCs/>
              </w:rPr>
              <w:t>Regius</w:t>
            </w:r>
            <w:r w:rsidRPr="00A61825">
              <w:rPr>
                <w:bCs/>
                <w:spacing w:val="-5"/>
              </w:rPr>
              <w:t xml:space="preserve"> </w:t>
            </w:r>
            <w:r w:rsidRPr="00A61825">
              <w:rPr>
                <w:bCs/>
              </w:rPr>
              <w:t>Keeper</w:t>
            </w:r>
            <w:r w:rsidRPr="00A61825">
              <w:rPr>
                <w:bCs/>
                <w:spacing w:val="-6"/>
              </w:rPr>
              <w:t xml:space="preserve"> </w:t>
            </w:r>
            <w:r w:rsidRPr="00A61825">
              <w:rPr>
                <w:bCs/>
              </w:rPr>
              <w:t>would</w:t>
            </w:r>
            <w:r w:rsidRPr="00A61825">
              <w:rPr>
                <w:bCs/>
                <w:spacing w:val="-4"/>
              </w:rPr>
              <w:t xml:space="preserve"> </w:t>
            </w:r>
            <w:r w:rsidRPr="00A61825">
              <w:rPr>
                <w:bCs/>
              </w:rPr>
              <w:t>add</w:t>
            </w:r>
            <w:r w:rsidRPr="00A61825">
              <w:rPr>
                <w:bCs/>
                <w:spacing w:val="-4"/>
              </w:rPr>
              <w:t xml:space="preserve"> </w:t>
            </w:r>
            <w:r w:rsidRPr="00A61825">
              <w:rPr>
                <w:bCs/>
              </w:rPr>
              <w:t>Commercial</w:t>
            </w:r>
            <w:r w:rsidRPr="00A61825">
              <w:rPr>
                <w:bCs/>
                <w:spacing w:val="-6"/>
              </w:rPr>
              <w:t xml:space="preserve"> </w:t>
            </w:r>
            <w:r w:rsidRPr="00A61825">
              <w:rPr>
                <w:bCs/>
              </w:rPr>
              <w:t>Strategy to the Agenda for the next meeting. With approval from the Chair this would be moved to a meeting later in 2025. In progress</w:t>
            </w:r>
            <w:r>
              <w:rPr>
                <w:bCs/>
              </w:rPr>
              <w:t>.</w:t>
            </w:r>
          </w:p>
          <w:p w14:paraId="74021E47" w14:textId="3FBFA5FE" w:rsidR="00F2610A" w:rsidRPr="006F5F2A" w:rsidRDefault="00F2610A" w:rsidP="00F2610A">
            <w:pPr>
              <w:pStyle w:val="BodyText"/>
              <w:spacing w:after="0"/>
              <w:contextualSpacing/>
              <w:rPr>
                <w:rFonts w:asciiTheme="majorHAnsi" w:hAnsiTheme="majorHAnsi"/>
              </w:rPr>
            </w:pPr>
          </w:p>
        </w:tc>
        <w:tc>
          <w:tcPr>
            <w:tcW w:w="2463" w:type="dxa"/>
          </w:tcPr>
          <w:p w14:paraId="0FD23D5E" w14:textId="77777777" w:rsidR="00F2610A" w:rsidRDefault="00F2610A" w:rsidP="00F2610A">
            <w:pPr>
              <w:pStyle w:val="Closing"/>
              <w:ind w:left="0" w:firstLine="720"/>
              <w:contextualSpacing/>
              <w:jc w:val="both"/>
              <w:rPr>
                <w:rFonts w:cstheme="minorHAnsi"/>
                <w:szCs w:val="22"/>
              </w:rPr>
            </w:pPr>
          </w:p>
          <w:p w14:paraId="0F88F15B" w14:textId="77777777" w:rsidR="00F2610A" w:rsidRDefault="00F2610A" w:rsidP="00F2610A">
            <w:pPr>
              <w:pStyle w:val="Closing"/>
              <w:ind w:left="0" w:firstLine="720"/>
              <w:contextualSpacing/>
              <w:jc w:val="both"/>
              <w:rPr>
                <w:rFonts w:cstheme="minorHAnsi"/>
                <w:szCs w:val="22"/>
              </w:rPr>
            </w:pPr>
          </w:p>
          <w:p w14:paraId="2170CF96" w14:textId="77777777" w:rsidR="00F2610A" w:rsidRDefault="00F2610A" w:rsidP="00F2610A">
            <w:pPr>
              <w:pStyle w:val="Closing"/>
              <w:ind w:left="0" w:firstLine="720"/>
              <w:contextualSpacing/>
              <w:jc w:val="both"/>
              <w:rPr>
                <w:rFonts w:cstheme="minorHAnsi"/>
                <w:szCs w:val="22"/>
              </w:rPr>
            </w:pPr>
          </w:p>
          <w:p w14:paraId="2F6B0976" w14:textId="77777777" w:rsidR="00F2610A" w:rsidRDefault="00F2610A" w:rsidP="00F2610A">
            <w:pPr>
              <w:pStyle w:val="Closing"/>
              <w:ind w:left="0" w:firstLine="720"/>
              <w:contextualSpacing/>
              <w:jc w:val="both"/>
              <w:rPr>
                <w:rFonts w:cstheme="minorHAnsi"/>
                <w:szCs w:val="22"/>
              </w:rPr>
            </w:pPr>
          </w:p>
          <w:p w14:paraId="70899F30" w14:textId="77777777" w:rsidR="00F2610A" w:rsidRDefault="00F2610A" w:rsidP="00F2610A">
            <w:pPr>
              <w:pStyle w:val="Closing"/>
              <w:ind w:left="0" w:firstLine="720"/>
              <w:contextualSpacing/>
              <w:jc w:val="both"/>
              <w:rPr>
                <w:rFonts w:cstheme="minorHAnsi"/>
                <w:szCs w:val="22"/>
              </w:rPr>
            </w:pPr>
          </w:p>
          <w:p w14:paraId="0723D57C" w14:textId="77777777" w:rsidR="00F2610A" w:rsidRDefault="00F2610A" w:rsidP="00F2610A">
            <w:pPr>
              <w:pStyle w:val="Closing"/>
              <w:ind w:left="0" w:firstLine="720"/>
              <w:contextualSpacing/>
              <w:jc w:val="both"/>
              <w:rPr>
                <w:rFonts w:cstheme="minorHAnsi"/>
                <w:szCs w:val="22"/>
              </w:rPr>
            </w:pPr>
          </w:p>
          <w:p w14:paraId="161B19A3" w14:textId="77777777" w:rsidR="00F2610A" w:rsidRDefault="00F2610A" w:rsidP="00F2610A">
            <w:pPr>
              <w:pStyle w:val="Closing"/>
              <w:ind w:left="0" w:firstLine="720"/>
              <w:contextualSpacing/>
              <w:jc w:val="both"/>
              <w:rPr>
                <w:rFonts w:cstheme="minorHAnsi"/>
                <w:szCs w:val="22"/>
              </w:rPr>
            </w:pPr>
          </w:p>
          <w:p w14:paraId="7FAF26FE" w14:textId="77777777" w:rsidR="00F2610A" w:rsidRDefault="00F2610A" w:rsidP="00F2610A">
            <w:pPr>
              <w:pStyle w:val="Closing"/>
              <w:ind w:left="0" w:firstLine="720"/>
              <w:contextualSpacing/>
              <w:jc w:val="both"/>
              <w:rPr>
                <w:rFonts w:cstheme="minorHAnsi"/>
                <w:szCs w:val="22"/>
              </w:rPr>
            </w:pPr>
          </w:p>
          <w:p w14:paraId="139FD800" w14:textId="77777777" w:rsidR="00F2610A" w:rsidRPr="00B74F18" w:rsidRDefault="00F2610A" w:rsidP="00F2610A">
            <w:pPr>
              <w:pStyle w:val="Closing"/>
              <w:ind w:left="0"/>
              <w:contextualSpacing/>
              <w:jc w:val="both"/>
              <w:rPr>
                <w:rFonts w:cstheme="minorHAnsi"/>
                <w:szCs w:val="22"/>
              </w:rPr>
            </w:pPr>
            <w:r w:rsidRPr="00B74F18">
              <w:rPr>
                <w:rFonts w:cstheme="minorHAnsi"/>
                <w:szCs w:val="22"/>
              </w:rPr>
              <w:t>Regius Keeper</w:t>
            </w:r>
          </w:p>
          <w:p w14:paraId="762E245B" w14:textId="77777777" w:rsidR="00F2610A" w:rsidRDefault="00F2610A" w:rsidP="00F2610A">
            <w:pPr>
              <w:pStyle w:val="Closing"/>
              <w:ind w:left="0"/>
              <w:contextualSpacing/>
              <w:jc w:val="both"/>
              <w:rPr>
                <w:rFonts w:cstheme="minorHAnsi"/>
                <w:szCs w:val="22"/>
              </w:rPr>
            </w:pPr>
          </w:p>
          <w:p w14:paraId="6335A547" w14:textId="77777777" w:rsidR="00F2610A" w:rsidRDefault="00F2610A" w:rsidP="00F2610A">
            <w:pPr>
              <w:pStyle w:val="Closing"/>
              <w:ind w:left="0"/>
              <w:contextualSpacing/>
              <w:jc w:val="both"/>
              <w:rPr>
                <w:rFonts w:cstheme="minorHAnsi"/>
                <w:szCs w:val="22"/>
              </w:rPr>
            </w:pPr>
          </w:p>
          <w:p w14:paraId="1C127621" w14:textId="77777777" w:rsidR="00F2610A" w:rsidRDefault="00F2610A" w:rsidP="00F2610A">
            <w:pPr>
              <w:pStyle w:val="Closing"/>
              <w:ind w:left="0"/>
              <w:contextualSpacing/>
              <w:jc w:val="both"/>
              <w:rPr>
                <w:rFonts w:cstheme="minorHAnsi"/>
                <w:szCs w:val="22"/>
              </w:rPr>
            </w:pPr>
          </w:p>
          <w:p w14:paraId="0B4A8198" w14:textId="77777777" w:rsidR="00F2610A" w:rsidRDefault="00F2610A" w:rsidP="00F2610A">
            <w:pPr>
              <w:pStyle w:val="Closing"/>
              <w:ind w:left="0"/>
              <w:contextualSpacing/>
              <w:jc w:val="both"/>
              <w:rPr>
                <w:rFonts w:cstheme="minorHAnsi"/>
                <w:szCs w:val="22"/>
              </w:rPr>
            </w:pPr>
          </w:p>
          <w:p w14:paraId="445A6123" w14:textId="77777777" w:rsidR="00F2610A" w:rsidRDefault="00F2610A" w:rsidP="00F2610A">
            <w:pPr>
              <w:pStyle w:val="Closing"/>
              <w:ind w:left="0"/>
              <w:contextualSpacing/>
              <w:jc w:val="both"/>
              <w:rPr>
                <w:rFonts w:cstheme="minorHAnsi"/>
                <w:szCs w:val="22"/>
              </w:rPr>
            </w:pPr>
          </w:p>
          <w:p w14:paraId="61F7EFDA" w14:textId="77777777" w:rsidR="00F2610A" w:rsidRDefault="00F2610A" w:rsidP="00F2610A">
            <w:pPr>
              <w:pStyle w:val="Closing"/>
              <w:ind w:left="0"/>
              <w:contextualSpacing/>
              <w:jc w:val="both"/>
              <w:rPr>
                <w:rFonts w:cstheme="minorHAnsi"/>
                <w:szCs w:val="22"/>
              </w:rPr>
            </w:pPr>
          </w:p>
          <w:p w14:paraId="7FB97B9F" w14:textId="77777777" w:rsidR="00F2610A" w:rsidRDefault="00F2610A" w:rsidP="00F2610A">
            <w:pPr>
              <w:pStyle w:val="Closing"/>
              <w:ind w:left="0"/>
              <w:contextualSpacing/>
              <w:jc w:val="both"/>
              <w:rPr>
                <w:rFonts w:cstheme="minorHAnsi"/>
                <w:szCs w:val="22"/>
              </w:rPr>
            </w:pPr>
          </w:p>
          <w:p w14:paraId="4449D825" w14:textId="77777777" w:rsidR="00F2610A" w:rsidRDefault="00F2610A" w:rsidP="00F2610A">
            <w:pPr>
              <w:pStyle w:val="Closing"/>
              <w:ind w:left="0"/>
              <w:contextualSpacing/>
              <w:jc w:val="both"/>
              <w:rPr>
                <w:rFonts w:cstheme="minorHAnsi"/>
                <w:szCs w:val="22"/>
              </w:rPr>
            </w:pPr>
            <w:r w:rsidRPr="00B74F18">
              <w:rPr>
                <w:rFonts w:cstheme="minorHAnsi"/>
                <w:szCs w:val="22"/>
              </w:rPr>
              <w:t>Regius Keeper</w:t>
            </w:r>
          </w:p>
          <w:p w14:paraId="74E0D437" w14:textId="77777777" w:rsidR="00F2610A" w:rsidRDefault="00F2610A" w:rsidP="00F2610A">
            <w:pPr>
              <w:pStyle w:val="Closing"/>
              <w:ind w:left="0"/>
              <w:contextualSpacing/>
              <w:jc w:val="both"/>
              <w:rPr>
                <w:rFonts w:cstheme="minorHAnsi"/>
                <w:szCs w:val="22"/>
              </w:rPr>
            </w:pPr>
          </w:p>
          <w:p w14:paraId="04B98608" w14:textId="77777777" w:rsidR="00F2610A" w:rsidRDefault="00F2610A" w:rsidP="00F2610A">
            <w:pPr>
              <w:pStyle w:val="Closing"/>
              <w:ind w:left="0"/>
              <w:contextualSpacing/>
              <w:jc w:val="both"/>
              <w:rPr>
                <w:rFonts w:cstheme="minorHAnsi"/>
                <w:szCs w:val="22"/>
              </w:rPr>
            </w:pPr>
          </w:p>
          <w:p w14:paraId="26714A73" w14:textId="77777777" w:rsidR="00F2610A" w:rsidRDefault="00F2610A" w:rsidP="00F2610A">
            <w:pPr>
              <w:pStyle w:val="Closing"/>
              <w:ind w:left="0"/>
              <w:contextualSpacing/>
              <w:jc w:val="both"/>
              <w:rPr>
                <w:rFonts w:cstheme="minorHAnsi"/>
                <w:szCs w:val="22"/>
              </w:rPr>
            </w:pPr>
          </w:p>
          <w:p w14:paraId="70A92967" w14:textId="77777777" w:rsidR="00F2610A" w:rsidRDefault="00F2610A" w:rsidP="00F2610A">
            <w:pPr>
              <w:pStyle w:val="Closing"/>
              <w:ind w:left="0"/>
              <w:contextualSpacing/>
              <w:jc w:val="both"/>
              <w:rPr>
                <w:rFonts w:cstheme="minorHAnsi"/>
                <w:szCs w:val="22"/>
              </w:rPr>
            </w:pPr>
          </w:p>
          <w:p w14:paraId="1809D78D" w14:textId="77777777" w:rsidR="00F2610A" w:rsidRDefault="00F2610A" w:rsidP="00F2610A">
            <w:pPr>
              <w:pStyle w:val="Closing"/>
              <w:ind w:left="0"/>
              <w:contextualSpacing/>
              <w:jc w:val="both"/>
              <w:rPr>
                <w:rFonts w:cstheme="minorHAnsi"/>
                <w:szCs w:val="22"/>
              </w:rPr>
            </w:pPr>
          </w:p>
          <w:p w14:paraId="0ABCFC6A" w14:textId="77777777" w:rsidR="00F2610A" w:rsidRDefault="00F2610A" w:rsidP="00F2610A">
            <w:pPr>
              <w:pStyle w:val="Closing"/>
              <w:ind w:left="0"/>
              <w:contextualSpacing/>
              <w:jc w:val="both"/>
              <w:rPr>
                <w:rFonts w:cstheme="minorHAnsi"/>
                <w:szCs w:val="22"/>
              </w:rPr>
            </w:pPr>
          </w:p>
          <w:p w14:paraId="2CFADCE2" w14:textId="77777777" w:rsidR="00F2610A" w:rsidRDefault="00F2610A" w:rsidP="00F2610A">
            <w:pPr>
              <w:pStyle w:val="Closing"/>
              <w:ind w:left="0"/>
              <w:contextualSpacing/>
              <w:jc w:val="both"/>
              <w:rPr>
                <w:rFonts w:cstheme="minorHAnsi"/>
                <w:szCs w:val="22"/>
              </w:rPr>
            </w:pPr>
          </w:p>
          <w:p w14:paraId="0A4B4A87" w14:textId="0F2C2E5A" w:rsidR="00F2610A" w:rsidRPr="00F2610A" w:rsidRDefault="00F2610A" w:rsidP="00F2610A">
            <w:pPr>
              <w:pStyle w:val="Closing"/>
              <w:ind w:left="0"/>
              <w:contextualSpacing/>
              <w:rPr>
                <w:rFonts w:cstheme="minorHAnsi"/>
                <w:szCs w:val="22"/>
              </w:rPr>
            </w:pPr>
            <w:r>
              <w:rPr>
                <w:rFonts w:cstheme="minorHAnsi"/>
                <w:szCs w:val="22"/>
              </w:rPr>
              <w:t xml:space="preserve">PA to the </w:t>
            </w:r>
            <w:r w:rsidRPr="00B74F18">
              <w:rPr>
                <w:rFonts w:cstheme="minorHAnsi"/>
                <w:szCs w:val="22"/>
              </w:rPr>
              <w:t>Regius Keeper</w:t>
            </w:r>
          </w:p>
          <w:p w14:paraId="10507911" w14:textId="77777777" w:rsidR="00F2610A" w:rsidRPr="006F5F2A" w:rsidRDefault="00F2610A" w:rsidP="00F2610A">
            <w:pPr>
              <w:pStyle w:val="BodyText"/>
              <w:spacing w:after="0"/>
              <w:contextualSpacing/>
              <w:rPr>
                <w:rFonts w:asciiTheme="majorHAnsi" w:hAnsiTheme="majorHAnsi"/>
              </w:rPr>
            </w:pPr>
          </w:p>
        </w:tc>
      </w:tr>
      <w:tr w:rsidR="00F2610A" w14:paraId="0CE4D26B" w14:textId="77777777" w:rsidTr="0001229E">
        <w:tc>
          <w:tcPr>
            <w:tcW w:w="709" w:type="dxa"/>
          </w:tcPr>
          <w:p w14:paraId="33147346" w14:textId="77777777" w:rsidR="00F2610A" w:rsidRPr="00137131" w:rsidRDefault="00F2610A" w:rsidP="00F2610A">
            <w:pPr>
              <w:pStyle w:val="BodyText"/>
              <w:contextualSpacing/>
            </w:pPr>
          </w:p>
        </w:tc>
        <w:tc>
          <w:tcPr>
            <w:tcW w:w="7374" w:type="dxa"/>
          </w:tcPr>
          <w:p w14:paraId="32970817" w14:textId="77777777" w:rsidR="00F2610A" w:rsidRPr="008D74E9" w:rsidRDefault="00F2610A" w:rsidP="00F2610A">
            <w:pPr>
              <w:pStyle w:val="BodyText"/>
              <w:contextualSpacing/>
              <w:rPr>
                <w:rFonts w:asciiTheme="majorHAnsi" w:hAnsiTheme="majorHAnsi"/>
              </w:rPr>
            </w:pPr>
            <w:r w:rsidRPr="008D74E9">
              <w:rPr>
                <w:rFonts w:asciiTheme="majorHAnsi" w:hAnsiTheme="majorHAnsi"/>
              </w:rPr>
              <w:t>Activity and Performance Reports</w:t>
            </w:r>
          </w:p>
        </w:tc>
        <w:tc>
          <w:tcPr>
            <w:tcW w:w="2463" w:type="dxa"/>
          </w:tcPr>
          <w:p w14:paraId="671E3504" w14:textId="77777777" w:rsidR="00F2610A" w:rsidRDefault="00F2610A" w:rsidP="00F2610A">
            <w:pPr>
              <w:pStyle w:val="BodyText"/>
              <w:contextualSpacing/>
            </w:pPr>
          </w:p>
        </w:tc>
      </w:tr>
      <w:tr w:rsidR="00F2610A" w:rsidRPr="006F5F2A" w14:paraId="0A0C480E" w14:textId="77777777" w:rsidTr="0001229E">
        <w:tc>
          <w:tcPr>
            <w:tcW w:w="709" w:type="dxa"/>
          </w:tcPr>
          <w:p w14:paraId="4168FEEE" w14:textId="77777777" w:rsidR="00F2610A" w:rsidRPr="006F5F2A" w:rsidRDefault="00F2610A" w:rsidP="00F2610A">
            <w:pPr>
              <w:pStyle w:val="ListNumber"/>
              <w:numPr>
                <w:ilvl w:val="0"/>
                <w:numId w:val="0"/>
              </w:numPr>
              <w:spacing w:after="120"/>
              <w:rPr>
                <w:rFonts w:asciiTheme="majorHAnsi" w:hAnsiTheme="majorHAnsi"/>
              </w:rPr>
            </w:pPr>
            <w:r>
              <w:rPr>
                <w:rFonts w:asciiTheme="majorHAnsi" w:hAnsiTheme="majorHAnsi"/>
              </w:rPr>
              <w:t>8.0</w:t>
            </w:r>
          </w:p>
        </w:tc>
        <w:tc>
          <w:tcPr>
            <w:tcW w:w="7374" w:type="dxa"/>
          </w:tcPr>
          <w:p w14:paraId="7408C2CE" w14:textId="77777777" w:rsidR="00F2610A" w:rsidRDefault="00F2610A" w:rsidP="00F2610A">
            <w:pPr>
              <w:pStyle w:val="BodyText"/>
              <w:contextualSpacing/>
              <w:rPr>
                <w:rFonts w:asciiTheme="majorHAnsi" w:hAnsiTheme="majorHAnsi"/>
              </w:rPr>
            </w:pPr>
            <w:r>
              <w:rPr>
                <w:rFonts w:asciiTheme="majorHAnsi" w:hAnsiTheme="majorHAnsi"/>
              </w:rPr>
              <w:t>Chair’s Update</w:t>
            </w:r>
          </w:p>
          <w:p w14:paraId="0F264A95" w14:textId="77777777" w:rsidR="00F2610A" w:rsidRDefault="00F2610A" w:rsidP="00F2610A">
            <w:pPr>
              <w:pStyle w:val="BodyText"/>
              <w:contextualSpacing/>
            </w:pPr>
          </w:p>
          <w:p w14:paraId="4B07DF6A" w14:textId="77777777" w:rsidR="00F2610A" w:rsidRDefault="00F2610A" w:rsidP="00F2610A">
            <w:pPr>
              <w:pStyle w:val="BodyText"/>
              <w:contextualSpacing/>
              <w:rPr>
                <w:rFonts w:cstheme="minorHAnsi"/>
                <w:szCs w:val="22"/>
              </w:rPr>
            </w:pPr>
            <w:r>
              <w:t xml:space="preserve">As it was the Director of Horticulture &amp; Visitor Experience’s last meeting the Chair, on behalf of the Board of Trustees, thanked him for his excellent work over the years and wished him well in his new role at the Royal Botanic Gardens, Kew. The Chair welcomed the new Director of Development and Communications and the Boardroom Apprentice to their first meeting and the Longwood Fellow to the meeting as a development opportunity. The Chair had been involved in the Scottish Government Board of Trustees and </w:t>
            </w:r>
            <w:r w:rsidRPr="00B74F18">
              <w:rPr>
                <w:rFonts w:cstheme="minorHAnsi"/>
                <w:szCs w:val="22"/>
              </w:rPr>
              <w:t>Regius Keeper</w:t>
            </w:r>
            <w:r>
              <w:rPr>
                <w:rFonts w:cstheme="minorHAnsi"/>
                <w:szCs w:val="22"/>
              </w:rPr>
              <w:t>’s recruitment processes and in the recruitment of the Director of Development and Communications. Individual appraisal meetings had been held with the Board of Trustees.</w:t>
            </w:r>
          </w:p>
          <w:p w14:paraId="0812C293" w14:textId="77777777" w:rsidR="00F2610A" w:rsidRPr="006F5F2A" w:rsidRDefault="00F2610A" w:rsidP="00F2610A">
            <w:pPr>
              <w:pStyle w:val="BodyText"/>
              <w:contextualSpacing/>
              <w:rPr>
                <w:rFonts w:asciiTheme="majorHAnsi" w:hAnsiTheme="majorHAnsi"/>
              </w:rPr>
            </w:pPr>
          </w:p>
        </w:tc>
        <w:tc>
          <w:tcPr>
            <w:tcW w:w="2463" w:type="dxa"/>
          </w:tcPr>
          <w:p w14:paraId="52BF2571" w14:textId="77777777" w:rsidR="00F2610A" w:rsidRPr="006F5F2A" w:rsidRDefault="00F2610A" w:rsidP="00F2610A">
            <w:pPr>
              <w:pStyle w:val="BodyText"/>
              <w:contextualSpacing/>
              <w:rPr>
                <w:rFonts w:asciiTheme="majorHAnsi" w:hAnsiTheme="majorHAnsi"/>
              </w:rPr>
            </w:pPr>
          </w:p>
        </w:tc>
      </w:tr>
      <w:tr w:rsidR="00F2610A" w:rsidRPr="006F5F2A" w14:paraId="55A86266" w14:textId="77777777" w:rsidTr="0001229E">
        <w:tc>
          <w:tcPr>
            <w:tcW w:w="709" w:type="dxa"/>
          </w:tcPr>
          <w:p w14:paraId="1434F90F" w14:textId="77777777" w:rsidR="00F2610A" w:rsidRDefault="00F2610A" w:rsidP="00F2610A">
            <w:pPr>
              <w:pStyle w:val="ListNumber"/>
              <w:numPr>
                <w:ilvl w:val="0"/>
                <w:numId w:val="0"/>
              </w:numPr>
              <w:spacing w:after="120"/>
              <w:rPr>
                <w:rFonts w:asciiTheme="majorHAnsi" w:hAnsiTheme="majorHAnsi"/>
              </w:rPr>
            </w:pPr>
            <w:r>
              <w:rPr>
                <w:rFonts w:asciiTheme="majorHAnsi" w:hAnsiTheme="majorHAnsi"/>
              </w:rPr>
              <w:t>9.0</w:t>
            </w:r>
          </w:p>
        </w:tc>
        <w:tc>
          <w:tcPr>
            <w:tcW w:w="7374" w:type="dxa"/>
          </w:tcPr>
          <w:p w14:paraId="4F438239" w14:textId="77777777" w:rsidR="00F2610A" w:rsidRDefault="00F2610A" w:rsidP="00F2610A">
            <w:pPr>
              <w:pStyle w:val="BodyText"/>
              <w:contextualSpacing/>
              <w:rPr>
                <w:rFonts w:asciiTheme="majorHAnsi" w:hAnsiTheme="majorHAnsi"/>
              </w:rPr>
            </w:pPr>
            <w:r>
              <w:rPr>
                <w:rFonts w:asciiTheme="majorHAnsi" w:hAnsiTheme="majorHAnsi"/>
              </w:rPr>
              <w:t>Regius Keeper’s Update</w:t>
            </w:r>
          </w:p>
          <w:p w14:paraId="6BE7B360" w14:textId="50A6B1CB" w:rsidR="00F2610A" w:rsidRPr="003F3A4E" w:rsidRDefault="00F2610A" w:rsidP="00F2610A">
            <w:pPr>
              <w:pStyle w:val="Closing"/>
              <w:spacing w:after="120"/>
              <w:ind w:left="0"/>
              <w:contextualSpacing/>
              <w:jc w:val="both"/>
              <w:rPr>
                <w:rFonts w:cstheme="minorHAnsi"/>
                <w:szCs w:val="22"/>
              </w:rPr>
            </w:pPr>
            <w:r w:rsidRPr="00A61825">
              <w:t xml:space="preserve">The </w:t>
            </w:r>
            <w:r w:rsidRPr="00A61825">
              <w:rPr>
                <w:rFonts w:cstheme="minorHAnsi"/>
                <w:szCs w:val="22"/>
              </w:rPr>
              <w:t xml:space="preserve">Regius Keeper </w:t>
            </w:r>
            <w:r>
              <w:rPr>
                <w:rFonts w:cstheme="minorHAnsi"/>
                <w:szCs w:val="22"/>
              </w:rPr>
              <w:t xml:space="preserve">was </w:t>
            </w:r>
            <w:r w:rsidRPr="00A61825">
              <w:rPr>
                <w:rFonts w:cstheme="minorHAnsi"/>
                <w:szCs w:val="22"/>
              </w:rPr>
              <w:t xml:space="preserve">pleased with </w:t>
            </w:r>
            <w:r>
              <w:rPr>
                <w:rFonts w:cstheme="minorHAnsi"/>
                <w:szCs w:val="22"/>
              </w:rPr>
              <w:t xml:space="preserve">the </w:t>
            </w:r>
            <w:r w:rsidRPr="00A61825">
              <w:rPr>
                <w:rFonts w:cstheme="minorHAnsi"/>
                <w:szCs w:val="22"/>
              </w:rPr>
              <w:t xml:space="preserve">performance </w:t>
            </w:r>
            <w:r>
              <w:rPr>
                <w:rFonts w:cstheme="minorHAnsi"/>
                <w:szCs w:val="22"/>
              </w:rPr>
              <w:t xml:space="preserve">since the last update, forecast outturns were mainly positive (except for a </w:t>
            </w:r>
            <w:r w:rsidRPr="00A61825">
              <w:rPr>
                <w:rFonts w:cstheme="minorHAnsi"/>
                <w:szCs w:val="22"/>
              </w:rPr>
              <w:t xml:space="preserve">shortfall in some income areas </w:t>
            </w:r>
            <w:r>
              <w:rPr>
                <w:rFonts w:cstheme="minorHAnsi"/>
                <w:szCs w:val="22"/>
              </w:rPr>
              <w:t>which would be discussed later) and a b</w:t>
            </w:r>
            <w:r w:rsidRPr="00A61825">
              <w:rPr>
                <w:rFonts w:cstheme="minorHAnsi"/>
                <w:szCs w:val="22"/>
              </w:rPr>
              <w:t>alance</w:t>
            </w:r>
            <w:r>
              <w:rPr>
                <w:rFonts w:cstheme="minorHAnsi"/>
                <w:szCs w:val="22"/>
              </w:rPr>
              <w:t>d</w:t>
            </w:r>
            <w:r w:rsidRPr="00A61825">
              <w:rPr>
                <w:rFonts w:cstheme="minorHAnsi"/>
                <w:szCs w:val="22"/>
              </w:rPr>
              <w:t xml:space="preserve"> budget </w:t>
            </w:r>
            <w:r>
              <w:rPr>
                <w:rFonts w:cstheme="minorHAnsi"/>
                <w:szCs w:val="22"/>
              </w:rPr>
              <w:t xml:space="preserve">would be presented </w:t>
            </w:r>
            <w:r w:rsidRPr="00A61825">
              <w:rPr>
                <w:rFonts w:cstheme="minorHAnsi"/>
                <w:szCs w:val="22"/>
              </w:rPr>
              <w:t xml:space="preserve">at the year end. </w:t>
            </w:r>
            <w:r>
              <w:rPr>
                <w:rFonts w:cstheme="minorHAnsi"/>
                <w:szCs w:val="22"/>
              </w:rPr>
              <w:t>The s</w:t>
            </w:r>
            <w:r w:rsidRPr="00A61825">
              <w:rPr>
                <w:rFonts w:cstheme="minorHAnsi"/>
                <w:szCs w:val="22"/>
              </w:rPr>
              <w:t xml:space="preserve">torm </w:t>
            </w:r>
            <w:r>
              <w:rPr>
                <w:rFonts w:cstheme="minorHAnsi"/>
                <w:szCs w:val="22"/>
              </w:rPr>
              <w:t xml:space="preserve">had a </w:t>
            </w:r>
            <w:r w:rsidRPr="00A61825">
              <w:rPr>
                <w:rFonts w:cstheme="minorHAnsi"/>
                <w:szCs w:val="22"/>
              </w:rPr>
              <w:t xml:space="preserve">major </w:t>
            </w:r>
            <w:r>
              <w:rPr>
                <w:rFonts w:cstheme="minorHAnsi"/>
                <w:szCs w:val="22"/>
              </w:rPr>
              <w:t xml:space="preserve">physical and cost </w:t>
            </w:r>
            <w:r w:rsidRPr="00A61825">
              <w:rPr>
                <w:rFonts w:cstheme="minorHAnsi"/>
                <w:szCs w:val="22"/>
              </w:rPr>
              <w:t xml:space="preserve">impact at all </w:t>
            </w:r>
            <w:r>
              <w:rPr>
                <w:rFonts w:cstheme="minorHAnsi"/>
                <w:szCs w:val="22"/>
              </w:rPr>
              <w:t xml:space="preserve">four </w:t>
            </w:r>
            <w:r w:rsidRPr="00A61825">
              <w:rPr>
                <w:rFonts w:cstheme="minorHAnsi"/>
                <w:szCs w:val="22"/>
              </w:rPr>
              <w:t xml:space="preserve">gardens </w:t>
            </w:r>
            <w:r>
              <w:rPr>
                <w:rFonts w:cstheme="minorHAnsi"/>
                <w:szCs w:val="22"/>
              </w:rPr>
              <w:t xml:space="preserve">and </w:t>
            </w:r>
            <w:r w:rsidRPr="00A61825">
              <w:rPr>
                <w:rFonts w:cstheme="minorHAnsi"/>
                <w:szCs w:val="22"/>
              </w:rPr>
              <w:t xml:space="preserve">assistance </w:t>
            </w:r>
            <w:r>
              <w:rPr>
                <w:rFonts w:cstheme="minorHAnsi"/>
                <w:szCs w:val="22"/>
              </w:rPr>
              <w:t>with the clear up was received from many groups and individuals. Prompt m</w:t>
            </w:r>
            <w:r w:rsidRPr="00A61825">
              <w:rPr>
                <w:rFonts w:cstheme="minorHAnsi"/>
                <w:szCs w:val="22"/>
              </w:rPr>
              <w:t>edia</w:t>
            </w:r>
            <w:r>
              <w:rPr>
                <w:rFonts w:cstheme="minorHAnsi"/>
                <w:szCs w:val="22"/>
              </w:rPr>
              <w:t xml:space="preserve"> exposure</w:t>
            </w:r>
            <w:r w:rsidRPr="00A61825">
              <w:rPr>
                <w:rFonts w:cstheme="minorHAnsi"/>
                <w:szCs w:val="22"/>
              </w:rPr>
              <w:t xml:space="preserve"> and </w:t>
            </w:r>
            <w:r>
              <w:rPr>
                <w:rFonts w:cstheme="minorHAnsi"/>
                <w:szCs w:val="22"/>
              </w:rPr>
              <w:t xml:space="preserve">the launch of a </w:t>
            </w:r>
            <w:r w:rsidRPr="00A61825">
              <w:rPr>
                <w:rFonts w:cstheme="minorHAnsi"/>
                <w:szCs w:val="22"/>
              </w:rPr>
              <w:t xml:space="preserve">fundraising appeal </w:t>
            </w:r>
            <w:r>
              <w:rPr>
                <w:rFonts w:cstheme="minorHAnsi"/>
                <w:szCs w:val="22"/>
              </w:rPr>
              <w:t xml:space="preserve">had </w:t>
            </w:r>
            <w:r w:rsidRPr="00A61825">
              <w:rPr>
                <w:rFonts w:cstheme="minorHAnsi"/>
                <w:szCs w:val="22"/>
              </w:rPr>
              <w:t>successful</w:t>
            </w:r>
            <w:r>
              <w:rPr>
                <w:rFonts w:cstheme="minorHAnsi"/>
                <w:szCs w:val="22"/>
              </w:rPr>
              <w:t>ly</w:t>
            </w:r>
            <w:r w:rsidRPr="00A61825">
              <w:rPr>
                <w:rFonts w:cstheme="minorHAnsi"/>
                <w:szCs w:val="22"/>
              </w:rPr>
              <w:t xml:space="preserve"> </w:t>
            </w:r>
            <w:r w:rsidRPr="00A61825">
              <w:rPr>
                <w:rFonts w:cstheme="minorHAnsi"/>
                <w:szCs w:val="22"/>
              </w:rPr>
              <w:lastRenderedPageBreak/>
              <w:t>generat</w:t>
            </w:r>
            <w:r>
              <w:rPr>
                <w:rFonts w:cstheme="minorHAnsi"/>
                <w:szCs w:val="22"/>
              </w:rPr>
              <w:t>ed additional income with teams working together to achieve a positive result. With the d</w:t>
            </w:r>
            <w:r w:rsidRPr="00A61825">
              <w:rPr>
                <w:rFonts w:cstheme="minorHAnsi"/>
                <w:szCs w:val="22"/>
              </w:rPr>
              <w:t xml:space="preserve">eparture of </w:t>
            </w:r>
            <w:r>
              <w:rPr>
                <w:rFonts w:cstheme="minorHAnsi"/>
                <w:szCs w:val="22"/>
              </w:rPr>
              <w:t xml:space="preserve">the </w:t>
            </w:r>
            <w:r w:rsidRPr="00A61825">
              <w:rPr>
                <w:rFonts w:cstheme="minorHAnsi"/>
                <w:szCs w:val="22"/>
              </w:rPr>
              <w:t xml:space="preserve">Director of Horticulture &amp; Visitor Experience in April </w:t>
            </w:r>
            <w:r>
              <w:rPr>
                <w:rFonts w:cstheme="minorHAnsi"/>
                <w:szCs w:val="22"/>
              </w:rPr>
              <w:t>(</w:t>
            </w:r>
            <w:r w:rsidRPr="00A61825">
              <w:rPr>
                <w:rFonts w:cstheme="minorHAnsi"/>
                <w:szCs w:val="22"/>
              </w:rPr>
              <w:t>and</w:t>
            </w:r>
            <w:r>
              <w:rPr>
                <w:rFonts w:cstheme="minorHAnsi"/>
                <w:szCs w:val="22"/>
              </w:rPr>
              <w:t xml:space="preserve"> the</w:t>
            </w:r>
            <w:r w:rsidRPr="00A61825">
              <w:rPr>
                <w:rFonts w:cstheme="minorHAnsi"/>
                <w:szCs w:val="22"/>
              </w:rPr>
              <w:t xml:space="preserve"> Regius Keeper’s </w:t>
            </w:r>
            <w:r>
              <w:rPr>
                <w:rFonts w:cstheme="minorHAnsi"/>
                <w:szCs w:val="22"/>
              </w:rPr>
              <w:t>retirement</w:t>
            </w:r>
            <w:r w:rsidRPr="00A61825">
              <w:rPr>
                <w:rFonts w:cstheme="minorHAnsi"/>
                <w:szCs w:val="22"/>
              </w:rPr>
              <w:t xml:space="preserve"> at the end of the year</w:t>
            </w:r>
            <w:r>
              <w:rPr>
                <w:rFonts w:cstheme="minorHAnsi"/>
                <w:szCs w:val="22"/>
              </w:rPr>
              <w:t>)</w:t>
            </w:r>
            <w:r w:rsidRPr="00A61825">
              <w:rPr>
                <w:rFonts w:cstheme="minorHAnsi"/>
                <w:szCs w:val="22"/>
              </w:rPr>
              <w:t xml:space="preserve"> </w:t>
            </w:r>
            <w:r>
              <w:rPr>
                <w:rFonts w:cstheme="minorHAnsi"/>
                <w:szCs w:val="22"/>
              </w:rPr>
              <w:t xml:space="preserve">the future Executive Team structure had been </w:t>
            </w:r>
            <w:r w:rsidRPr="00A61825">
              <w:rPr>
                <w:rFonts w:cstheme="minorHAnsi"/>
                <w:szCs w:val="22"/>
              </w:rPr>
              <w:t>considered</w:t>
            </w:r>
            <w:r>
              <w:rPr>
                <w:rFonts w:cstheme="minorHAnsi"/>
                <w:szCs w:val="22"/>
              </w:rPr>
              <w:t>. It was co</w:t>
            </w:r>
            <w:r w:rsidRPr="00A61825">
              <w:rPr>
                <w:rFonts w:cstheme="minorHAnsi"/>
                <w:szCs w:val="22"/>
              </w:rPr>
              <w:t xml:space="preserve">ncluded </w:t>
            </w:r>
            <w:r>
              <w:rPr>
                <w:rFonts w:cstheme="minorHAnsi"/>
                <w:szCs w:val="22"/>
              </w:rPr>
              <w:t xml:space="preserve">that a </w:t>
            </w:r>
            <w:r w:rsidRPr="00A61825">
              <w:rPr>
                <w:rFonts w:cstheme="minorHAnsi"/>
                <w:szCs w:val="22"/>
              </w:rPr>
              <w:t xml:space="preserve">delay </w:t>
            </w:r>
            <w:r>
              <w:rPr>
                <w:rFonts w:cstheme="minorHAnsi"/>
                <w:szCs w:val="22"/>
              </w:rPr>
              <w:t xml:space="preserve">in the </w:t>
            </w:r>
            <w:r w:rsidRPr="00A61825">
              <w:rPr>
                <w:rFonts w:cstheme="minorHAnsi"/>
                <w:szCs w:val="22"/>
              </w:rPr>
              <w:t xml:space="preserve">recruitment of </w:t>
            </w:r>
            <w:r>
              <w:rPr>
                <w:rFonts w:cstheme="minorHAnsi"/>
                <w:szCs w:val="22"/>
              </w:rPr>
              <w:t xml:space="preserve">a </w:t>
            </w:r>
            <w:r w:rsidRPr="00A61825">
              <w:rPr>
                <w:rFonts w:cstheme="minorHAnsi"/>
                <w:szCs w:val="22"/>
              </w:rPr>
              <w:t xml:space="preserve">successor </w:t>
            </w:r>
            <w:r>
              <w:rPr>
                <w:rFonts w:cstheme="minorHAnsi"/>
                <w:szCs w:val="22"/>
              </w:rPr>
              <w:t>would</w:t>
            </w:r>
            <w:r w:rsidRPr="00A61825">
              <w:rPr>
                <w:rFonts w:cstheme="minorHAnsi"/>
                <w:szCs w:val="22"/>
              </w:rPr>
              <w:t xml:space="preserve"> allow the next </w:t>
            </w:r>
            <w:r w:rsidRPr="00B74F18">
              <w:rPr>
                <w:rFonts w:cstheme="minorHAnsi"/>
                <w:szCs w:val="22"/>
              </w:rPr>
              <w:t>Regius Keeper</w:t>
            </w:r>
            <w:r>
              <w:rPr>
                <w:rFonts w:cstheme="minorHAnsi"/>
                <w:szCs w:val="22"/>
              </w:rPr>
              <w:t xml:space="preserve"> an opportunity </w:t>
            </w:r>
            <w:r w:rsidRPr="00A61825">
              <w:rPr>
                <w:rFonts w:cstheme="minorHAnsi"/>
                <w:szCs w:val="22"/>
              </w:rPr>
              <w:t xml:space="preserve">to build </w:t>
            </w:r>
            <w:r>
              <w:rPr>
                <w:rFonts w:cstheme="minorHAnsi"/>
                <w:szCs w:val="22"/>
              </w:rPr>
              <w:t>their Executive Team</w:t>
            </w:r>
            <w:r w:rsidRPr="00A61825">
              <w:rPr>
                <w:rFonts w:cstheme="minorHAnsi"/>
                <w:szCs w:val="22"/>
              </w:rPr>
              <w:t xml:space="preserve"> and</w:t>
            </w:r>
            <w:r>
              <w:rPr>
                <w:rFonts w:cstheme="minorHAnsi"/>
                <w:szCs w:val="22"/>
              </w:rPr>
              <w:t xml:space="preserve"> the</w:t>
            </w:r>
            <w:r w:rsidRPr="00A61825">
              <w:rPr>
                <w:rFonts w:cstheme="minorHAnsi"/>
                <w:szCs w:val="22"/>
              </w:rPr>
              <w:t xml:space="preserve"> post would be gapped</w:t>
            </w:r>
            <w:r>
              <w:rPr>
                <w:rFonts w:cstheme="minorHAnsi"/>
                <w:szCs w:val="22"/>
              </w:rPr>
              <w:t xml:space="preserve"> until then</w:t>
            </w:r>
            <w:r w:rsidRPr="00A61825">
              <w:rPr>
                <w:rFonts w:cstheme="minorHAnsi"/>
                <w:szCs w:val="22"/>
              </w:rPr>
              <w:t xml:space="preserve">. </w:t>
            </w:r>
            <w:r>
              <w:rPr>
                <w:rFonts w:cstheme="minorHAnsi"/>
                <w:szCs w:val="22"/>
              </w:rPr>
              <w:t xml:space="preserve">The </w:t>
            </w:r>
            <w:r w:rsidRPr="00A61825">
              <w:rPr>
                <w:rFonts w:cstheme="minorHAnsi"/>
                <w:szCs w:val="22"/>
              </w:rPr>
              <w:t xml:space="preserve">Director of Resources and Planning </w:t>
            </w:r>
            <w:r>
              <w:rPr>
                <w:rFonts w:cstheme="minorHAnsi"/>
                <w:szCs w:val="22"/>
              </w:rPr>
              <w:t xml:space="preserve">would have </w:t>
            </w:r>
            <w:r w:rsidRPr="00A61825">
              <w:rPr>
                <w:rFonts w:cstheme="minorHAnsi"/>
                <w:szCs w:val="22"/>
              </w:rPr>
              <w:t>oversight of</w:t>
            </w:r>
            <w:r>
              <w:rPr>
                <w:rFonts w:cstheme="minorHAnsi"/>
                <w:szCs w:val="22"/>
              </w:rPr>
              <w:t xml:space="preserve"> the</w:t>
            </w:r>
            <w:r w:rsidRPr="00A61825">
              <w:rPr>
                <w:rFonts w:cstheme="minorHAnsi"/>
                <w:szCs w:val="22"/>
              </w:rPr>
              <w:t xml:space="preserve"> Botanics Trading Company</w:t>
            </w:r>
            <w:r>
              <w:rPr>
                <w:rFonts w:cstheme="minorHAnsi"/>
                <w:szCs w:val="22"/>
              </w:rPr>
              <w:t>’s</w:t>
            </w:r>
            <w:r w:rsidRPr="00A61825">
              <w:rPr>
                <w:rFonts w:cstheme="minorHAnsi"/>
                <w:szCs w:val="22"/>
              </w:rPr>
              <w:t xml:space="preserve"> commercial operations, and some fixed term </w:t>
            </w:r>
            <w:r>
              <w:rPr>
                <w:rFonts w:cstheme="minorHAnsi"/>
                <w:szCs w:val="22"/>
              </w:rPr>
              <w:t>temporary</w:t>
            </w:r>
            <w:r w:rsidRPr="00A61825">
              <w:rPr>
                <w:rFonts w:cstheme="minorHAnsi"/>
                <w:szCs w:val="22"/>
              </w:rPr>
              <w:t xml:space="preserve"> support </w:t>
            </w:r>
            <w:r>
              <w:rPr>
                <w:rFonts w:cstheme="minorHAnsi"/>
                <w:szCs w:val="22"/>
              </w:rPr>
              <w:t>would be put in place</w:t>
            </w:r>
            <w:r w:rsidRPr="00A61825">
              <w:rPr>
                <w:rFonts w:cstheme="minorHAnsi"/>
                <w:szCs w:val="22"/>
              </w:rPr>
              <w:t xml:space="preserve"> to assist in addressing </w:t>
            </w:r>
            <w:r>
              <w:rPr>
                <w:rFonts w:cstheme="minorHAnsi"/>
                <w:szCs w:val="22"/>
              </w:rPr>
              <w:t xml:space="preserve">the senior leadership </w:t>
            </w:r>
            <w:r w:rsidRPr="00A61825">
              <w:rPr>
                <w:rFonts w:cstheme="minorHAnsi"/>
                <w:szCs w:val="22"/>
              </w:rPr>
              <w:t xml:space="preserve">gap. </w:t>
            </w:r>
            <w:r>
              <w:rPr>
                <w:rFonts w:cstheme="minorHAnsi"/>
                <w:szCs w:val="22"/>
              </w:rPr>
              <w:t>The Curator Edinburgh</w:t>
            </w:r>
            <w:r w:rsidRPr="00A61825">
              <w:rPr>
                <w:rFonts w:cstheme="minorHAnsi"/>
                <w:szCs w:val="22"/>
              </w:rPr>
              <w:t xml:space="preserve"> already line manage</w:t>
            </w:r>
            <w:r>
              <w:rPr>
                <w:rFonts w:cstheme="minorHAnsi"/>
                <w:szCs w:val="22"/>
              </w:rPr>
              <w:t xml:space="preserve">d the </w:t>
            </w:r>
            <w:r w:rsidRPr="00A61825">
              <w:rPr>
                <w:rFonts w:cstheme="minorHAnsi"/>
                <w:szCs w:val="22"/>
              </w:rPr>
              <w:t xml:space="preserve">Curators </w:t>
            </w:r>
            <w:r>
              <w:rPr>
                <w:rFonts w:cstheme="minorHAnsi"/>
                <w:szCs w:val="22"/>
              </w:rPr>
              <w:t xml:space="preserve">at Benmore, Dawyck and Logan Botanic Gardens </w:t>
            </w:r>
            <w:r w:rsidRPr="00A61825">
              <w:rPr>
                <w:rFonts w:cstheme="minorHAnsi"/>
                <w:szCs w:val="22"/>
              </w:rPr>
              <w:t xml:space="preserve">and </w:t>
            </w:r>
            <w:r>
              <w:rPr>
                <w:rFonts w:cstheme="minorHAnsi"/>
                <w:szCs w:val="22"/>
              </w:rPr>
              <w:t xml:space="preserve">was now </w:t>
            </w:r>
            <w:r w:rsidRPr="00A61825">
              <w:rPr>
                <w:rFonts w:cstheme="minorHAnsi"/>
                <w:szCs w:val="22"/>
              </w:rPr>
              <w:t xml:space="preserve">supported by </w:t>
            </w:r>
            <w:r>
              <w:rPr>
                <w:rFonts w:cstheme="minorHAnsi"/>
                <w:szCs w:val="22"/>
              </w:rPr>
              <w:t xml:space="preserve">a new position of </w:t>
            </w:r>
            <w:r w:rsidRPr="00A61825">
              <w:rPr>
                <w:rFonts w:cstheme="minorHAnsi"/>
                <w:szCs w:val="22"/>
              </w:rPr>
              <w:t>Deputy Curator</w:t>
            </w:r>
            <w:r>
              <w:rPr>
                <w:rFonts w:cstheme="minorHAnsi"/>
                <w:szCs w:val="22"/>
              </w:rPr>
              <w:t>. The</w:t>
            </w:r>
            <w:r w:rsidRPr="00A61825">
              <w:rPr>
                <w:rFonts w:cstheme="minorHAnsi"/>
                <w:szCs w:val="22"/>
              </w:rPr>
              <w:t xml:space="preserve"> Director of Learning and Engagement would take over </w:t>
            </w:r>
            <w:r>
              <w:rPr>
                <w:rFonts w:cstheme="minorHAnsi"/>
                <w:szCs w:val="22"/>
              </w:rPr>
              <w:t xml:space="preserve">the </w:t>
            </w:r>
            <w:r w:rsidRPr="00A61825">
              <w:rPr>
                <w:rFonts w:cstheme="minorHAnsi"/>
                <w:szCs w:val="22"/>
              </w:rPr>
              <w:t xml:space="preserve">line management </w:t>
            </w:r>
            <w:r>
              <w:rPr>
                <w:rFonts w:cstheme="minorHAnsi"/>
                <w:szCs w:val="22"/>
              </w:rPr>
              <w:t>of Horticulture and the</w:t>
            </w:r>
            <w:r w:rsidRPr="00A61825">
              <w:rPr>
                <w:rFonts w:cstheme="minorHAnsi"/>
                <w:szCs w:val="22"/>
              </w:rPr>
              <w:t xml:space="preserve"> Regius Keeper </w:t>
            </w:r>
            <w:r>
              <w:rPr>
                <w:rFonts w:cstheme="minorHAnsi"/>
                <w:szCs w:val="22"/>
              </w:rPr>
              <w:t>would provide a</w:t>
            </w:r>
            <w:r w:rsidRPr="00A61825">
              <w:rPr>
                <w:rFonts w:cstheme="minorHAnsi"/>
                <w:szCs w:val="22"/>
              </w:rPr>
              <w:t xml:space="preserve"> strategic overview</w:t>
            </w:r>
            <w:r>
              <w:rPr>
                <w:rFonts w:cstheme="minorHAnsi"/>
                <w:szCs w:val="22"/>
              </w:rPr>
              <w:t xml:space="preserve"> of the area</w:t>
            </w:r>
            <w:r w:rsidRPr="00A61825">
              <w:rPr>
                <w:rFonts w:cstheme="minorHAnsi"/>
                <w:szCs w:val="22"/>
              </w:rPr>
              <w:t xml:space="preserve">. </w:t>
            </w:r>
            <w:r>
              <w:rPr>
                <w:rFonts w:cstheme="minorHAnsi"/>
                <w:szCs w:val="22"/>
              </w:rPr>
              <w:t xml:space="preserve">The Board of Trustees asked </w:t>
            </w:r>
            <w:r>
              <w:t xml:space="preserve">if there were any work that </w:t>
            </w:r>
            <w:r w:rsidRPr="00025127">
              <w:t xml:space="preserve">would have to </w:t>
            </w:r>
            <w:r>
              <w:t xml:space="preserve">be </w:t>
            </w:r>
            <w:r w:rsidRPr="00025127">
              <w:t>delay</w:t>
            </w:r>
            <w:r>
              <w:t>ed</w:t>
            </w:r>
            <w:r w:rsidRPr="00025127">
              <w:t xml:space="preserve"> due to capacity issues</w:t>
            </w:r>
            <w:r>
              <w:t xml:space="preserve"> following</w:t>
            </w:r>
            <w:r>
              <w:rPr>
                <w:rFonts w:cstheme="minorHAnsi"/>
                <w:szCs w:val="22"/>
              </w:rPr>
              <w:t xml:space="preserve"> the decision to gap the post and were advised that as </w:t>
            </w:r>
            <w:r>
              <w:t>many of the initiatives introduced were already managed by different teams that would not be an issue</w:t>
            </w:r>
            <w:r w:rsidRPr="00025127">
              <w:t>.</w:t>
            </w:r>
            <w:r>
              <w:t xml:space="preserve"> </w:t>
            </w:r>
            <w:r>
              <w:rPr>
                <w:rFonts w:cstheme="minorHAnsi"/>
                <w:szCs w:val="22"/>
              </w:rPr>
              <w:t xml:space="preserve">The </w:t>
            </w:r>
            <w:r w:rsidRPr="00B74F18">
              <w:rPr>
                <w:rFonts w:cstheme="minorHAnsi"/>
                <w:szCs w:val="22"/>
              </w:rPr>
              <w:t>Regius Keeper</w:t>
            </w:r>
            <w:r>
              <w:rPr>
                <w:rFonts w:cstheme="minorHAnsi"/>
                <w:szCs w:val="22"/>
              </w:rPr>
              <w:t>’s current p</w:t>
            </w:r>
            <w:r w:rsidRPr="00A61825">
              <w:rPr>
                <w:rFonts w:cstheme="minorHAnsi"/>
                <w:szCs w:val="22"/>
              </w:rPr>
              <w:t>riorities include</w:t>
            </w:r>
            <w:r>
              <w:rPr>
                <w:rFonts w:cstheme="minorHAnsi"/>
                <w:szCs w:val="22"/>
              </w:rPr>
              <w:t>d</w:t>
            </w:r>
            <w:r w:rsidRPr="00A61825">
              <w:rPr>
                <w:rFonts w:cstheme="minorHAnsi"/>
                <w:szCs w:val="22"/>
              </w:rPr>
              <w:t xml:space="preserve"> the maintenance of </w:t>
            </w:r>
            <w:r>
              <w:rPr>
                <w:rFonts w:cstheme="minorHAnsi"/>
                <w:szCs w:val="22"/>
              </w:rPr>
              <w:t xml:space="preserve">the </w:t>
            </w:r>
            <w:r w:rsidRPr="00A61825">
              <w:rPr>
                <w:rFonts w:cstheme="minorHAnsi"/>
                <w:szCs w:val="22"/>
              </w:rPr>
              <w:t>support of current and new donors, supporting</w:t>
            </w:r>
            <w:r>
              <w:rPr>
                <w:rFonts w:cstheme="minorHAnsi"/>
                <w:szCs w:val="22"/>
              </w:rPr>
              <w:t xml:space="preserve"> the</w:t>
            </w:r>
            <w:r w:rsidRPr="00A61825">
              <w:rPr>
                <w:rFonts w:cstheme="minorHAnsi"/>
                <w:szCs w:val="22"/>
              </w:rPr>
              <w:t xml:space="preserve"> Director of Resources and Planning and </w:t>
            </w:r>
            <w:r>
              <w:rPr>
                <w:rFonts w:cstheme="minorHAnsi"/>
                <w:szCs w:val="22"/>
              </w:rPr>
              <w:t>her T</w:t>
            </w:r>
            <w:r w:rsidRPr="00A61825">
              <w:rPr>
                <w:rFonts w:cstheme="minorHAnsi"/>
                <w:szCs w:val="22"/>
              </w:rPr>
              <w:t xml:space="preserve">eam to drive commercial activities </w:t>
            </w:r>
            <w:r>
              <w:rPr>
                <w:rFonts w:cstheme="minorHAnsi"/>
                <w:szCs w:val="22"/>
              </w:rPr>
              <w:t xml:space="preserve">(Stella Morse was </w:t>
            </w:r>
            <w:r w:rsidRPr="00A61825">
              <w:rPr>
                <w:rFonts w:cstheme="minorHAnsi"/>
                <w:szCs w:val="22"/>
              </w:rPr>
              <w:t>thank</w:t>
            </w:r>
            <w:r>
              <w:rPr>
                <w:rFonts w:cstheme="minorHAnsi"/>
                <w:szCs w:val="22"/>
              </w:rPr>
              <w:t xml:space="preserve">ed </w:t>
            </w:r>
            <w:r w:rsidRPr="00A61825">
              <w:rPr>
                <w:rFonts w:cstheme="minorHAnsi"/>
                <w:szCs w:val="22"/>
              </w:rPr>
              <w:t xml:space="preserve">for </w:t>
            </w:r>
            <w:r>
              <w:rPr>
                <w:rFonts w:cstheme="minorHAnsi"/>
                <w:szCs w:val="22"/>
              </w:rPr>
              <w:t xml:space="preserve"> her </w:t>
            </w:r>
            <w:r w:rsidRPr="00A61825">
              <w:rPr>
                <w:rFonts w:cstheme="minorHAnsi"/>
                <w:szCs w:val="22"/>
              </w:rPr>
              <w:t xml:space="preserve">assistance with the development of the next </w:t>
            </w:r>
            <w:r>
              <w:rPr>
                <w:rFonts w:cstheme="minorHAnsi"/>
                <w:szCs w:val="22"/>
              </w:rPr>
              <w:t>C</w:t>
            </w:r>
            <w:r w:rsidRPr="00A61825">
              <w:rPr>
                <w:rFonts w:cstheme="minorHAnsi"/>
                <w:szCs w:val="22"/>
              </w:rPr>
              <w:t xml:space="preserve">ommercial </w:t>
            </w:r>
            <w:r>
              <w:rPr>
                <w:rFonts w:cstheme="minorHAnsi"/>
                <w:szCs w:val="22"/>
              </w:rPr>
              <w:t>S</w:t>
            </w:r>
            <w:r w:rsidRPr="00A61825">
              <w:rPr>
                <w:rFonts w:cstheme="minorHAnsi"/>
                <w:szCs w:val="22"/>
              </w:rPr>
              <w:t>trategy</w:t>
            </w:r>
            <w:r>
              <w:rPr>
                <w:rFonts w:cstheme="minorHAnsi"/>
                <w:szCs w:val="22"/>
              </w:rPr>
              <w:t>), and work on the n</w:t>
            </w:r>
            <w:r w:rsidRPr="00A61825">
              <w:rPr>
                <w:rFonts w:cstheme="minorHAnsi"/>
                <w:szCs w:val="22"/>
              </w:rPr>
              <w:t xml:space="preserve">ext phase of Edinburgh Biomes. </w:t>
            </w:r>
            <w:r>
              <w:rPr>
                <w:rFonts w:cstheme="minorHAnsi"/>
                <w:szCs w:val="22"/>
              </w:rPr>
              <w:t xml:space="preserve">Key </w:t>
            </w:r>
            <w:r w:rsidRPr="00A61825">
              <w:rPr>
                <w:rFonts w:cstheme="minorHAnsi"/>
                <w:szCs w:val="22"/>
              </w:rPr>
              <w:t xml:space="preserve">collaborators </w:t>
            </w:r>
            <w:r>
              <w:rPr>
                <w:rFonts w:cstheme="minorHAnsi"/>
                <w:szCs w:val="22"/>
              </w:rPr>
              <w:t>would be reassured on the</w:t>
            </w:r>
            <w:r w:rsidRPr="00A61825">
              <w:rPr>
                <w:rFonts w:cstheme="minorHAnsi"/>
                <w:szCs w:val="22"/>
              </w:rPr>
              <w:t xml:space="preserve"> transition to </w:t>
            </w:r>
            <w:r>
              <w:rPr>
                <w:rFonts w:cstheme="minorHAnsi"/>
                <w:szCs w:val="22"/>
              </w:rPr>
              <w:t xml:space="preserve">a </w:t>
            </w:r>
            <w:r w:rsidRPr="00A61825">
              <w:rPr>
                <w:rFonts w:cstheme="minorHAnsi"/>
                <w:szCs w:val="22"/>
              </w:rPr>
              <w:t xml:space="preserve">new Regius Keeper. </w:t>
            </w:r>
          </w:p>
        </w:tc>
        <w:tc>
          <w:tcPr>
            <w:tcW w:w="2463" w:type="dxa"/>
          </w:tcPr>
          <w:p w14:paraId="32D94E94" w14:textId="77777777" w:rsidR="00F2610A" w:rsidRPr="006F5F2A" w:rsidRDefault="00F2610A" w:rsidP="00F2610A">
            <w:pPr>
              <w:pStyle w:val="BodyText"/>
              <w:contextualSpacing/>
              <w:rPr>
                <w:rFonts w:asciiTheme="majorHAnsi" w:hAnsiTheme="majorHAnsi"/>
              </w:rPr>
            </w:pPr>
          </w:p>
        </w:tc>
      </w:tr>
      <w:tr w:rsidR="00F2610A" w:rsidRPr="006F5F2A" w14:paraId="5A9AC8B3" w14:textId="77777777" w:rsidTr="0001229E">
        <w:tc>
          <w:tcPr>
            <w:tcW w:w="709" w:type="dxa"/>
          </w:tcPr>
          <w:p w14:paraId="49115584" w14:textId="77777777" w:rsidR="00F2610A" w:rsidRDefault="00F2610A" w:rsidP="00F2610A">
            <w:pPr>
              <w:pStyle w:val="ListNumber"/>
              <w:numPr>
                <w:ilvl w:val="0"/>
                <w:numId w:val="0"/>
              </w:numPr>
              <w:spacing w:after="120"/>
              <w:rPr>
                <w:rFonts w:asciiTheme="majorHAnsi" w:hAnsiTheme="majorHAnsi"/>
              </w:rPr>
            </w:pPr>
            <w:r>
              <w:rPr>
                <w:rFonts w:asciiTheme="majorHAnsi" w:hAnsiTheme="majorHAnsi"/>
              </w:rPr>
              <w:t>10.0</w:t>
            </w:r>
          </w:p>
          <w:p w14:paraId="390A880A" w14:textId="77777777" w:rsidR="00F2610A" w:rsidRDefault="00F2610A" w:rsidP="00F2610A">
            <w:pPr>
              <w:pStyle w:val="ListNumber"/>
              <w:numPr>
                <w:ilvl w:val="0"/>
                <w:numId w:val="0"/>
              </w:numPr>
              <w:spacing w:after="120"/>
              <w:rPr>
                <w:rFonts w:asciiTheme="majorHAnsi" w:hAnsiTheme="majorHAnsi"/>
              </w:rPr>
            </w:pPr>
          </w:p>
          <w:p w14:paraId="6411AE5D" w14:textId="77777777" w:rsidR="00F2610A" w:rsidRDefault="00F2610A" w:rsidP="00F2610A">
            <w:pPr>
              <w:pStyle w:val="ListNumber"/>
              <w:numPr>
                <w:ilvl w:val="0"/>
                <w:numId w:val="0"/>
              </w:numPr>
              <w:spacing w:after="120"/>
              <w:rPr>
                <w:rFonts w:asciiTheme="majorHAnsi" w:hAnsiTheme="majorHAnsi"/>
              </w:rPr>
            </w:pPr>
          </w:p>
          <w:p w14:paraId="155B119C" w14:textId="77777777" w:rsidR="00F2610A" w:rsidRDefault="00F2610A" w:rsidP="00F2610A">
            <w:pPr>
              <w:pStyle w:val="ListNumber"/>
              <w:numPr>
                <w:ilvl w:val="0"/>
                <w:numId w:val="0"/>
              </w:numPr>
              <w:spacing w:after="120"/>
              <w:rPr>
                <w:rFonts w:asciiTheme="majorHAnsi" w:hAnsiTheme="majorHAnsi"/>
              </w:rPr>
            </w:pPr>
          </w:p>
          <w:p w14:paraId="61BF4FC2" w14:textId="77777777" w:rsidR="00F2610A" w:rsidRDefault="00F2610A" w:rsidP="00F2610A">
            <w:pPr>
              <w:pStyle w:val="ListNumber"/>
              <w:numPr>
                <w:ilvl w:val="0"/>
                <w:numId w:val="0"/>
              </w:numPr>
              <w:spacing w:after="120"/>
              <w:rPr>
                <w:rFonts w:asciiTheme="majorHAnsi" w:hAnsiTheme="majorHAnsi"/>
              </w:rPr>
            </w:pPr>
          </w:p>
          <w:p w14:paraId="0363A743" w14:textId="77777777" w:rsidR="00F2610A" w:rsidRDefault="00F2610A" w:rsidP="00F2610A">
            <w:pPr>
              <w:pStyle w:val="ListNumber"/>
              <w:numPr>
                <w:ilvl w:val="0"/>
                <w:numId w:val="0"/>
              </w:numPr>
              <w:spacing w:after="120"/>
              <w:rPr>
                <w:rFonts w:asciiTheme="majorHAnsi" w:hAnsiTheme="majorHAnsi"/>
              </w:rPr>
            </w:pPr>
          </w:p>
          <w:p w14:paraId="21146A64" w14:textId="77777777" w:rsidR="00F2610A" w:rsidRDefault="00F2610A" w:rsidP="00F2610A">
            <w:pPr>
              <w:pStyle w:val="ListNumber"/>
              <w:numPr>
                <w:ilvl w:val="0"/>
                <w:numId w:val="0"/>
              </w:numPr>
              <w:spacing w:after="120"/>
              <w:rPr>
                <w:rFonts w:asciiTheme="majorHAnsi" w:hAnsiTheme="majorHAnsi"/>
              </w:rPr>
            </w:pPr>
          </w:p>
          <w:p w14:paraId="274248E2" w14:textId="77777777" w:rsidR="00F2610A" w:rsidRDefault="00F2610A" w:rsidP="00F2610A">
            <w:pPr>
              <w:pStyle w:val="ListNumber"/>
              <w:numPr>
                <w:ilvl w:val="0"/>
                <w:numId w:val="0"/>
              </w:numPr>
              <w:spacing w:after="120"/>
              <w:rPr>
                <w:rFonts w:asciiTheme="majorHAnsi" w:hAnsiTheme="majorHAnsi"/>
              </w:rPr>
            </w:pPr>
          </w:p>
          <w:p w14:paraId="34F2D5AD" w14:textId="77777777" w:rsidR="00F2610A" w:rsidRDefault="00F2610A" w:rsidP="00F2610A">
            <w:pPr>
              <w:pStyle w:val="ListNumber"/>
              <w:numPr>
                <w:ilvl w:val="0"/>
                <w:numId w:val="0"/>
              </w:numPr>
              <w:spacing w:after="120"/>
              <w:rPr>
                <w:rFonts w:asciiTheme="majorHAnsi" w:hAnsiTheme="majorHAnsi"/>
              </w:rPr>
            </w:pPr>
          </w:p>
          <w:p w14:paraId="62FC23F0" w14:textId="77777777" w:rsidR="00F2610A" w:rsidRDefault="00F2610A" w:rsidP="00F2610A">
            <w:pPr>
              <w:pStyle w:val="ListNumber"/>
              <w:numPr>
                <w:ilvl w:val="0"/>
                <w:numId w:val="0"/>
              </w:numPr>
              <w:spacing w:after="120"/>
              <w:rPr>
                <w:rFonts w:asciiTheme="majorHAnsi" w:hAnsiTheme="majorHAnsi"/>
              </w:rPr>
            </w:pPr>
          </w:p>
          <w:p w14:paraId="7DFBA312" w14:textId="77777777" w:rsidR="00F2610A" w:rsidRDefault="00F2610A" w:rsidP="00F2610A">
            <w:pPr>
              <w:pStyle w:val="ListNumber"/>
              <w:numPr>
                <w:ilvl w:val="0"/>
                <w:numId w:val="0"/>
              </w:numPr>
              <w:spacing w:after="120"/>
              <w:rPr>
                <w:rFonts w:asciiTheme="majorHAnsi" w:hAnsiTheme="majorHAnsi"/>
              </w:rPr>
            </w:pPr>
          </w:p>
          <w:p w14:paraId="39ABF787" w14:textId="77777777" w:rsidR="00F2610A" w:rsidRDefault="00F2610A" w:rsidP="00F2610A">
            <w:pPr>
              <w:pStyle w:val="ListNumber"/>
              <w:numPr>
                <w:ilvl w:val="0"/>
                <w:numId w:val="0"/>
              </w:numPr>
              <w:spacing w:after="120"/>
              <w:rPr>
                <w:rFonts w:asciiTheme="majorHAnsi" w:hAnsiTheme="majorHAnsi"/>
              </w:rPr>
            </w:pPr>
          </w:p>
          <w:p w14:paraId="1543D7FA" w14:textId="77777777" w:rsidR="00F2610A" w:rsidRDefault="00F2610A" w:rsidP="00F2610A">
            <w:pPr>
              <w:pStyle w:val="ListNumber"/>
              <w:numPr>
                <w:ilvl w:val="0"/>
                <w:numId w:val="0"/>
              </w:numPr>
              <w:spacing w:after="120"/>
              <w:rPr>
                <w:rFonts w:asciiTheme="majorHAnsi" w:hAnsiTheme="majorHAnsi"/>
              </w:rPr>
            </w:pPr>
          </w:p>
          <w:p w14:paraId="66C154CE" w14:textId="77777777" w:rsidR="00F2610A" w:rsidRDefault="00F2610A" w:rsidP="00F2610A">
            <w:pPr>
              <w:pStyle w:val="ListNumber"/>
              <w:numPr>
                <w:ilvl w:val="0"/>
                <w:numId w:val="0"/>
              </w:numPr>
              <w:spacing w:after="120"/>
              <w:rPr>
                <w:rFonts w:asciiTheme="majorHAnsi" w:hAnsiTheme="majorHAnsi"/>
              </w:rPr>
            </w:pPr>
          </w:p>
          <w:p w14:paraId="21DF4B83" w14:textId="77777777" w:rsidR="00F2610A" w:rsidRDefault="00F2610A" w:rsidP="00F2610A">
            <w:pPr>
              <w:pStyle w:val="ListNumber"/>
              <w:numPr>
                <w:ilvl w:val="0"/>
                <w:numId w:val="0"/>
              </w:numPr>
              <w:spacing w:after="120"/>
              <w:rPr>
                <w:rFonts w:asciiTheme="majorHAnsi" w:hAnsiTheme="majorHAnsi"/>
              </w:rPr>
            </w:pPr>
          </w:p>
          <w:p w14:paraId="0E60B0EB" w14:textId="77777777" w:rsidR="00F2610A" w:rsidRDefault="00F2610A" w:rsidP="00F2610A">
            <w:pPr>
              <w:pStyle w:val="ListNumber"/>
              <w:numPr>
                <w:ilvl w:val="0"/>
                <w:numId w:val="0"/>
              </w:numPr>
              <w:spacing w:after="120"/>
              <w:rPr>
                <w:rFonts w:asciiTheme="majorHAnsi" w:hAnsiTheme="majorHAnsi"/>
              </w:rPr>
            </w:pPr>
          </w:p>
          <w:p w14:paraId="2E6FD00F" w14:textId="77777777" w:rsidR="00F2610A" w:rsidRDefault="00F2610A" w:rsidP="00F2610A">
            <w:pPr>
              <w:pStyle w:val="ListNumber"/>
              <w:numPr>
                <w:ilvl w:val="0"/>
                <w:numId w:val="0"/>
              </w:numPr>
              <w:spacing w:after="120"/>
            </w:pPr>
            <w:r>
              <w:t>10.1</w:t>
            </w:r>
          </w:p>
          <w:p w14:paraId="128D9B21" w14:textId="77777777" w:rsidR="00F2610A" w:rsidRDefault="00F2610A" w:rsidP="00F2610A">
            <w:pPr>
              <w:pStyle w:val="ListNumber"/>
              <w:numPr>
                <w:ilvl w:val="0"/>
                <w:numId w:val="0"/>
              </w:numPr>
              <w:spacing w:after="120"/>
            </w:pPr>
          </w:p>
          <w:p w14:paraId="5D8505FF" w14:textId="77777777" w:rsidR="00F2610A" w:rsidRDefault="00F2610A" w:rsidP="00F2610A">
            <w:pPr>
              <w:pStyle w:val="ListNumber"/>
              <w:numPr>
                <w:ilvl w:val="0"/>
                <w:numId w:val="0"/>
              </w:numPr>
              <w:spacing w:after="120"/>
            </w:pPr>
          </w:p>
          <w:p w14:paraId="5343ECA4" w14:textId="77777777" w:rsidR="00F2610A" w:rsidRDefault="00F2610A" w:rsidP="00F2610A">
            <w:pPr>
              <w:pStyle w:val="ListNumber"/>
              <w:numPr>
                <w:ilvl w:val="0"/>
                <w:numId w:val="0"/>
              </w:numPr>
              <w:spacing w:after="120"/>
            </w:pPr>
          </w:p>
          <w:p w14:paraId="6FDA23B8" w14:textId="77777777" w:rsidR="00F2610A" w:rsidRPr="00144B62" w:rsidRDefault="00F2610A" w:rsidP="00F2610A">
            <w:pPr>
              <w:pStyle w:val="ListNumber"/>
              <w:numPr>
                <w:ilvl w:val="0"/>
                <w:numId w:val="0"/>
              </w:numPr>
              <w:spacing w:after="120"/>
            </w:pPr>
            <w:r>
              <w:t>10.2</w:t>
            </w:r>
          </w:p>
          <w:p w14:paraId="1E994960" w14:textId="77777777" w:rsidR="00F2610A" w:rsidRDefault="00F2610A" w:rsidP="00F2610A">
            <w:pPr>
              <w:pStyle w:val="ListNumber"/>
              <w:numPr>
                <w:ilvl w:val="0"/>
                <w:numId w:val="0"/>
              </w:numPr>
              <w:spacing w:after="120"/>
              <w:rPr>
                <w:rFonts w:asciiTheme="majorHAnsi" w:hAnsiTheme="majorHAnsi"/>
              </w:rPr>
            </w:pPr>
          </w:p>
        </w:tc>
        <w:tc>
          <w:tcPr>
            <w:tcW w:w="7374" w:type="dxa"/>
          </w:tcPr>
          <w:p w14:paraId="79A0A158" w14:textId="77777777" w:rsidR="00F2610A" w:rsidRDefault="00F2610A" w:rsidP="00F2610A">
            <w:pPr>
              <w:pStyle w:val="BodyText"/>
              <w:contextualSpacing/>
              <w:rPr>
                <w:rFonts w:asciiTheme="majorHAnsi" w:hAnsiTheme="majorHAnsi"/>
              </w:rPr>
            </w:pPr>
            <w:r>
              <w:rPr>
                <w:rFonts w:asciiTheme="majorHAnsi" w:hAnsiTheme="majorHAnsi"/>
              </w:rPr>
              <w:t>RBGE Key Results Dashboard</w:t>
            </w:r>
          </w:p>
          <w:p w14:paraId="225A9306" w14:textId="77777777" w:rsidR="00F2610A" w:rsidRDefault="00F2610A" w:rsidP="00F2610A">
            <w:pPr>
              <w:pStyle w:val="BodyText"/>
              <w:contextualSpacing/>
              <w:rPr>
                <w:rFonts w:asciiTheme="majorHAnsi" w:hAnsiTheme="majorHAnsi"/>
              </w:rPr>
            </w:pPr>
          </w:p>
          <w:p w14:paraId="07C70FF2" w14:textId="103D5A8A" w:rsidR="00F2610A" w:rsidRDefault="00F2610A" w:rsidP="00F2610A">
            <w:pPr>
              <w:pStyle w:val="BodyText"/>
              <w:contextualSpacing/>
            </w:pPr>
            <w:r w:rsidRPr="00A61825">
              <w:t xml:space="preserve">The Director of Resources and Planning </w:t>
            </w:r>
            <w:r>
              <w:t xml:space="preserve">presented the information for Spring 2025. The Board of Trustees asked about the fundraising pledges and were advised that it was usual practice for most to be honoured and noted that the extensive cultivation of donor relationships and the success rate with Trusts and Foundation on funding for the Edinburgh Biomes programme had impacted positively on the targets. The Board of Trustees asked if they could receive information in the </w:t>
            </w:r>
            <w:r w:rsidRPr="00FF57D8">
              <w:t>RBGE Key Results Dashboard</w:t>
            </w:r>
            <w:r>
              <w:t xml:space="preserve"> on the performance of the Botanics Trading Company so they could observe if there were any issues developing. The Board of Trustees asked for information on Members as the recruitment remained challenging although it was noted that income had increased. The Board of Trustees asked that the information across all RBGE reports be aligned.</w:t>
            </w:r>
          </w:p>
          <w:p w14:paraId="7ABB6451" w14:textId="77777777" w:rsidR="00F2610A" w:rsidRDefault="00F2610A" w:rsidP="00F2610A">
            <w:pPr>
              <w:pStyle w:val="BodyText"/>
              <w:contextualSpacing/>
            </w:pPr>
          </w:p>
          <w:p w14:paraId="02047A7B" w14:textId="77777777" w:rsidR="00F2610A" w:rsidRDefault="00F2610A" w:rsidP="00F2610A">
            <w:pPr>
              <w:pStyle w:val="BodyText"/>
              <w:contextualSpacing/>
            </w:pPr>
            <w:r w:rsidRPr="00945BC3">
              <w:rPr>
                <w:rFonts w:asciiTheme="majorHAnsi" w:hAnsiTheme="majorHAnsi"/>
              </w:rPr>
              <w:t xml:space="preserve">ACTION: </w:t>
            </w:r>
            <w:r w:rsidRPr="00A61825">
              <w:t>T</w:t>
            </w:r>
            <w:r>
              <w:t>he Director of Resources and Planning would consider including information on the Botanics Trading Company to inform the Board of Trustees on its performance.</w:t>
            </w:r>
          </w:p>
          <w:p w14:paraId="00DB6853" w14:textId="77777777" w:rsidR="00F2610A" w:rsidRDefault="00F2610A" w:rsidP="00F2610A">
            <w:pPr>
              <w:pStyle w:val="BodyText"/>
              <w:contextualSpacing/>
            </w:pPr>
          </w:p>
          <w:p w14:paraId="6B040670" w14:textId="17DFDF3C" w:rsidR="00F2610A" w:rsidRDefault="00F2610A" w:rsidP="00F2610A">
            <w:pPr>
              <w:pStyle w:val="BodyText"/>
              <w:contextualSpacing/>
            </w:pPr>
            <w:r w:rsidRPr="00945BC3">
              <w:rPr>
                <w:rFonts w:asciiTheme="majorHAnsi" w:hAnsiTheme="majorHAnsi"/>
              </w:rPr>
              <w:t xml:space="preserve">ACTION: </w:t>
            </w:r>
            <w:r w:rsidRPr="00A61825">
              <w:t xml:space="preserve">The </w:t>
            </w:r>
            <w:r>
              <w:t>Director of Development and Communications would consider including data on e</w:t>
            </w:r>
            <w:r w:rsidRPr="00A61825">
              <w:t xml:space="preserve">xisting membership and retention information </w:t>
            </w:r>
            <w:r>
              <w:t>in future reports</w:t>
            </w:r>
            <w:r w:rsidRPr="00A61825">
              <w:t>.</w:t>
            </w:r>
          </w:p>
          <w:p w14:paraId="11DB70C7" w14:textId="77777777" w:rsidR="00F2610A" w:rsidRDefault="00F2610A" w:rsidP="00F2610A">
            <w:pPr>
              <w:pStyle w:val="BodyText"/>
              <w:contextualSpacing/>
            </w:pPr>
          </w:p>
          <w:p w14:paraId="60A62B9E" w14:textId="77777777" w:rsidR="00F2610A" w:rsidRDefault="00F2610A" w:rsidP="00F2610A">
            <w:pPr>
              <w:pStyle w:val="BodyText"/>
              <w:contextualSpacing/>
            </w:pPr>
          </w:p>
          <w:p w14:paraId="0CE2F290" w14:textId="77777777" w:rsidR="00F2610A" w:rsidRDefault="00F2610A" w:rsidP="00F2610A">
            <w:pPr>
              <w:pStyle w:val="BodyText"/>
              <w:contextualSpacing/>
            </w:pPr>
          </w:p>
          <w:p w14:paraId="465C000C" w14:textId="77777777" w:rsidR="00F2610A" w:rsidRDefault="00F2610A" w:rsidP="00F2610A">
            <w:pPr>
              <w:pStyle w:val="BodyText"/>
              <w:contextualSpacing/>
            </w:pPr>
          </w:p>
          <w:p w14:paraId="44529AB4" w14:textId="77777777" w:rsidR="00F2610A" w:rsidRDefault="00F2610A" w:rsidP="00F2610A">
            <w:pPr>
              <w:pStyle w:val="BodyText"/>
              <w:contextualSpacing/>
            </w:pPr>
          </w:p>
          <w:p w14:paraId="20F4AC92" w14:textId="77777777" w:rsidR="00F2610A" w:rsidRDefault="00F2610A" w:rsidP="00F2610A">
            <w:pPr>
              <w:pStyle w:val="BodyText"/>
              <w:contextualSpacing/>
              <w:rPr>
                <w:rFonts w:asciiTheme="majorHAnsi" w:hAnsiTheme="majorHAnsi"/>
              </w:rPr>
            </w:pPr>
          </w:p>
        </w:tc>
        <w:tc>
          <w:tcPr>
            <w:tcW w:w="2463" w:type="dxa"/>
          </w:tcPr>
          <w:p w14:paraId="658D2BC9" w14:textId="77777777" w:rsidR="00F2610A" w:rsidRPr="00144B62" w:rsidRDefault="00F2610A" w:rsidP="00F2610A">
            <w:pPr>
              <w:pStyle w:val="BodyText"/>
              <w:contextualSpacing/>
            </w:pPr>
          </w:p>
          <w:p w14:paraId="73D5BA8C" w14:textId="77777777" w:rsidR="00F2610A" w:rsidRPr="00144B62" w:rsidRDefault="00F2610A" w:rsidP="00F2610A">
            <w:pPr>
              <w:pStyle w:val="BodyText"/>
              <w:contextualSpacing/>
            </w:pPr>
          </w:p>
          <w:p w14:paraId="696288B7" w14:textId="77777777" w:rsidR="00F2610A" w:rsidRPr="00144B62" w:rsidRDefault="00F2610A" w:rsidP="00F2610A">
            <w:pPr>
              <w:pStyle w:val="BodyText"/>
              <w:contextualSpacing/>
            </w:pPr>
          </w:p>
          <w:p w14:paraId="0423B810" w14:textId="77777777" w:rsidR="00F2610A" w:rsidRPr="00144B62" w:rsidRDefault="00F2610A" w:rsidP="00F2610A">
            <w:pPr>
              <w:pStyle w:val="BodyText"/>
              <w:contextualSpacing/>
            </w:pPr>
          </w:p>
          <w:p w14:paraId="695900A5" w14:textId="77777777" w:rsidR="00F2610A" w:rsidRPr="00144B62" w:rsidRDefault="00F2610A" w:rsidP="00F2610A">
            <w:pPr>
              <w:pStyle w:val="BodyText"/>
              <w:contextualSpacing/>
            </w:pPr>
          </w:p>
          <w:p w14:paraId="167ABB0C" w14:textId="77777777" w:rsidR="00F2610A" w:rsidRPr="00144B62" w:rsidRDefault="00F2610A" w:rsidP="00F2610A">
            <w:pPr>
              <w:pStyle w:val="BodyText"/>
              <w:contextualSpacing/>
            </w:pPr>
          </w:p>
          <w:p w14:paraId="7D666D8F" w14:textId="77777777" w:rsidR="00F2610A" w:rsidRPr="00144B62" w:rsidRDefault="00F2610A" w:rsidP="00F2610A">
            <w:pPr>
              <w:pStyle w:val="BodyText"/>
              <w:contextualSpacing/>
            </w:pPr>
          </w:p>
          <w:p w14:paraId="5D85FB9C" w14:textId="77777777" w:rsidR="00F2610A" w:rsidRPr="00144B62" w:rsidRDefault="00F2610A" w:rsidP="00F2610A">
            <w:pPr>
              <w:pStyle w:val="BodyText"/>
              <w:contextualSpacing/>
            </w:pPr>
          </w:p>
          <w:p w14:paraId="781288D4" w14:textId="77777777" w:rsidR="00F2610A" w:rsidRPr="00144B62" w:rsidRDefault="00F2610A" w:rsidP="00F2610A">
            <w:pPr>
              <w:pStyle w:val="BodyText"/>
              <w:contextualSpacing/>
            </w:pPr>
          </w:p>
          <w:p w14:paraId="7A182233" w14:textId="77777777" w:rsidR="00F2610A" w:rsidRPr="00144B62" w:rsidRDefault="00F2610A" w:rsidP="00F2610A">
            <w:pPr>
              <w:pStyle w:val="BodyText"/>
              <w:contextualSpacing/>
            </w:pPr>
          </w:p>
          <w:p w14:paraId="0AE50208" w14:textId="77777777" w:rsidR="00F2610A" w:rsidRPr="00144B62" w:rsidRDefault="00F2610A" w:rsidP="00F2610A">
            <w:pPr>
              <w:pStyle w:val="BodyText"/>
              <w:contextualSpacing/>
            </w:pPr>
          </w:p>
          <w:p w14:paraId="0E8B97FE" w14:textId="77777777" w:rsidR="00F2610A" w:rsidRPr="00144B62" w:rsidRDefault="00F2610A" w:rsidP="00F2610A">
            <w:pPr>
              <w:pStyle w:val="BodyText"/>
              <w:contextualSpacing/>
            </w:pPr>
          </w:p>
          <w:p w14:paraId="1C52AFC3" w14:textId="77777777" w:rsidR="00F2610A" w:rsidRPr="00144B62" w:rsidRDefault="00F2610A" w:rsidP="00F2610A">
            <w:pPr>
              <w:pStyle w:val="BodyText"/>
              <w:contextualSpacing/>
            </w:pPr>
          </w:p>
          <w:p w14:paraId="2B2D8011" w14:textId="77777777" w:rsidR="00F2610A" w:rsidRPr="00144B62" w:rsidRDefault="00F2610A" w:rsidP="00F2610A">
            <w:pPr>
              <w:pStyle w:val="BodyText"/>
              <w:contextualSpacing/>
            </w:pPr>
          </w:p>
          <w:p w14:paraId="0B96D6CF" w14:textId="77777777" w:rsidR="00F2610A" w:rsidRPr="00144B62" w:rsidRDefault="00F2610A" w:rsidP="00F2610A">
            <w:pPr>
              <w:pStyle w:val="BodyText"/>
              <w:contextualSpacing/>
            </w:pPr>
          </w:p>
          <w:p w14:paraId="34BB7361" w14:textId="77777777" w:rsidR="00F2610A" w:rsidRPr="00144B62" w:rsidRDefault="00F2610A" w:rsidP="00F2610A">
            <w:pPr>
              <w:pStyle w:val="BodyText"/>
              <w:contextualSpacing/>
            </w:pPr>
          </w:p>
          <w:p w14:paraId="16462236" w14:textId="4269346A" w:rsidR="00F2610A" w:rsidRPr="00144B62" w:rsidRDefault="00F2610A" w:rsidP="00F2610A">
            <w:pPr>
              <w:pStyle w:val="BodyText"/>
              <w:contextualSpacing/>
            </w:pPr>
            <w:r w:rsidRPr="00144B62">
              <w:t xml:space="preserve">Director of </w:t>
            </w:r>
            <w:r>
              <w:t>Resources and Planning</w:t>
            </w:r>
          </w:p>
          <w:p w14:paraId="1B9B4085" w14:textId="77777777" w:rsidR="00F2610A" w:rsidRDefault="00F2610A" w:rsidP="00F2610A">
            <w:pPr>
              <w:pStyle w:val="BodyText"/>
              <w:contextualSpacing/>
            </w:pPr>
          </w:p>
          <w:p w14:paraId="6694CF50" w14:textId="77777777" w:rsidR="00F2610A" w:rsidRPr="00144B62" w:rsidRDefault="00F2610A" w:rsidP="00F2610A">
            <w:pPr>
              <w:pStyle w:val="BodyText"/>
              <w:contextualSpacing/>
            </w:pPr>
          </w:p>
          <w:p w14:paraId="2E06EC0F" w14:textId="15289B5C" w:rsidR="00F2610A" w:rsidRPr="00144B62" w:rsidRDefault="00F2610A" w:rsidP="00F2610A">
            <w:pPr>
              <w:pStyle w:val="BodyText"/>
              <w:contextualSpacing/>
            </w:pPr>
            <w:r>
              <w:t>Director of Development  and Communications</w:t>
            </w:r>
          </w:p>
        </w:tc>
      </w:tr>
      <w:tr w:rsidR="00F2610A" w:rsidRPr="006F5F2A" w14:paraId="6209C887" w14:textId="77777777" w:rsidTr="0001229E">
        <w:tc>
          <w:tcPr>
            <w:tcW w:w="709" w:type="dxa"/>
          </w:tcPr>
          <w:p w14:paraId="057C312C" w14:textId="77777777" w:rsidR="00F2610A" w:rsidRDefault="00F2610A" w:rsidP="00F2610A">
            <w:pPr>
              <w:pStyle w:val="ListNumber"/>
              <w:numPr>
                <w:ilvl w:val="0"/>
                <w:numId w:val="0"/>
              </w:numPr>
              <w:spacing w:after="120"/>
              <w:rPr>
                <w:rFonts w:asciiTheme="majorHAnsi" w:hAnsiTheme="majorHAnsi"/>
              </w:rPr>
            </w:pPr>
            <w:r>
              <w:rPr>
                <w:rFonts w:asciiTheme="majorHAnsi" w:hAnsiTheme="majorHAnsi"/>
              </w:rPr>
              <w:lastRenderedPageBreak/>
              <w:t>11.0</w:t>
            </w:r>
          </w:p>
          <w:p w14:paraId="087718EA" w14:textId="77777777" w:rsidR="00F2610A" w:rsidRPr="00356D77" w:rsidRDefault="00F2610A" w:rsidP="00F2610A">
            <w:pPr>
              <w:pStyle w:val="ListNumber"/>
              <w:numPr>
                <w:ilvl w:val="0"/>
                <w:numId w:val="0"/>
              </w:numPr>
              <w:spacing w:after="120"/>
            </w:pPr>
          </w:p>
          <w:p w14:paraId="5C0377C3" w14:textId="77777777" w:rsidR="00F2610A" w:rsidRDefault="00F2610A" w:rsidP="00F2610A">
            <w:pPr>
              <w:pStyle w:val="ListNumber"/>
              <w:numPr>
                <w:ilvl w:val="0"/>
                <w:numId w:val="0"/>
              </w:numPr>
              <w:spacing w:after="120"/>
            </w:pPr>
            <w:r w:rsidRPr="00356D77">
              <w:t>11.</w:t>
            </w:r>
            <w:r>
              <w:t>1</w:t>
            </w:r>
          </w:p>
          <w:p w14:paraId="0C165ADF" w14:textId="77777777" w:rsidR="00F2610A" w:rsidRDefault="00F2610A" w:rsidP="00F2610A">
            <w:pPr>
              <w:pStyle w:val="ListNumber"/>
              <w:numPr>
                <w:ilvl w:val="0"/>
                <w:numId w:val="0"/>
              </w:numPr>
              <w:spacing w:after="120"/>
              <w:rPr>
                <w:rFonts w:asciiTheme="majorHAnsi" w:hAnsiTheme="majorHAnsi"/>
              </w:rPr>
            </w:pPr>
          </w:p>
          <w:p w14:paraId="50A8C71F" w14:textId="77777777" w:rsidR="00F2610A" w:rsidRDefault="00F2610A" w:rsidP="00F2610A">
            <w:pPr>
              <w:pStyle w:val="ListNumber"/>
              <w:numPr>
                <w:ilvl w:val="0"/>
                <w:numId w:val="0"/>
              </w:numPr>
              <w:spacing w:after="120"/>
              <w:rPr>
                <w:rFonts w:asciiTheme="majorHAnsi" w:hAnsiTheme="majorHAnsi"/>
              </w:rPr>
            </w:pPr>
          </w:p>
          <w:p w14:paraId="75EBCD3F" w14:textId="77777777" w:rsidR="00F2610A" w:rsidRDefault="00F2610A" w:rsidP="00F2610A">
            <w:pPr>
              <w:pStyle w:val="ListNumber"/>
              <w:numPr>
                <w:ilvl w:val="0"/>
                <w:numId w:val="0"/>
              </w:numPr>
              <w:spacing w:after="120"/>
              <w:rPr>
                <w:rFonts w:asciiTheme="majorHAnsi" w:hAnsiTheme="majorHAnsi"/>
              </w:rPr>
            </w:pPr>
          </w:p>
          <w:p w14:paraId="722DD3AF" w14:textId="77777777" w:rsidR="00F2610A" w:rsidRDefault="00F2610A" w:rsidP="00F2610A">
            <w:pPr>
              <w:pStyle w:val="ListNumber"/>
              <w:numPr>
                <w:ilvl w:val="0"/>
                <w:numId w:val="0"/>
              </w:numPr>
              <w:spacing w:after="120"/>
              <w:rPr>
                <w:rFonts w:asciiTheme="majorHAnsi" w:hAnsiTheme="majorHAnsi"/>
              </w:rPr>
            </w:pPr>
          </w:p>
          <w:p w14:paraId="631ECCB2" w14:textId="77777777" w:rsidR="00F2610A" w:rsidRPr="00356D77" w:rsidRDefault="00F2610A" w:rsidP="00F2610A">
            <w:pPr>
              <w:pStyle w:val="ListNumber"/>
              <w:numPr>
                <w:ilvl w:val="0"/>
                <w:numId w:val="0"/>
              </w:numPr>
              <w:spacing w:after="120"/>
            </w:pPr>
          </w:p>
          <w:p w14:paraId="2F9FA6B3" w14:textId="77777777" w:rsidR="00F2610A" w:rsidRDefault="00F2610A" w:rsidP="00F2610A">
            <w:pPr>
              <w:pStyle w:val="ListNumber"/>
              <w:numPr>
                <w:ilvl w:val="0"/>
                <w:numId w:val="0"/>
              </w:numPr>
              <w:spacing w:after="120"/>
            </w:pPr>
          </w:p>
          <w:p w14:paraId="1ACAF94C" w14:textId="77777777" w:rsidR="00F2610A" w:rsidRPr="00356D77" w:rsidRDefault="00F2610A" w:rsidP="00F2610A">
            <w:pPr>
              <w:pStyle w:val="ListNumber"/>
              <w:numPr>
                <w:ilvl w:val="0"/>
                <w:numId w:val="0"/>
              </w:numPr>
              <w:spacing w:after="120"/>
            </w:pPr>
          </w:p>
          <w:p w14:paraId="77CA8B08" w14:textId="77777777" w:rsidR="00F2610A" w:rsidRPr="00356D77" w:rsidRDefault="00F2610A" w:rsidP="00F2610A">
            <w:pPr>
              <w:pStyle w:val="ListNumber"/>
              <w:numPr>
                <w:ilvl w:val="0"/>
                <w:numId w:val="0"/>
              </w:numPr>
              <w:spacing w:after="120"/>
            </w:pPr>
          </w:p>
          <w:p w14:paraId="3044BB7A" w14:textId="77777777" w:rsidR="00F2610A" w:rsidRPr="00356D77" w:rsidRDefault="00F2610A" w:rsidP="00F2610A">
            <w:pPr>
              <w:pStyle w:val="ListNumber"/>
              <w:numPr>
                <w:ilvl w:val="0"/>
                <w:numId w:val="0"/>
              </w:numPr>
              <w:spacing w:after="120"/>
            </w:pPr>
          </w:p>
          <w:p w14:paraId="57D8FDAD" w14:textId="77777777" w:rsidR="00F2610A" w:rsidRPr="00356D77" w:rsidRDefault="00F2610A" w:rsidP="00F2610A">
            <w:pPr>
              <w:pStyle w:val="ListNumber"/>
              <w:numPr>
                <w:ilvl w:val="0"/>
                <w:numId w:val="0"/>
              </w:numPr>
              <w:spacing w:after="120"/>
            </w:pPr>
          </w:p>
          <w:p w14:paraId="3A88C531" w14:textId="77777777" w:rsidR="00F2610A" w:rsidRDefault="00F2610A" w:rsidP="00F2610A">
            <w:pPr>
              <w:pStyle w:val="ListNumber"/>
              <w:numPr>
                <w:ilvl w:val="0"/>
                <w:numId w:val="0"/>
              </w:numPr>
              <w:spacing w:after="120"/>
            </w:pPr>
            <w:r w:rsidRPr="00356D77">
              <w:t>11.</w:t>
            </w:r>
            <w:r>
              <w:t>2</w:t>
            </w:r>
          </w:p>
          <w:p w14:paraId="2C01BF7F" w14:textId="77777777" w:rsidR="00F2610A" w:rsidRDefault="00F2610A" w:rsidP="00F2610A">
            <w:pPr>
              <w:pStyle w:val="ListNumber"/>
              <w:numPr>
                <w:ilvl w:val="0"/>
                <w:numId w:val="0"/>
              </w:numPr>
              <w:spacing w:after="120"/>
              <w:rPr>
                <w:rFonts w:asciiTheme="majorHAnsi" w:hAnsiTheme="majorHAnsi"/>
              </w:rPr>
            </w:pPr>
          </w:p>
          <w:p w14:paraId="5A1C24AE" w14:textId="77777777" w:rsidR="00F2610A" w:rsidRDefault="00F2610A" w:rsidP="00F2610A">
            <w:pPr>
              <w:pStyle w:val="ListNumber"/>
              <w:numPr>
                <w:ilvl w:val="0"/>
                <w:numId w:val="0"/>
              </w:numPr>
              <w:spacing w:after="120"/>
              <w:rPr>
                <w:rFonts w:asciiTheme="majorHAnsi" w:hAnsiTheme="majorHAnsi"/>
              </w:rPr>
            </w:pPr>
          </w:p>
          <w:p w14:paraId="04B8143C" w14:textId="77777777" w:rsidR="00F2610A" w:rsidRDefault="00F2610A" w:rsidP="00F2610A">
            <w:pPr>
              <w:pStyle w:val="ListNumber"/>
              <w:numPr>
                <w:ilvl w:val="0"/>
                <w:numId w:val="0"/>
              </w:numPr>
              <w:spacing w:after="120"/>
              <w:rPr>
                <w:rFonts w:asciiTheme="majorHAnsi" w:hAnsiTheme="majorHAnsi"/>
              </w:rPr>
            </w:pPr>
          </w:p>
          <w:p w14:paraId="24ED004A" w14:textId="77777777" w:rsidR="00F2610A" w:rsidRDefault="00F2610A" w:rsidP="00F2610A">
            <w:pPr>
              <w:pStyle w:val="ListNumber"/>
              <w:numPr>
                <w:ilvl w:val="0"/>
                <w:numId w:val="0"/>
              </w:numPr>
              <w:spacing w:after="120"/>
              <w:rPr>
                <w:rFonts w:asciiTheme="majorHAnsi" w:hAnsiTheme="majorHAnsi"/>
              </w:rPr>
            </w:pPr>
          </w:p>
          <w:p w14:paraId="3330DD17" w14:textId="77777777" w:rsidR="00F2610A" w:rsidRDefault="00F2610A" w:rsidP="00F2610A">
            <w:pPr>
              <w:pStyle w:val="ListNumber"/>
              <w:numPr>
                <w:ilvl w:val="0"/>
                <w:numId w:val="0"/>
              </w:numPr>
              <w:spacing w:after="120"/>
              <w:rPr>
                <w:rFonts w:asciiTheme="majorHAnsi" w:hAnsiTheme="majorHAnsi"/>
              </w:rPr>
            </w:pPr>
          </w:p>
          <w:p w14:paraId="749E9CC2" w14:textId="77777777" w:rsidR="00F2610A" w:rsidRDefault="00F2610A" w:rsidP="00F2610A">
            <w:pPr>
              <w:pStyle w:val="ListNumber"/>
              <w:numPr>
                <w:ilvl w:val="0"/>
                <w:numId w:val="0"/>
              </w:numPr>
              <w:spacing w:after="120"/>
              <w:rPr>
                <w:rFonts w:asciiTheme="majorHAnsi" w:hAnsiTheme="majorHAnsi"/>
              </w:rPr>
            </w:pPr>
          </w:p>
          <w:p w14:paraId="03F0C3C7" w14:textId="77777777" w:rsidR="00F2610A" w:rsidRDefault="00F2610A" w:rsidP="00F2610A">
            <w:pPr>
              <w:pStyle w:val="ListNumber"/>
              <w:numPr>
                <w:ilvl w:val="0"/>
                <w:numId w:val="0"/>
              </w:numPr>
              <w:spacing w:after="120"/>
              <w:rPr>
                <w:rFonts w:asciiTheme="majorHAnsi" w:hAnsiTheme="majorHAnsi"/>
              </w:rPr>
            </w:pPr>
          </w:p>
          <w:p w14:paraId="4693622A" w14:textId="77777777" w:rsidR="00F2610A" w:rsidRDefault="00F2610A" w:rsidP="00F2610A">
            <w:pPr>
              <w:pStyle w:val="ListNumber"/>
              <w:numPr>
                <w:ilvl w:val="0"/>
                <w:numId w:val="0"/>
              </w:numPr>
              <w:spacing w:after="120"/>
              <w:rPr>
                <w:rFonts w:asciiTheme="majorHAnsi" w:hAnsiTheme="majorHAnsi"/>
              </w:rPr>
            </w:pPr>
          </w:p>
          <w:p w14:paraId="1F29B9EE" w14:textId="77777777" w:rsidR="00F2610A" w:rsidRDefault="00F2610A" w:rsidP="00F2610A">
            <w:pPr>
              <w:pStyle w:val="ListNumber"/>
              <w:numPr>
                <w:ilvl w:val="0"/>
                <w:numId w:val="0"/>
              </w:numPr>
              <w:spacing w:after="120"/>
              <w:rPr>
                <w:rFonts w:asciiTheme="majorHAnsi" w:hAnsiTheme="majorHAnsi"/>
              </w:rPr>
            </w:pPr>
          </w:p>
          <w:p w14:paraId="1ECE9CAE" w14:textId="77777777" w:rsidR="00F2610A" w:rsidRDefault="00F2610A" w:rsidP="00F2610A">
            <w:pPr>
              <w:pStyle w:val="ListNumber"/>
              <w:numPr>
                <w:ilvl w:val="0"/>
                <w:numId w:val="0"/>
              </w:numPr>
              <w:spacing w:after="120"/>
              <w:rPr>
                <w:rFonts w:asciiTheme="majorHAnsi" w:hAnsiTheme="majorHAnsi"/>
              </w:rPr>
            </w:pPr>
          </w:p>
          <w:p w14:paraId="775D820B" w14:textId="77777777" w:rsidR="00F2610A" w:rsidRDefault="00F2610A" w:rsidP="00F2610A">
            <w:pPr>
              <w:pStyle w:val="ListNumber"/>
              <w:numPr>
                <w:ilvl w:val="0"/>
                <w:numId w:val="0"/>
              </w:numPr>
              <w:spacing w:after="120"/>
              <w:rPr>
                <w:rFonts w:asciiTheme="majorHAnsi" w:hAnsiTheme="majorHAnsi"/>
              </w:rPr>
            </w:pPr>
          </w:p>
          <w:p w14:paraId="5952E119" w14:textId="77777777" w:rsidR="00F2610A" w:rsidRDefault="00F2610A" w:rsidP="00F2610A">
            <w:pPr>
              <w:pStyle w:val="ListNumber"/>
              <w:numPr>
                <w:ilvl w:val="0"/>
                <w:numId w:val="0"/>
              </w:numPr>
              <w:spacing w:after="120"/>
              <w:rPr>
                <w:rFonts w:asciiTheme="majorHAnsi" w:hAnsiTheme="majorHAnsi"/>
              </w:rPr>
            </w:pPr>
          </w:p>
          <w:p w14:paraId="7CC16EEE" w14:textId="0B25147D" w:rsidR="00F2610A" w:rsidRDefault="00F2610A" w:rsidP="00F2610A">
            <w:pPr>
              <w:pStyle w:val="ListNumber"/>
              <w:numPr>
                <w:ilvl w:val="0"/>
                <w:numId w:val="0"/>
              </w:numPr>
              <w:spacing w:after="120"/>
              <w:rPr>
                <w:rFonts w:asciiTheme="majorHAnsi" w:hAnsiTheme="majorHAnsi"/>
              </w:rPr>
            </w:pPr>
          </w:p>
          <w:p w14:paraId="2C165CE8" w14:textId="77777777" w:rsidR="00F2610A" w:rsidRDefault="00F2610A" w:rsidP="00F2610A">
            <w:pPr>
              <w:pStyle w:val="ListNumber"/>
              <w:numPr>
                <w:ilvl w:val="0"/>
                <w:numId w:val="0"/>
              </w:numPr>
              <w:spacing w:after="120"/>
              <w:rPr>
                <w:rFonts w:asciiTheme="majorHAnsi" w:hAnsiTheme="majorHAnsi"/>
              </w:rPr>
            </w:pPr>
          </w:p>
          <w:p w14:paraId="17C9127A" w14:textId="77777777" w:rsidR="00F2610A" w:rsidRDefault="00F2610A" w:rsidP="00F2610A">
            <w:pPr>
              <w:pStyle w:val="ListNumber"/>
              <w:numPr>
                <w:ilvl w:val="0"/>
                <w:numId w:val="0"/>
              </w:numPr>
              <w:spacing w:after="120"/>
              <w:rPr>
                <w:rFonts w:asciiTheme="majorHAnsi" w:hAnsiTheme="majorHAnsi"/>
              </w:rPr>
            </w:pPr>
          </w:p>
          <w:p w14:paraId="17D6A0EC" w14:textId="77777777" w:rsidR="00F2610A" w:rsidRDefault="00F2610A" w:rsidP="00F2610A">
            <w:pPr>
              <w:pStyle w:val="ListNumber"/>
              <w:numPr>
                <w:ilvl w:val="0"/>
                <w:numId w:val="0"/>
              </w:numPr>
              <w:spacing w:after="120"/>
              <w:rPr>
                <w:rFonts w:asciiTheme="majorHAnsi" w:hAnsiTheme="majorHAnsi"/>
              </w:rPr>
            </w:pPr>
          </w:p>
          <w:p w14:paraId="1FE845F8" w14:textId="77777777" w:rsidR="00F2610A" w:rsidRPr="00356D77" w:rsidRDefault="00F2610A" w:rsidP="00F2610A">
            <w:pPr>
              <w:pStyle w:val="ListNumber"/>
              <w:numPr>
                <w:ilvl w:val="0"/>
                <w:numId w:val="0"/>
              </w:numPr>
              <w:spacing w:after="120"/>
            </w:pPr>
            <w:r w:rsidRPr="00356D77">
              <w:t>11.</w:t>
            </w:r>
            <w:r>
              <w:t>3</w:t>
            </w:r>
          </w:p>
          <w:p w14:paraId="2CD0F278" w14:textId="77777777" w:rsidR="00F2610A" w:rsidRPr="00356D77" w:rsidRDefault="00F2610A" w:rsidP="00F2610A">
            <w:pPr>
              <w:pStyle w:val="ListNumber"/>
              <w:numPr>
                <w:ilvl w:val="0"/>
                <w:numId w:val="0"/>
              </w:numPr>
              <w:spacing w:after="120"/>
            </w:pPr>
          </w:p>
          <w:p w14:paraId="66F2A1FC" w14:textId="77777777" w:rsidR="00F2610A" w:rsidRPr="00356D77" w:rsidRDefault="00F2610A" w:rsidP="00F2610A">
            <w:pPr>
              <w:pStyle w:val="ListNumber"/>
              <w:numPr>
                <w:ilvl w:val="0"/>
                <w:numId w:val="0"/>
              </w:numPr>
              <w:spacing w:after="120"/>
            </w:pPr>
          </w:p>
          <w:p w14:paraId="053D29D3" w14:textId="77777777" w:rsidR="00F2610A" w:rsidRPr="00356D77" w:rsidRDefault="00F2610A" w:rsidP="00F2610A">
            <w:pPr>
              <w:pStyle w:val="ListNumber"/>
              <w:numPr>
                <w:ilvl w:val="0"/>
                <w:numId w:val="0"/>
              </w:numPr>
              <w:spacing w:after="120"/>
            </w:pPr>
          </w:p>
          <w:p w14:paraId="167A3F00" w14:textId="77777777" w:rsidR="00F2610A" w:rsidRPr="00356D77" w:rsidRDefault="00F2610A" w:rsidP="00F2610A">
            <w:pPr>
              <w:pStyle w:val="ListNumber"/>
              <w:numPr>
                <w:ilvl w:val="0"/>
                <w:numId w:val="0"/>
              </w:numPr>
              <w:spacing w:after="120"/>
            </w:pPr>
          </w:p>
          <w:p w14:paraId="6ACF9114" w14:textId="77777777" w:rsidR="00F2610A" w:rsidRDefault="00F2610A" w:rsidP="00F2610A">
            <w:pPr>
              <w:pStyle w:val="ListNumber"/>
              <w:numPr>
                <w:ilvl w:val="0"/>
                <w:numId w:val="0"/>
              </w:numPr>
              <w:spacing w:after="120"/>
            </w:pPr>
          </w:p>
          <w:p w14:paraId="37FDA14E" w14:textId="77777777" w:rsidR="00F2610A" w:rsidRPr="00356D77" w:rsidRDefault="00F2610A" w:rsidP="00F2610A">
            <w:pPr>
              <w:pStyle w:val="ListNumber"/>
              <w:numPr>
                <w:ilvl w:val="0"/>
                <w:numId w:val="0"/>
              </w:numPr>
              <w:spacing w:after="120"/>
            </w:pPr>
          </w:p>
          <w:p w14:paraId="1821FCB0" w14:textId="77777777" w:rsidR="00F2610A" w:rsidRPr="00356D77" w:rsidRDefault="00F2610A" w:rsidP="00F2610A">
            <w:pPr>
              <w:pStyle w:val="ListNumber"/>
              <w:numPr>
                <w:ilvl w:val="0"/>
                <w:numId w:val="0"/>
              </w:numPr>
              <w:spacing w:after="120"/>
            </w:pPr>
          </w:p>
          <w:p w14:paraId="6AE7AD1F" w14:textId="77777777" w:rsidR="00F2610A" w:rsidRDefault="00F2610A" w:rsidP="00F2610A">
            <w:pPr>
              <w:pStyle w:val="ListNumber"/>
              <w:numPr>
                <w:ilvl w:val="0"/>
                <w:numId w:val="0"/>
              </w:numPr>
              <w:spacing w:after="120"/>
            </w:pPr>
            <w:r w:rsidRPr="00356D77">
              <w:t>11.</w:t>
            </w:r>
            <w:r>
              <w:t>4</w:t>
            </w:r>
          </w:p>
          <w:p w14:paraId="54E97F83" w14:textId="77777777" w:rsidR="00F2610A" w:rsidRDefault="00F2610A" w:rsidP="00F2610A">
            <w:pPr>
              <w:pStyle w:val="ListNumber"/>
              <w:numPr>
                <w:ilvl w:val="0"/>
                <w:numId w:val="0"/>
              </w:numPr>
              <w:spacing w:after="120"/>
              <w:rPr>
                <w:rFonts w:asciiTheme="majorHAnsi" w:hAnsiTheme="majorHAnsi"/>
              </w:rPr>
            </w:pPr>
          </w:p>
          <w:p w14:paraId="1CCDAB2B" w14:textId="77777777" w:rsidR="00F2610A" w:rsidRDefault="00F2610A" w:rsidP="00F2610A">
            <w:pPr>
              <w:pStyle w:val="ListNumber"/>
              <w:numPr>
                <w:ilvl w:val="0"/>
                <w:numId w:val="0"/>
              </w:numPr>
              <w:spacing w:after="120"/>
              <w:rPr>
                <w:rFonts w:asciiTheme="majorHAnsi" w:hAnsiTheme="majorHAnsi"/>
              </w:rPr>
            </w:pPr>
          </w:p>
          <w:p w14:paraId="192C5DA6" w14:textId="77777777" w:rsidR="00F2610A" w:rsidRDefault="00F2610A" w:rsidP="00F2610A">
            <w:pPr>
              <w:pStyle w:val="ListNumber"/>
              <w:numPr>
                <w:ilvl w:val="0"/>
                <w:numId w:val="0"/>
              </w:numPr>
              <w:spacing w:after="120"/>
              <w:rPr>
                <w:rFonts w:asciiTheme="majorHAnsi" w:hAnsiTheme="majorHAnsi"/>
              </w:rPr>
            </w:pPr>
          </w:p>
          <w:p w14:paraId="561178A7" w14:textId="77777777" w:rsidR="00F2610A" w:rsidRDefault="00F2610A" w:rsidP="00F2610A">
            <w:pPr>
              <w:pStyle w:val="ListNumber"/>
              <w:numPr>
                <w:ilvl w:val="0"/>
                <w:numId w:val="0"/>
              </w:numPr>
              <w:spacing w:after="120"/>
              <w:rPr>
                <w:rFonts w:asciiTheme="majorHAnsi" w:hAnsiTheme="majorHAnsi"/>
              </w:rPr>
            </w:pPr>
          </w:p>
          <w:p w14:paraId="774E8637" w14:textId="77777777" w:rsidR="00F2610A" w:rsidRDefault="00F2610A" w:rsidP="00F2610A">
            <w:pPr>
              <w:pStyle w:val="ListNumber"/>
              <w:numPr>
                <w:ilvl w:val="0"/>
                <w:numId w:val="0"/>
              </w:numPr>
              <w:spacing w:after="120"/>
              <w:rPr>
                <w:rFonts w:asciiTheme="majorHAnsi" w:hAnsiTheme="majorHAnsi"/>
              </w:rPr>
            </w:pPr>
          </w:p>
          <w:p w14:paraId="1A7FED3C" w14:textId="77777777" w:rsidR="00F2610A" w:rsidRDefault="00F2610A" w:rsidP="00F2610A">
            <w:pPr>
              <w:pStyle w:val="ListNumber"/>
              <w:numPr>
                <w:ilvl w:val="0"/>
                <w:numId w:val="0"/>
              </w:numPr>
              <w:spacing w:after="120"/>
              <w:rPr>
                <w:rFonts w:asciiTheme="majorHAnsi" w:hAnsiTheme="majorHAnsi"/>
              </w:rPr>
            </w:pPr>
          </w:p>
          <w:p w14:paraId="38BCD703" w14:textId="77777777" w:rsidR="00F2610A" w:rsidRDefault="00F2610A" w:rsidP="00F2610A">
            <w:pPr>
              <w:pStyle w:val="ListNumber"/>
              <w:numPr>
                <w:ilvl w:val="0"/>
                <w:numId w:val="0"/>
              </w:numPr>
              <w:spacing w:after="120"/>
              <w:rPr>
                <w:rFonts w:asciiTheme="majorHAnsi" w:hAnsiTheme="majorHAnsi"/>
              </w:rPr>
            </w:pPr>
          </w:p>
          <w:p w14:paraId="3F915B1E" w14:textId="77777777" w:rsidR="00F2610A" w:rsidRPr="00144B62" w:rsidRDefault="00F2610A" w:rsidP="00F2610A">
            <w:pPr>
              <w:pStyle w:val="ListNumber"/>
              <w:numPr>
                <w:ilvl w:val="0"/>
                <w:numId w:val="0"/>
              </w:numPr>
              <w:spacing w:after="120"/>
            </w:pPr>
          </w:p>
          <w:p w14:paraId="46615D3F" w14:textId="77777777" w:rsidR="00F2610A" w:rsidRDefault="00F2610A" w:rsidP="00F2610A">
            <w:pPr>
              <w:pStyle w:val="ListNumber"/>
              <w:numPr>
                <w:ilvl w:val="0"/>
                <w:numId w:val="0"/>
              </w:numPr>
              <w:spacing w:after="120"/>
            </w:pPr>
          </w:p>
          <w:p w14:paraId="20432171" w14:textId="77777777" w:rsidR="00F2610A" w:rsidRDefault="00F2610A" w:rsidP="00F2610A">
            <w:pPr>
              <w:pStyle w:val="ListNumber"/>
              <w:numPr>
                <w:ilvl w:val="0"/>
                <w:numId w:val="0"/>
              </w:numPr>
              <w:spacing w:after="120"/>
            </w:pPr>
          </w:p>
          <w:p w14:paraId="4A66A093" w14:textId="77777777" w:rsidR="00F2610A" w:rsidRDefault="00F2610A" w:rsidP="00F2610A">
            <w:pPr>
              <w:pStyle w:val="ListNumber"/>
              <w:numPr>
                <w:ilvl w:val="0"/>
                <w:numId w:val="0"/>
              </w:numPr>
              <w:spacing w:after="120"/>
            </w:pPr>
          </w:p>
          <w:p w14:paraId="5E2B0DE7" w14:textId="77777777" w:rsidR="00F2610A" w:rsidRDefault="00F2610A" w:rsidP="00F2610A">
            <w:pPr>
              <w:pStyle w:val="ListNumber"/>
              <w:numPr>
                <w:ilvl w:val="0"/>
                <w:numId w:val="0"/>
              </w:numPr>
              <w:spacing w:after="120"/>
            </w:pPr>
          </w:p>
          <w:p w14:paraId="34C14357" w14:textId="77777777" w:rsidR="00F2610A" w:rsidRDefault="00F2610A" w:rsidP="00F2610A">
            <w:pPr>
              <w:pStyle w:val="ListNumber"/>
              <w:numPr>
                <w:ilvl w:val="0"/>
                <w:numId w:val="0"/>
              </w:numPr>
              <w:spacing w:after="120"/>
            </w:pPr>
          </w:p>
          <w:p w14:paraId="75413413" w14:textId="77777777" w:rsidR="00F2610A" w:rsidRPr="00144B62" w:rsidRDefault="00F2610A" w:rsidP="00F2610A">
            <w:pPr>
              <w:pStyle w:val="ListNumber"/>
              <w:numPr>
                <w:ilvl w:val="0"/>
                <w:numId w:val="0"/>
              </w:numPr>
              <w:spacing w:after="120"/>
            </w:pPr>
          </w:p>
          <w:p w14:paraId="6177A414" w14:textId="77777777" w:rsidR="00F2610A" w:rsidRPr="00144B62" w:rsidRDefault="00F2610A" w:rsidP="00F2610A">
            <w:pPr>
              <w:pStyle w:val="ListNumber"/>
              <w:numPr>
                <w:ilvl w:val="0"/>
                <w:numId w:val="0"/>
              </w:numPr>
              <w:spacing w:after="120"/>
            </w:pPr>
          </w:p>
          <w:p w14:paraId="45DE71C0" w14:textId="77777777" w:rsidR="00F2610A" w:rsidRDefault="00F2610A" w:rsidP="00F2610A">
            <w:pPr>
              <w:pStyle w:val="ListNumber"/>
              <w:numPr>
                <w:ilvl w:val="0"/>
                <w:numId w:val="0"/>
              </w:numPr>
              <w:spacing w:after="120"/>
            </w:pPr>
          </w:p>
          <w:p w14:paraId="58CEA001" w14:textId="77777777" w:rsidR="00F2610A" w:rsidRPr="00144B62" w:rsidRDefault="00F2610A" w:rsidP="00F2610A">
            <w:pPr>
              <w:pStyle w:val="ListNumber"/>
              <w:numPr>
                <w:ilvl w:val="0"/>
                <w:numId w:val="0"/>
              </w:numPr>
              <w:spacing w:after="120"/>
            </w:pPr>
          </w:p>
          <w:p w14:paraId="0B37CB4C" w14:textId="77777777" w:rsidR="00F2610A" w:rsidRPr="006F5F2A" w:rsidRDefault="00F2610A" w:rsidP="00F2610A">
            <w:pPr>
              <w:pStyle w:val="ListNumber"/>
              <w:numPr>
                <w:ilvl w:val="0"/>
                <w:numId w:val="0"/>
              </w:numPr>
              <w:spacing w:after="120"/>
              <w:rPr>
                <w:rFonts w:asciiTheme="majorHAnsi" w:hAnsiTheme="majorHAnsi"/>
              </w:rPr>
            </w:pPr>
            <w:r w:rsidRPr="00144B62">
              <w:lastRenderedPageBreak/>
              <w:t>11.</w:t>
            </w:r>
            <w:r>
              <w:t>5</w:t>
            </w:r>
          </w:p>
        </w:tc>
        <w:tc>
          <w:tcPr>
            <w:tcW w:w="7374" w:type="dxa"/>
          </w:tcPr>
          <w:p w14:paraId="767EE1B3" w14:textId="77777777" w:rsidR="00F2610A" w:rsidRPr="00356D77" w:rsidRDefault="00F2610A" w:rsidP="00F2610A">
            <w:pPr>
              <w:pStyle w:val="BodyText"/>
              <w:contextualSpacing/>
              <w:rPr>
                <w:rFonts w:asciiTheme="majorHAnsi" w:hAnsiTheme="majorHAnsi"/>
              </w:rPr>
            </w:pPr>
            <w:r w:rsidRPr="00356D77">
              <w:rPr>
                <w:rFonts w:asciiTheme="majorHAnsi" w:hAnsiTheme="majorHAnsi"/>
              </w:rPr>
              <w:lastRenderedPageBreak/>
              <w:t>Directors’ Updates</w:t>
            </w:r>
          </w:p>
          <w:p w14:paraId="7CA57E9C" w14:textId="77777777" w:rsidR="00F2610A" w:rsidRPr="00A61825" w:rsidRDefault="00F2610A" w:rsidP="00F2610A">
            <w:pPr>
              <w:pStyle w:val="BodyText"/>
              <w:contextualSpacing/>
            </w:pPr>
          </w:p>
          <w:p w14:paraId="73F71BA2" w14:textId="77777777" w:rsidR="00F2610A" w:rsidRPr="00A61825" w:rsidRDefault="00F2610A" w:rsidP="00F2610A">
            <w:pPr>
              <w:pStyle w:val="BodyText"/>
              <w:contextualSpacing/>
              <w:rPr>
                <w:u w:val="single"/>
              </w:rPr>
            </w:pPr>
            <w:r w:rsidRPr="00A61825">
              <w:rPr>
                <w:u w:val="single"/>
              </w:rPr>
              <w:t>Director of Horticulture &amp; Visitor Experience</w:t>
            </w:r>
          </w:p>
          <w:p w14:paraId="69EC0485" w14:textId="77777777" w:rsidR="00F2610A" w:rsidRPr="00A61825" w:rsidRDefault="00F2610A" w:rsidP="00F2610A">
            <w:pPr>
              <w:pStyle w:val="BodyText"/>
              <w:contextualSpacing/>
              <w:rPr>
                <w:u w:val="single"/>
              </w:rPr>
            </w:pPr>
          </w:p>
          <w:p w14:paraId="1E764719" w14:textId="01BE6ED4" w:rsidR="00F2610A" w:rsidRPr="00A61825" w:rsidRDefault="00F2610A" w:rsidP="00F2610A">
            <w:pPr>
              <w:pStyle w:val="BodyText"/>
              <w:contextualSpacing/>
            </w:pPr>
            <w:r>
              <w:t xml:space="preserve">The recently completed </w:t>
            </w:r>
            <w:r w:rsidRPr="00A61825">
              <w:t xml:space="preserve">Living Collections Policy (internal document) and Our Vision for the Living Collection (external document) </w:t>
            </w:r>
            <w:r>
              <w:t>were distributed for information</w:t>
            </w:r>
            <w:r w:rsidRPr="00A61825">
              <w:t>.</w:t>
            </w:r>
            <w:r>
              <w:t xml:space="preserve"> The Director of Horticulture &amp; Visitor Experience had made horticulture more visible at Board level and a succession plan had been put in place. It was noted that new c</w:t>
            </w:r>
            <w:r w:rsidRPr="00A61825">
              <w:t xml:space="preserve">ommercial initiatives </w:t>
            </w:r>
            <w:r>
              <w:t xml:space="preserve">were </w:t>
            </w:r>
            <w:r w:rsidRPr="00A61825">
              <w:t>in the pipeline</w:t>
            </w:r>
            <w:r>
              <w:t xml:space="preserve"> and blue/green</w:t>
            </w:r>
            <w:r w:rsidRPr="00A61825">
              <w:t xml:space="preserve"> infrastructure </w:t>
            </w:r>
            <w:r>
              <w:t xml:space="preserve">works were going well with </w:t>
            </w:r>
            <w:r w:rsidRPr="00A61825">
              <w:t>matched funding and buy in</w:t>
            </w:r>
            <w:r>
              <w:t xml:space="preserve"> which had provided RBGE with a </w:t>
            </w:r>
            <w:r w:rsidRPr="00A61825">
              <w:t>high profile</w:t>
            </w:r>
            <w:r>
              <w:t xml:space="preserve"> in this area</w:t>
            </w:r>
            <w:r w:rsidRPr="00A61825">
              <w:t xml:space="preserve">. </w:t>
            </w:r>
          </w:p>
          <w:p w14:paraId="3A924952" w14:textId="77777777" w:rsidR="00F2610A" w:rsidRPr="00A61825" w:rsidRDefault="00F2610A" w:rsidP="00F2610A">
            <w:pPr>
              <w:pStyle w:val="BodyText"/>
              <w:contextualSpacing/>
              <w:rPr>
                <w:u w:val="single"/>
              </w:rPr>
            </w:pPr>
          </w:p>
          <w:p w14:paraId="1913B452" w14:textId="77777777" w:rsidR="00F2610A" w:rsidRPr="00A61825" w:rsidRDefault="00F2610A" w:rsidP="00F2610A">
            <w:pPr>
              <w:pStyle w:val="BodyText"/>
              <w:contextualSpacing/>
              <w:rPr>
                <w:u w:val="single"/>
              </w:rPr>
            </w:pPr>
            <w:r w:rsidRPr="00A61825">
              <w:rPr>
                <w:u w:val="single"/>
              </w:rPr>
              <w:t>Director of Resources and Planning</w:t>
            </w:r>
          </w:p>
          <w:p w14:paraId="23F965FD" w14:textId="77777777" w:rsidR="00F2610A" w:rsidRPr="00A61825" w:rsidRDefault="00F2610A" w:rsidP="00F2610A">
            <w:pPr>
              <w:pStyle w:val="BodyText"/>
              <w:contextualSpacing/>
              <w:rPr>
                <w:u w:val="single"/>
              </w:rPr>
            </w:pPr>
          </w:p>
          <w:p w14:paraId="31CA573B" w14:textId="18414A05" w:rsidR="00F2610A" w:rsidRPr="00A61825" w:rsidRDefault="00F2610A" w:rsidP="00F2610A">
            <w:pPr>
              <w:pStyle w:val="Closing"/>
              <w:spacing w:after="120"/>
              <w:ind w:left="0"/>
              <w:contextualSpacing/>
              <w:jc w:val="both"/>
              <w:rPr>
                <w:rFonts w:cstheme="minorHAnsi"/>
                <w:szCs w:val="22"/>
              </w:rPr>
            </w:pPr>
            <w:r>
              <w:t xml:space="preserve">A review of the Botanics Trading Company performance would </w:t>
            </w:r>
            <w:r w:rsidRPr="00A61825">
              <w:t xml:space="preserve">be undertaken to consider future priorities and build on </w:t>
            </w:r>
            <w:r>
              <w:t xml:space="preserve">the </w:t>
            </w:r>
            <w:r w:rsidRPr="00A61825">
              <w:t>current opportunities</w:t>
            </w:r>
            <w:r>
              <w:t xml:space="preserve">. A new catering offer had been introduced in the </w:t>
            </w:r>
            <w:r w:rsidRPr="00A61825">
              <w:t xml:space="preserve">John Hope Gateway </w:t>
            </w:r>
            <w:r>
              <w:t xml:space="preserve">and a new events space and offer would be launched in May 2025. Work continued on the </w:t>
            </w:r>
            <w:r w:rsidRPr="00A61825">
              <w:t xml:space="preserve">Commercial Strategy </w:t>
            </w:r>
            <w:r>
              <w:t xml:space="preserve">and the new </w:t>
            </w:r>
            <w:r w:rsidRPr="00A61825">
              <w:rPr>
                <w:rFonts w:cstheme="minorHAnsi"/>
                <w:szCs w:val="22"/>
              </w:rPr>
              <w:t xml:space="preserve">Regius Keeper appointment </w:t>
            </w:r>
            <w:r>
              <w:rPr>
                <w:rFonts w:cstheme="minorHAnsi"/>
                <w:szCs w:val="22"/>
              </w:rPr>
              <w:t xml:space="preserve">was likely to have a more </w:t>
            </w:r>
            <w:r w:rsidRPr="00A61825">
              <w:rPr>
                <w:rFonts w:cstheme="minorHAnsi"/>
                <w:szCs w:val="22"/>
              </w:rPr>
              <w:t>commercial</w:t>
            </w:r>
            <w:r>
              <w:rPr>
                <w:rFonts w:cstheme="minorHAnsi"/>
                <w:szCs w:val="22"/>
              </w:rPr>
              <w:t xml:space="preserve"> focus</w:t>
            </w:r>
            <w:r w:rsidRPr="00A61825">
              <w:rPr>
                <w:rFonts w:cstheme="minorHAnsi"/>
                <w:szCs w:val="22"/>
              </w:rPr>
              <w:t>.</w:t>
            </w:r>
            <w:r>
              <w:rPr>
                <w:rFonts w:cstheme="minorHAnsi"/>
                <w:szCs w:val="22"/>
              </w:rPr>
              <w:t xml:space="preserve"> A consultancy</w:t>
            </w:r>
            <w:r w:rsidRPr="00A61825">
              <w:rPr>
                <w:rFonts w:cstheme="minorHAnsi"/>
                <w:szCs w:val="22"/>
              </w:rPr>
              <w:t xml:space="preserve"> company </w:t>
            </w:r>
            <w:r>
              <w:rPr>
                <w:rFonts w:cstheme="minorHAnsi"/>
                <w:szCs w:val="22"/>
              </w:rPr>
              <w:t xml:space="preserve">had been appointed to consider an </w:t>
            </w:r>
            <w:r w:rsidRPr="00356D77">
              <w:rPr>
                <w:rFonts w:cstheme="minorHAnsi"/>
                <w:szCs w:val="22"/>
              </w:rPr>
              <w:t>Integrated Income Strategy,</w:t>
            </w:r>
            <w:r>
              <w:rPr>
                <w:rFonts w:cstheme="minorHAnsi"/>
                <w:szCs w:val="22"/>
              </w:rPr>
              <w:t xml:space="preserve"> and the Board of Trustees would receive a presentation at their next meeting. The </w:t>
            </w:r>
            <w:r w:rsidRPr="00A61825">
              <w:rPr>
                <w:rFonts w:cstheme="minorHAnsi"/>
                <w:szCs w:val="22"/>
              </w:rPr>
              <w:t xml:space="preserve">Digital Transformation Programme </w:t>
            </w:r>
            <w:r>
              <w:rPr>
                <w:rFonts w:cstheme="minorHAnsi"/>
                <w:szCs w:val="22"/>
              </w:rPr>
              <w:t xml:space="preserve">was </w:t>
            </w:r>
            <w:r w:rsidRPr="00A61825">
              <w:rPr>
                <w:rFonts w:cstheme="minorHAnsi"/>
                <w:szCs w:val="22"/>
              </w:rPr>
              <w:t xml:space="preserve">key to enable success </w:t>
            </w:r>
            <w:r>
              <w:rPr>
                <w:rFonts w:cstheme="minorHAnsi"/>
                <w:szCs w:val="22"/>
              </w:rPr>
              <w:t xml:space="preserve">and </w:t>
            </w:r>
            <w:r w:rsidRPr="00A61825">
              <w:rPr>
                <w:rFonts w:cstheme="minorHAnsi"/>
                <w:szCs w:val="22"/>
              </w:rPr>
              <w:t xml:space="preserve">implementation work </w:t>
            </w:r>
            <w:r>
              <w:rPr>
                <w:rFonts w:cstheme="minorHAnsi"/>
                <w:szCs w:val="22"/>
              </w:rPr>
              <w:t xml:space="preserve">would continue </w:t>
            </w:r>
            <w:r w:rsidRPr="00A61825">
              <w:rPr>
                <w:rFonts w:cstheme="minorHAnsi"/>
                <w:szCs w:val="22"/>
              </w:rPr>
              <w:t xml:space="preserve">in the next financial year to provide </w:t>
            </w:r>
            <w:r>
              <w:rPr>
                <w:rFonts w:cstheme="minorHAnsi"/>
                <w:szCs w:val="22"/>
              </w:rPr>
              <w:t>improved</w:t>
            </w:r>
            <w:r w:rsidRPr="00A61825">
              <w:rPr>
                <w:rFonts w:cstheme="minorHAnsi"/>
                <w:szCs w:val="22"/>
              </w:rPr>
              <w:t xml:space="preserve"> </w:t>
            </w:r>
            <w:r>
              <w:rPr>
                <w:rFonts w:cstheme="minorHAnsi"/>
                <w:szCs w:val="22"/>
              </w:rPr>
              <w:t>technology solutions</w:t>
            </w:r>
            <w:r w:rsidRPr="00A61825">
              <w:rPr>
                <w:rFonts w:cstheme="minorHAnsi"/>
                <w:szCs w:val="22"/>
              </w:rPr>
              <w:t xml:space="preserve"> for </w:t>
            </w:r>
            <w:r>
              <w:rPr>
                <w:rFonts w:cstheme="minorHAnsi"/>
                <w:szCs w:val="22"/>
              </w:rPr>
              <w:t>several areas across RBGE, including income generation functions</w:t>
            </w:r>
          </w:p>
          <w:p w14:paraId="3A812E60" w14:textId="77777777" w:rsidR="00F2610A" w:rsidRPr="00A61825" w:rsidRDefault="00F2610A" w:rsidP="00F2610A">
            <w:pPr>
              <w:pStyle w:val="BodyText"/>
              <w:contextualSpacing/>
              <w:rPr>
                <w:u w:val="single"/>
              </w:rPr>
            </w:pPr>
          </w:p>
          <w:p w14:paraId="08DCFEB5" w14:textId="77777777" w:rsidR="00F2610A" w:rsidRPr="00A61825" w:rsidRDefault="00F2610A" w:rsidP="00F2610A">
            <w:pPr>
              <w:pStyle w:val="BodyText"/>
              <w:contextualSpacing/>
              <w:rPr>
                <w:u w:val="single"/>
              </w:rPr>
            </w:pPr>
            <w:r w:rsidRPr="00A61825">
              <w:rPr>
                <w:u w:val="single"/>
              </w:rPr>
              <w:t>Director of Development and Communications</w:t>
            </w:r>
          </w:p>
          <w:p w14:paraId="21241376" w14:textId="77777777" w:rsidR="00F2610A" w:rsidRPr="00A61825" w:rsidRDefault="00F2610A" w:rsidP="00F2610A">
            <w:pPr>
              <w:pStyle w:val="BodyText"/>
              <w:contextualSpacing/>
              <w:rPr>
                <w:u w:val="single"/>
              </w:rPr>
            </w:pPr>
          </w:p>
          <w:p w14:paraId="000B6811" w14:textId="5E891F5E" w:rsidR="00F2610A" w:rsidRDefault="00F2610A" w:rsidP="00F2610A">
            <w:pPr>
              <w:pStyle w:val="BodyText"/>
              <w:contextualSpacing/>
              <w:rPr>
                <w:u w:val="single"/>
              </w:rPr>
            </w:pPr>
            <w:r>
              <w:t>There were o</w:t>
            </w:r>
            <w:r w:rsidRPr="00A61825">
              <w:t>pportunities to develop income streams</w:t>
            </w:r>
            <w:r>
              <w:t xml:space="preserve"> and build m</w:t>
            </w:r>
            <w:r w:rsidRPr="00A61825">
              <w:t xml:space="preserve">arketing and communications </w:t>
            </w:r>
            <w:r>
              <w:t xml:space="preserve">with both </w:t>
            </w:r>
            <w:r w:rsidRPr="00A61825">
              <w:t xml:space="preserve"> UK</w:t>
            </w:r>
            <w:r>
              <w:t xml:space="preserve"> and </w:t>
            </w:r>
            <w:r w:rsidRPr="00A61825">
              <w:t xml:space="preserve">international impact. </w:t>
            </w:r>
            <w:r>
              <w:t xml:space="preserve">The </w:t>
            </w:r>
            <w:r w:rsidRPr="00A61825">
              <w:t xml:space="preserve">Storm </w:t>
            </w:r>
            <w:r>
              <w:t>Damage A</w:t>
            </w:r>
            <w:r w:rsidRPr="00A61825">
              <w:t xml:space="preserve">ppeal </w:t>
            </w:r>
            <w:r>
              <w:t xml:space="preserve">had generated </w:t>
            </w:r>
            <w:r w:rsidRPr="00A61825">
              <w:t>over £225k</w:t>
            </w:r>
            <w:r>
              <w:t xml:space="preserve"> and s</w:t>
            </w:r>
            <w:r w:rsidRPr="00A61825">
              <w:t xml:space="preserve">ignificant grant income </w:t>
            </w:r>
            <w:r>
              <w:t xml:space="preserve">had been </w:t>
            </w:r>
            <w:r w:rsidRPr="00A61825">
              <w:t>received recently,</w:t>
            </w:r>
            <w:r>
              <w:t xml:space="preserve"> and a </w:t>
            </w:r>
            <w:r w:rsidRPr="00A61825">
              <w:t>healthy pipeline</w:t>
            </w:r>
            <w:r>
              <w:t xml:space="preserve"> of fundraising projects was being developed</w:t>
            </w:r>
            <w:r w:rsidRPr="00A61825">
              <w:t xml:space="preserve">. </w:t>
            </w:r>
          </w:p>
          <w:p w14:paraId="50A4119E" w14:textId="77777777" w:rsidR="00F2610A" w:rsidRPr="00A61825" w:rsidRDefault="00F2610A" w:rsidP="00F2610A">
            <w:pPr>
              <w:pStyle w:val="BodyText"/>
              <w:contextualSpacing/>
              <w:rPr>
                <w:u w:val="single"/>
              </w:rPr>
            </w:pPr>
          </w:p>
          <w:p w14:paraId="4144B224" w14:textId="77777777" w:rsidR="00F2610A" w:rsidRPr="00A61825" w:rsidRDefault="00F2610A" w:rsidP="00F2610A">
            <w:pPr>
              <w:pStyle w:val="BodyText"/>
              <w:contextualSpacing/>
              <w:rPr>
                <w:u w:val="single"/>
              </w:rPr>
            </w:pPr>
            <w:r w:rsidRPr="00A61825">
              <w:rPr>
                <w:u w:val="single"/>
              </w:rPr>
              <w:t>Director of Learning and Engagement</w:t>
            </w:r>
          </w:p>
          <w:p w14:paraId="0372EB18" w14:textId="77777777" w:rsidR="00F2610A" w:rsidRPr="00A61825" w:rsidRDefault="00F2610A" w:rsidP="00F2610A">
            <w:pPr>
              <w:pStyle w:val="BodyText"/>
              <w:contextualSpacing/>
              <w:rPr>
                <w:u w:val="single"/>
              </w:rPr>
            </w:pPr>
          </w:p>
          <w:p w14:paraId="6AB1AD4A" w14:textId="77777777" w:rsidR="00F2610A" w:rsidRDefault="00F2610A" w:rsidP="00F2610A">
            <w:pPr>
              <w:pStyle w:val="BodyText"/>
              <w:contextualSpacing/>
            </w:pPr>
            <w:r>
              <w:t>A n</w:t>
            </w:r>
            <w:r w:rsidRPr="00A61825">
              <w:t xml:space="preserve">ew Head of Engagement </w:t>
            </w:r>
            <w:r>
              <w:t xml:space="preserve">had been recruited. There had been </w:t>
            </w:r>
            <w:r w:rsidRPr="00A61825">
              <w:t>succ</w:t>
            </w:r>
            <w:r>
              <w:t>e</w:t>
            </w:r>
            <w:r w:rsidRPr="00A61825">
              <w:t xml:space="preserve">ss at </w:t>
            </w:r>
            <w:proofErr w:type="spellStart"/>
            <w:r w:rsidRPr="00043C34">
              <w:t>Lantra</w:t>
            </w:r>
            <w:proofErr w:type="spellEnd"/>
            <w:r w:rsidRPr="00043C34">
              <w:t xml:space="preserve"> Scotland’s </w:t>
            </w:r>
            <w:r>
              <w:t xml:space="preserve"> </w:t>
            </w:r>
            <w:r w:rsidRPr="00043C34">
              <w:t>Awards for Land-based and Aquaculture Skills for James Douglass</w:t>
            </w:r>
            <w:r>
              <w:t xml:space="preserve"> (</w:t>
            </w:r>
            <w:r w:rsidRPr="00043C34">
              <w:t>Lecturer</w:t>
            </w:r>
            <w:r>
              <w:t>)</w:t>
            </w:r>
            <w:r w:rsidRPr="00043C34">
              <w:t xml:space="preserve"> who had received the Higher Education Award BSc, Charlotte Masson (Horticulture with </w:t>
            </w:r>
            <w:proofErr w:type="spellStart"/>
            <w:r w:rsidRPr="00043C34">
              <w:t>Plantsmanship</w:t>
            </w:r>
            <w:proofErr w:type="spellEnd"/>
            <w:r w:rsidRPr="00043C34">
              <w:t xml:space="preserve"> Student) who had received the Higher Education Award HNC and Patricia </w:t>
            </w:r>
            <w:proofErr w:type="spellStart"/>
            <w:r w:rsidRPr="00043C34">
              <w:t>Berakova</w:t>
            </w:r>
            <w:proofErr w:type="spellEnd"/>
            <w:r w:rsidRPr="00043C34">
              <w:t xml:space="preserve"> (Horticulture Apprentice) who had been runner up in the Horticulture Learner of the Year</w:t>
            </w:r>
            <w:r>
              <w:t>. There would be r</w:t>
            </w:r>
            <w:r w:rsidRPr="00A61825">
              <w:t>ecruitment of</w:t>
            </w:r>
            <w:r>
              <w:t xml:space="preserve"> an E</w:t>
            </w:r>
            <w:r w:rsidRPr="00A61825">
              <w:t xml:space="preserve">ngagement </w:t>
            </w:r>
            <w:r>
              <w:t>T</w:t>
            </w:r>
            <w:r w:rsidRPr="00A61825">
              <w:t>eam to plan events</w:t>
            </w:r>
            <w:r>
              <w:t xml:space="preserve"> and activities</w:t>
            </w:r>
            <w:r w:rsidRPr="00A61825">
              <w:t xml:space="preserve"> between </w:t>
            </w:r>
            <w:r>
              <w:t xml:space="preserve">the </w:t>
            </w:r>
            <w:r w:rsidRPr="00A61825">
              <w:t xml:space="preserve">summer and </w:t>
            </w:r>
            <w:r>
              <w:t xml:space="preserve">the </w:t>
            </w:r>
            <w:r w:rsidRPr="00A61825">
              <w:t xml:space="preserve">public opening </w:t>
            </w:r>
            <w:r>
              <w:t xml:space="preserve">of the restored Edinburgh Biomes </w:t>
            </w:r>
            <w:r w:rsidRPr="00A61825">
              <w:t>Victorian Palm</w:t>
            </w:r>
            <w:r>
              <w:t xml:space="preserve"> H</w:t>
            </w:r>
            <w:r w:rsidRPr="00A61825">
              <w:t>ous</w:t>
            </w:r>
            <w:r>
              <w:t>es.</w:t>
            </w:r>
          </w:p>
          <w:p w14:paraId="3D51EB37" w14:textId="77777777" w:rsidR="00F2610A" w:rsidRDefault="00F2610A" w:rsidP="00F2610A">
            <w:pPr>
              <w:pStyle w:val="BodyText"/>
              <w:contextualSpacing/>
            </w:pPr>
          </w:p>
          <w:p w14:paraId="0AB97613" w14:textId="77777777" w:rsidR="00F2610A" w:rsidRDefault="00F2610A" w:rsidP="00F2610A">
            <w:pPr>
              <w:pStyle w:val="BodyText"/>
              <w:contextualSpacing/>
            </w:pPr>
          </w:p>
          <w:p w14:paraId="07F36942" w14:textId="77777777" w:rsidR="00F2610A" w:rsidRDefault="00F2610A" w:rsidP="00F2610A">
            <w:pPr>
              <w:pStyle w:val="BodyText"/>
              <w:contextualSpacing/>
            </w:pPr>
          </w:p>
          <w:p w14:paraId="2019BEDA" w14:textId="77777777" w:rsidR="00F2610A" w:rsidRDefault="00F2610A" w:rsidP="00F2610A">
            <w:pPr>
              <w:pStyle w:val="BodyText"/>
              <w:contextualSpacing/>
            </w:pPr>
          </w:p>
          <w:p w14:paraId="16BB7BAD" w14:textId="77777777" w:rsidR="00F2610A" w:rsidRDefault="00F2610A" w:rsidP="00F2610A">
            <w:pPr>
              <w:pStyle w:val="BodyText"/>
              <w:contextualSpacing/>
            </w:pPr>
          </w:p>
          <w:p w14:paraId="31846474" w14:textId="77777777" w:rsidR="00F2610A" w:rsidRDefault="00F2610A" w:rsidP="00F2610A">
            <w:pPr>
              <w:pStyle w:val="BodyText"/>
              <w:contextualSpacing/>
            </w:pPr>
          </w:p>
          <w:p w14:paraId="2CC4C136" w14:textId="77777777" w:rsidR="00F2610A" w:rsidRPr="00A61825" w:rsidRDefault="00F2610A" w:rsidP="00F2610A">
            <w:pPr>
              <w:pStyle w:val="BodyText"/>
              <w:contextualSpacing/>
              <w:rPr>
                <w:u w:val="single"/>
              </w:rPr>
            </w:pPr>
            <w:r w:rsidRPr="00A61825">
              <w:rPr>
                <w:u w:val="single"/>
              </w:rPr>
              <w:lastRenderedPageBreak/>
              <w:t>Director of Science and Deputy Keeper</w:t>
            </w:r>
          </w:p>
          <w:p w14:paraId="1334F968" w14:textId="77777777" w:rsidR="00F2610A" w:rsidRPr="00A61825" w:rsidRDefault="00F2610A" w:rsidP="00F2610A">
            <w:pPr>
              <w:pStyle w:val="BodyText"/>
              <w:contextualSpacing/>
              <w:rPr>
                <w:u w:val="single"/>
              </w:rPr>
            </w:pPr>
          </w:p>
          <w:p w14:paraId="7250B483" w14:textId="1DE1A97B" w:rsidR="00F2610A" w:rsidRDefault="00F2610A" w:rsidP="00F2610A">
            <w:pPr>
              <w:pStyle w:val="BodyText"/>
              <w:contextualSpacing/>
            </w:pPr>
            <w:r>
              <w:t xml:space="preserve">The </w:t>
            </w:r>
            <w:r w:rsidRPr="00A61825">
              <w:t xml:space="preserve">Nature Restoration </w:t>
            </w:r>
            <w:r>
              <w:t>F</w:t>
            </w:r>
            <w:r w:rsidRPr="00A61825">
              <w:t xml:space="preserve">und team </w:t>
            </w:r>
            <w:r>
              <w:t xml:space="preserve">were currently undertaking extensive </w:t>
            </w:r>
            <w:r w:rsidRPr="00A61825">
              <w:t xml:space="preserve">planting of </w:t>
            </w:r>
            <w:r>
              <w:t xml:space="preserve">native </w:t>
            </w:r>
            <w:r w:rsidRPr="00A61825">
              <w:t xml:space="preserve">trees, </w:t>
            </w:r>
            <w:r>
              <w:t xml:space="preserve">and the Board of </w:t>
            </w:r>
            <w:r w:rsidRPr="00A61825">
              <w:t xml:space="preserve">Trustees </w:t>
            </w:r>
            <w:r>
              <w:t xml:space="preserve">would be </w:t>
            </w:r>
            <w:r w:rsidRPr="00A61825">
              <w:t xml:space="preserve">welcome to assist </w:t>
            </w:r>
            <w:r>
              <w:t>in future planting opportunities</w:t>
            </w:r>
            <w:r w:rsidRPr="00A61825">
              <w:t xml:space="preserve">. Work </w:t>
            </w:r>
            <w:r>
              <w:t xml:space="preserve">was underway </w:t>
            </w:r>
            <w:r w:rsidRPr="00A61825">
              <w:t xml:space="preserve">on </w:t>
            </w:r>
            <w:r>
              <w:t xml:space="preserve">the </w:t>
            </w:r>
            <w:r w:rsidRPr="00A61825">
              <w:t>establishment of a UK/China botanic garden summit in the autumn,</w:t>
            </w:r>
            <w:r>
              <w:t xml:space="preserve"> and it would be the 25</w:t>
            </w:r>
            <w:r w:rsidRPr="00431081">
              <w:rPr>
                <w:vertAlign w:val="superscript"/>
              </w:rPr>
              <w:t>th</w:t>
            </w:r>
            <w:r>
              <w:t xml:space="preserve"> an</w:t>
            </w:r>
            <w:r w:rsidRPr="00144B62">
              <w:t xml:space="preserve">niversary of the British Consulate in China. For information there might be an opportunity to increase impact and influence funding calls at a European Parliament </w:t>
            </w:r>
            <w:r>
              <w:t xml:space="preserve">event </w:t>
            </w:r>
            <w:r w:rsidRPr="00144B62">
              <w:t xml:space="preserve">on the biodiversity genomics programme. </w:t>
            </w:r>
          </w:p>
          <w:p w14:paraId="1D2A0C77" w14:textId="77777777" w:rsidR="00F2610A" w:rsidRPr="00A61825" w:rsidRDefault="00F2610A" w:rsidP="00F2610A">
            <w:pPr>
              <w:pStyle w:val="BodyText"/>
              <w:contextualSpacing/>
            </w:pPr>
          </w:p>
        </w:tc>
        <w:tc>
          <w:tcPr>
            <w:tcW w:w="2463" w:type="dxa"/>
          </w:tcPr>
          <w:p w14:paraId="712CE2E8" w14:textId="4ED44F5E" w:rsidR="00F2610A" w:rsidRPr="006F5F2A" w:rsidRDefault="00F2610A" w:rsidP="00F2610A">
            <w:pPr>
              <w:pStyle w:val="BodyText"/>
              <w:contextualSpacing/>
              <w:rPr>
                <w:rFonts w:asciiTheme="majorHAnsi" w:hAnsiTheme="majorHAnsi"/>
              </w:rPr>
            </w:pPr>
          </w:p>
        </w:tc>
      </w:tr>
      <w:tr w:rsidR="00F2610A" w:rsidRPr="00CF079A" w14:paraId="5DA70BD1" w14:textId="77777777" w:rsidTr="0001229E">
        <w:tc>
          <w:tcPr>
            <w:tcW w:w="709" w:type="dxa"/>
          </w:tcPr>
          <w:p w14:paraId="21887265" w14:textId="77777777" w:rsidR="00F2610A" w:rsidRPr="00CF079A" w:rsidRDefault="00F2610A" w:rsidP="00F2610A">
            <w:pPr>
              <w:pStyle w:val="ListNumber"/>
              <w:numPr>
                <w:ilvl w:val="0"/>
                <w:numId w:val="0"/>
              </w:numPr>
              <w:spacing w:after="120"/>
              <w:ind w:left="340"/>
              <w:rPr>
                <w:rFonts w:asciiTheme="majorHAnsi" w:hAnsiTheme="majorHAnsi"/>
              </w:rPr>
            </w:pPr>
          </w:p>
        </w:tc>
        <w:tc>
          <w:tcPr>
            <w:tcW w:w="7374" w:type="dxa"/>
          </w:tcPr>
          <w:p w14:paraId="0A9955FA" w14:textId="77777777" w:rsidR="00F2610A" w:rsidRPr="00CF079A" w:rsidRDefault="00F2610A" w:rsidP="00F2610A">
            <w:pPr>
              <w:pStyle w:val="BodyText"/>
              <w:contextualSpacing/>
              <w:rPr>
                <w:rFonts w:asciiTheme="majorHAnsi" w:hAnsiTheme="majorHAnsi"/>
              </w:rPr>
            </w:pPr>
            <w:r>
              <w:rPr>
                <w:rFonts w:asciiTheme="majorHAnsi" w:hAnsiTheme="majorHAnsi"/>
              </w:rPr>
              <w:t>Finance and Risk</w:t>
            </w:r>
            <w:r w:rsidRPr="00CF079A">
              <w:rPr>
                <w:rFonts w:asciiTheme="majorHAnsi" w:hAnsiTheme="majorHAnsi"/>
              </w:rPr>
              <w:t xml:space="preserve"> Items</w:t>
            </w:r>
          </w:p>
        </w:tc>
        <w:tc>
          <w:tcPr>
            <w:tcW w:w="2463" w:type="dxa"/>
          </w:tcPr>
          <w:p w14:paraId="3783FDA9" w14:textId="77777777" w:rsidR="00F2610A" w:rsidRPr="00CF079A" w:rsidRDefault="00F2610A" w:rsidP="00F2610A">
            <w:pPr>
              <w:pStyle w:val="BodyText"/>
              <w:contextualSpacing/>
              <w:rPr>
                <w:rFonts w:asciiTheme="majorHAnsi" w:hAnsiTheme="majorHAnsi"/>
              </w:rPr>
            </w:pPr>
          </w:p>
        </w:tc>
      </w:tr>
      <w:tr w:rsidR="00F2610A" w:rsidRPr="006F5F2A" w14:paraId="1E404EC2" w14:textId="77777777" w:rsidTr="0001229E">
        <w:tc>
          <w:tcPr>
            <w:tcW w:w="709" w:type="dxa"/>
          </w:tcPr>
          <w:p w14:paraId="6C7D3F71" w14:textId="77777777" w:rsidR="00F2610A" w:rsidRPr="006F5F2A" w:rsidRDefault="00F2610A" w:rsidP="00F2610A">
            <w:pPr>
              <w:pStyle w:val="ListNumber"/>
              <w:numPr>
                <w:ilvl w:val="0"/>
                <w:numId w:val="0"/>
              </w:numPr>
              <w:spacing w:after="120"/>
              <w:rPr>
                <w:rFonts w:asciiTheme="majorHAnsi" w:hAnsiTheme="majorHAnsi"/>
              </w:rPr>
            </w:pPr>
            <w:r>
              <w:rPr>
                <w:rFonts w:asciiTheme="majorHAnsi" w:hAnsiTheme="majorHAnsi"/>
              </w:rPr>
              <w:t>12.0</w:t>
            </w:r>
          </w:p>
        </w:tc>
        <w:tc>
          <w:tcPr>
            <w:tcW w:w="7374" w:type="dxa"/>
          </w:tcPr>
          <w:p w14:paraId="1BF7CF2F" w14:textId="77777777" w:rsidR="00F2610A" w:rsidRDefault="00F2610A" w:rsidP="00F2610A">
            <w:pPr>
              <w:pStyle w:val="BodyText"/>
              <w:contextualSpacing/>
              <w:rPr>
                <w:rFonts w:asciiTheme="majorHAnsi" w:hAnsiTheme="majorHAnsi"/>
              </w:rPr>
            </w:pPr>
            <w:r>
              <w:rPr>
                <w:rFonts w:asciiTheme="majorHAnsi" w:hAnsiTheme="majorHAnsi"/>
              </w:rPr>
              <w:t>Finance Report</w:t>
            </w:r>
          </w:p>
          <w:p w14:paraId="0CD3FEBE" w14:textId="77777777" w:rsidR="00F2610A" w:rsidRDefault="00F2610A" w:rsidP="00F2610A">
            <w:pPr>
              <w:pStyle w:val="BodyText"/>
              <w:contextualSpacing/>
              <w:rPr>
                <w:rFonts w:asciiTheme="majorHAnsi" w:hAnsiTheme="majorHAnsi"/>
              </w:rPr>
            </w:pPr>
          </w:p>
          <w:p w14:paraId="651E89D0" w14:textId="512B4C23" w:rsidR="00F2610A" w:rsidRPr="00774A87" w:rsidRDefault="00F2610A" w:rsidP="00F2610A">
            <w:pPr>
              <w:pStyle w:val="BodyText"/>
              <w:contextualSpacing/>
            </w:pPr>
            <w:r>
              <w:t xml:space="preserve">The Head of Finance, Corporate Governance and Risk presented his report and advised on the key highlights in relation to core unrestricted funding, Botanics Trading Company contribution via gift aid and capital project approvals. The Board of Trustees discussed  the Scottish Government’s </w:t>
            </w:r>
            <w:r w:rsidRPr="00144B62">
              <w:t>position on no compulsory redundancies.</w:t>
            </w:r>
            <w:r>
              <w:t xml:space="preserve"> </w:t>
            </w:r>
            <w:r w:rsidRPr="00774A87">
              <w:t>RBGE ha</w:t>
            </w:r>
            <w:r>
              <w:t>d</w:t>
            </w:r>
            <w:r w:rsidRPr="00774A87">
              <w:t xml:space="preserve"> no </w:t>
            </w:r>
            <w:r>
              <w:t xml:space="preserve">current </w:t>
            </w:r>
            <w:r w:rsidRPr="00774A87">
              <w:t>plans to make any compulsory redundancies.</w:t>
            </w:r>
          </w:p>
          <w:p w14:paraId="2B2E1A57" w14:textId="77777777" w:rsidR="00F2610A" w:rsidRPr="006F5F2A" w:rsidRDefault="00F2610A" w:rsidP="00F2610A">
            <w:pPr>
              <w:pStyle w:val="BodyText"/>
              <w:contextualSpacing/>
              <w:rPr>
                <w:rFonts w:asciiTheme="majorHAnsi" w:hAnsiTheme="majorHAnsi"/>
              </w:rPr>
            </w:pPr>
          </w:p>
        </w:tc>
        <w:tc>
          <w:tcPr>
            <w:tcW w:w="2463" w:type="dxa"/>
          </w:tcPr>
          <w:p w14:paraId="22B53F0B" w14:textId="77777777" w:rsidR="00F2610A" w:rsidRPr="006F5F2A" w:rsidRDefault="00F2610A" w:rsidP="00F2610A">
            <w:pPr>
              <w:pStyle w:val="BodyText"/>
              <w:contextualSpacing/>
              <w:rPr>
                <w:rFonts w:asciiTheme="majorHAnsi" w:hAnsiTheme="majorHAnsi"/>
              </w:rPr>
            </w:pPr>
          </w:p>
        </w:tc>
      </w:tr>
      <w:tr w:rsidR="00F2610A" w:rsidRPr="006F5F2A" w14:paraId="7F035A81" w14:textId="77777777" w:rsidTr="0001229E">
        <w:tc>
          <w:tcPr>
            <w:tcW w:w="709" w:type="dxa"/>
          </w:tcPr>
          <w:p w14:paraId="6299F368" w14:textId="77777777" w:rsidR="00F2610A" w:rsidRDefault="00F2610A" w:rsidP="00F2610A">
            <w:pPr>
              <w:pStyle w:val="ListNumber"/>
              <w:numPr>
                <w:ilvl w:val="0"/>
                <w:numId w:val="0"/>
              </w:numPr>
              <w:spacing w:after="120"/>
              <w:rPr>
                <w:rFonts w:asciiTheme="majorHAnsi" w:hAnsiTheme="majorHAnsi"/>
              </w:rPr>
            </w:pPr>
            <w:r>
              <w:rPr>
                <w:rFonts w:asciiTheme="majorHAnsi" w:hAnsiTheme="majorHAnsi"/>
              </w:rPr>
              <w:t>13.0</w:t>
            </w:r>
          </w:p>
        </w:tc>
        <w:tc>
          <w:tcPr>
            <w:tcW w:w="7374" w:type="dxa"/>
          </w:tcPr>
          <w:p w14:paraId="471BCDC6" w14:textId="77777777" w:rsidR="00F2610A" w:rsidRDefault="00F2610A" w:rsidP="00F2610A">
            <w:pPr>
              <w:pStyle w:val="BodyText"/>
              <w:contextualSpacing/>
              <w:rPr>
                <w:rFonts w:asciiTheme="majorHAnsi" w:hAnsiTheme="majorHAnsi"/>
              </w:rPr>
            </w:pPr>
            <w:r>
              <w:rPr>
                <w:rFonts w:asciiTheme="majorHAnsi" w:hAnsiTheme="majorHAnsi"/>
              </w:rPr>
              <w:t>Budget Planning for 2025/2026</w:t>
            </w:r>
          </w:p>
          <w:p w14:paraId="10B1FB7A" w14:textId="77777777" w:rsidR="00F2610A" w:rsidRDefault="00F2610A" w:rsidP="00F2610A">
            <w:pPr>
              <w:pStyle w:val="BodyText"/>
              <w:contextualSpacing/>
              <w:rPr>
                <w:rFonts w:asciiTheme="majorHAnsi" w:hAnsiTheme="majorHAnsi"/>
              </w:rPr>
            </w:pPr>
          </w:p>
          <w:p w14:paraId="243D3D84" w14:textId="77777777" w:rsidR="00F2610A" w:rsidRDefault="00F2610A" w:rsidP="00F2610A">
            <w:pPr>
              <w:pStyle w:val="BodyText"/>
              <w:contextualSpacing/>
            </w:pPr>
            <w:r w:rsidRPr="00A61825">
              <w:t xml:space="preserve">The Head of Finance, Corporate Governance and Risk presented </w:t>
            </w:r>
            <w:r>
              <w:t>the proposed revenue Budget for 2025/26</w:t>
            </w:r>
            <w:r w:rsidRPr="00A61825">
              <w:t xml:space="preserve"> and highlighted that there was a £100k deficit shown which was in line with </w:t>
            </w:r>
            <w:r w:rsidRPr="009B2B0B">
              <w:t>the position of previous years.</w:t>
            </w:r>
            <w:r w:rsidRPr="00A61825">
              <w:t xml:space="preserve"> However, the Scottish Government had advised that the RBGE’s actual Grant-in-Aid allocation </w:t>
            </w:r>
            <w:r>
              <w:t>would</w:t>
            </w:r>
            <w:r w:rsidRPr="00A61825">
              <w:t xml:space="preserve"> be £130k less than they had previously suggested and </w:t>
            </w:r>
            <w:r>
              <w:t xml:space="preserve">as a result </w:t>
            </w:r>
            <w:r w:rsidRPr="00A61825">
              <w:t>the Pay Policy might need to be reconsidered. The Board of Trustees asked about the reasoning for showing a deficit in next year’s budget</w:t>
            </w:r>
            <w:r>
              <w:t xml:space="preserve"> and were advised that t</w:t>
            </w:r>
            <w:r w:rsidRPr="00A61825">
              <w:t xml:space="preserve">he additional Grant-in-Aid provision for 2025/2026 would be used to cover the Pay Policy and increased National Insurance contributions and the RBGE would be gapping the post of Director of Horticulture &amp; Visitor Experience to allow the new </w:t>
            </w:r>
            <w:r w:rsidRPr="00A61825">
              <w:rPr>
                <w:rFonts w:cstheme="minorHAnsi"/>
                <w:szCs w:val="22"/>
              </w:rPr>
              <w:t>Regius Keeper some time to make a decision</w:t>
            </w:r>
            <w:r>
              <w:rPr>
                <w:rFonts w:cstheme="minorHAnsi"/>
                <w:szCs w:val="22"/>
              </w:rPr>
              <w:t xml:space="preserve"> on future requirements</w:t>
            </w:r>
            <w:r w:rsidRPr="00A61825">
              <w:rPr>
                <w:rFonts w:cstheme="minorHAnsi"/>
                <w:szCs w:val="22"/>
              </w:rPr>
              <w:t>. Staff would still be required to make in year savings to bring in a balance</w:t>
            </w:r>
            <w:r>
              <w:rPr>
                <w:rFonts w:cstheme="minorHAnsi"/>
                <w:szCs w:val="22"/>
              </w:rPr>
              <w:t>d</w:t>
            </w:r>
            <w:r w:rsidRPr="00A61825">
              <w:rPr>
                <w:rFonts w:cstheme="minorHAnsi"/>
                <w:szCs w:val="22"/>
              </w:rPr>
              <w:t xml:space="preserve"> budget at the year end.</w:t>
            </w:r>
            <w:r>
              <w:rPr>
                <w:rFonts w:cstheme="minorHAnsi"/>
                <w:szCs w:val="22"/>
              </w:rPr>
              <w:t xml:space="preserve"> </w:t>
            </w:r>
            <w:r w:rsidRPr="00A61825">
              <w:t>The Board of Trustees noted the drop in gift aid from the Botanics Trading Company to RBGE and asked about potential income generating activities. Visitor numbers to</w:t>
            </w:r>
            <w:r>
              <w:t xml:space="preserve"> Benmore, Dawyck and Logan Botanic G</w:t>
            </w:r>
            <w:r w:rsidRPr="00A61825">
              <w:t xml:space="preserve">ardens had reduced post Covid </w:t>
            </w:r>
            <w:r>
              <w:t xml:space="preserve">bounce </w:t>
            </w:r>
            <w:r w:rsidRPr="00A61825">
              <w:t>but features were being developed to encourage an increased footfall</w:t>
            </w:r>
            <w:r>
              <w:t xml:space="preserve">. </w:t>
            </w:r>
            <w:r w:rsidRPr="00A61825">
              <w:t xml:space="preserve">The Board of Trustees asked if </w:t>
            </w:r>
            <w:r>
              <w:t>Benmore, Dawyck and Logan Botanic G</w:t>
            </w:r>
            <w:r w:rsidRPr="00A61825">
              <w:t xml:space="preserve">ardens could become centres of expertise for projects like Nature Based Solutions.  Income generating opportunities were being considered for the use of the Victorian Palm Houses when the renovation works were completed and would include community group engagement, Patrons, private tours and </w:t>
            </w:r>
            <w:r>
              <w:t xml:space="preserve">future activities </w:t>
            </w:r>
            <w:r w:rsidRPr="00A61825">
              <w:t xml:space="preserve">when </w:t>
            </w:r>
            <w:r>
              <w:t xml:space="preserve">it </w:t>
            </w:r>
            <w:r w:rsidRPr="00A61825">
              <w:t>open</w:t>
            </w:r>
            <w:r>
              <w:t>ed</w:t>
            </w:r>
            <w:r w:rsidRPr="00A61825">
              <w:t xml:space="preserve"> to</w:t>
            </w:r>
            <w:r>
              <w:t xml:space="preserve"> the</w:t>
            </w:r>
            <w:r w:rsidRPr="00A61825">
              <w:t xml:space="preserve"> public. It was noted that if the buildings could be opened earlier than scheduled </w:t>
            </w:r>
            <w:r>
              <w:t>that</w:t>
            </w:r>
            <w:r w:rsidRPr="00A61825">
              <w:t xml:space="preserve"> would assist with income generation.</w:t>
            </w:r>
            <w:r>
              <w:t xml:space="preserve"> The Board of Trustees would like to see the key enablers in place to provide self-help (eg the Digital Transformation Programme). </w:t>
            </w:r>
            <w:r w:rsidRPr="00A61825">
              <w:t>The Board of Trustees approved the Budget for 2025/2026.</w:t>
            </w:r>
          </w:p>
          <w:p w14:paraId="6EA18C4B" w14:textId="28EC3A55" w:rsidR="00F2610A" w:rsidRDefault="00F2610A" w:rsidP="00F2610A">
            <w:pPr>
              <w:pStyle w:val="BodyText"/>
              <w:contextualSpacing/>
              <w:rPr>
                <w:rFonts w:asciiTheme="majorHAnsi" w:hAnsiTheme="majorHAnsi"/>
              </w:rPr>
            </w:pPr>
          </w:p>
        </w:tc>
        <w:tc>
          <w:tcPr>
            <w:tcW w:w="2463" w:type="dxa"/>
          </w:tcPr>
          <w:p w14:paraId="468FFD80" w14:textId="77777777" w:rsidR="00F2610A" w:rsidRDefault="00F2610A" w:rsidP="00F2610A">
            <w:pPr>
              <w:pStyle w:val="BodyText"/>
              <w:contextualSpacing/>
              <w:rPr>
                <w:rFonts w:asciiTheme="majorHAnsi" w:hAnsiTheme="majorHAnsi"/>
              </w:rPr>
            </w:pPr>
          </w:p>
          <w:p w14:paraId="1CFCF2D7" w14:textId="77777777" w:rsidR="00F2610A" w:rsidRDefault="00F2610A" w:rsidP="00F2610A">
            <w:pPr>
              <w:pStyle w:val="BodyText"/>
              <w:contextualSpacing/>
              <w:rPr>
                <w:rFonts w:asciiTheme="majorHAnsi" w:hAnsiTheme="majorHAnsi"/>
              </w:rPr>
            </w:pPr>
          </w:p>
          <w:p w14:paraId="2EFCE5B1" w14:textId="77777777" w:rsidR="00F2610A" w:rsidRDefault="00F2610A" w:rsidP="00F2610A">
            <w:pPr>
              <w:pStyle w:val="BodyText"/>
              <w:contextualSpacing/>
              <w:rPr>
                <w:rFonts w:asciiTheme="majorHAnsi" w:hAnsiTheme="majorHAnsi"/>
              </w:rPr>
            </w:pPr>
          </w:p>
          <w:p w14:paraId="37048AFF" w14:textId="77777777" w:rsidR="00F2610A" w:rsidRDefault="00F2610A" w:rsidP="00F2610A">
            <w:pPr>
              <w:pStyle w:val="BodyText"/>
              <w:contextualSpacing/>
              <w:rPr>
                <w:rFonts w:asciiTheme="majorHAnsi" w:hAnsiTheme="majorHAnsi"/>
              </w:rPr>
            </w:pPr>
          </w:p>
          <w:p w14:paraId="44552E5B" w14:textId="77777777" w:rsidR="00F2610A" w:rsidRDefault="00F2610A" w:rsidP="00F2610A">
            <w:pPr>
              <w:pStyle w:val="BodyText"/>
              <w:contextualSpacing/>
              <w:rPr>
                <w:rFonts w:asciiTheme="majorHAnsi" w:hAnsiTheme="majorHAnsi"/>
              </w:rPr>
            </w:pPr>
          </w:p>
          <w:p w14:paraId="12E02B1C" w14:textId="77777777" w:rsidR="00F2610A" w:rsidRDefault="00F2610A" w:rsidP="00F2610A">
            <w:pPr>
              <w:pStyle w:val="BodyText"/>
              <w:contextualSpacing/>
              <w:rPr>
                <w:rFonts w:asciiTheme="majorHAnsi" w:hAnsiTheme="majorHAnsi"/>
              </w:rPr>
            </w:pPr>
          </w:p>
          <w:p w14:paraId="3CE280AD" w14:textId="77777777" w:rsidR="00F2610A" w:rsidRDefault="00F2610A" w:rsidP="00F2610A">
            <w:pPr>
              <w:pStyle w:val="BodyText"/>
              <w:contextualSpacing/>
              <w:rPr>
                <w:rFonts w:asciiTheme="majorHAnsi" w:hAnsiTheme="majorHAnsi"/>
              </w:rPr>
            </w:pPr>
          </w:p>
          <w:p w14:paraId="586F4CD4" w14:textId="77777777" w:rsidR="00F2610A" w:rsidRDefault="00F2610A" w:rsidP="00F2610A">
            <w:pPr>
              <w:pStyle w:val="BodyText"/>
              <w:contextualSpacing/>
              <w:rPr>
                <w:rFonts w:asciiTheme="majorHAnsi" w:hAnsiTheme="majorHAnsi"/>
              </w:rPr>
            </w:pPr>
          </w:p>
          <w:p w14:paraId="40E35501" w14:textId="77777777" w:rsidR="00F2610A" w:rsidRDefault="00F2610A" w:rsidP="00F2610A">
            <w:pPr>
              <w:pStyle w:val="BodyText"/>
              <w:contextualSpacing/>
              <w:rPr>
                <w:rFonts w:asciiTheme="majorHAnsi" w:hAnsiTheme="majorHAnsi"/>
              </w:rPr>
            </w:pPr>
          </w:p>
          <w:p w14:paraId="6C40E818" w14:textId="77777777" w:rsidR="00F2610A" w:rsidRDefault="00F2610A" w:rsidP="00F2610A">
            <w:pPr>
              <w:pStyle w:val="BodyText"/>
              <w:contextualSpacing/>
              <w:rPr>
                <w:rFonts w:asciiTheme="majorHAnsi" w:hAnsiTheme="majorHAnsi"/>
              </w:rPr>
            </w:pPr>
          </w:p>
          <w:p w14:paraId="1114CDAB" w14:textId="77777777" w:rsidR="00F2610A" w:rsidRDefault="00F2610A" w:rsidP="00F2610A">
            <w:pPr>
              <w:pStyle w:val="BodyText"/>
              <w:contextualSpacing/>
              <w:rPr>
                <w:rFonts w:asciiTheme="majorHAnsi" w:hAnsiTheme="majorHAnsi"/>
              </w:rPr>
            </w:pPr>
          </w:p>
          <w:p w14:paraId="6622D0CA" w14:textId="77777777" w:rsidR="00F2610A" w:rsidRDefault="00F2610A" w:rsidP="00F2610A">
            <w:pPr>
              <w:pStyle w:val="BodyText"/>
              <w:contextualSpacing/>
              <w:rPr>
                <w:rFonts w:asciiTheme="majorHAnsi" w:hAnsiTheme="majorHAnsi"/>
              </w:rPr>
            </w:pPr>
          </w:p>
          <w:p w14:paraId="60B0D403" w14:textId="77777777" w:rsidR="00F2610A" w:rsidRDefault="00F2610A" w:rsidP="00F2610A">
            <w:pPr>
              <w:pStyle w:val="BodyText"/>
              <w:contextualSpacing/>
              <w:rPr>
                <w:rFonts w:asciiTheme="majorHAnsi" w:hAnsiTheme="majorHAnsi"/>
              </w:rPr>
            </w:pPr>
          </w:p>
          <w:p w14:paraId="7AC24FE0" w14:textId="77777777" w:rsidR="00F2610A" w:rsidRDefault="00F2610A" w:rsidP="00F2610A">
            <w:pPr>
              <w:pStyle w:val="BodyText"/>
              <w:contextualSpacing/>
              <w:rPr>
                <w:rFonts w:asciiTheme="majorHAnsi" w:hAnsiTheme="majorHAnsi"/>
              </w:rPr>
            </w:pPr>
          </w:p>
          <w:p w14:paraId="0B7F4DF2" w14:textId="77777777" w:rsidR="00F2610A" w:rsidRDefault="00F2610A" w:rsidP="00F2610A">
            <w:pPr>
              <w:pStyle w:val="BodyText"/>
              <w:contextualSpacing/>
              <w:rPr>
                <w:rFonts w:asciiTheme="majorHAnsi" w:hAnsiTheme="majorHAnsi"/>
              </w:rPr>
            </w:pPr>
          </w:p>
          <w:p w14:paraId="2DDE0346" w14:textId="77777777" w:rsidR="00F2610A" w:rsidRDefault="00F2610A" w:rsidP="00F2610A">
            <w:pPr>
              <w:pStyle w:val="BodyText"/>
              <w:contextualSpacing/>
              <w:rPr>
                <w:rFonts w:asciiTheme="majorHAnsi" w:hAnsiTheme="majorHAnsi"/>
              </w:rPr>
            </w:pPr>
          </w:p>
          <w:p w14:paraId="39305D69" w14:textId="77777777" w:rsidR="00F2610A" w:rsidRDefault="00F2610A" w:rsidP="00F2610A">
            <w:pPr>
              <w:pStyle w:val="BodyText"/>
              <w:contextualSpacing/>
              <w:rPr>
                <w:rFonts w:asciiTheme="majorHAnsi" w:hAnsiTheme="majorHAnsi"/>
              </w:rPr>
            </w:pPr>
          </w:p>
          <w:p w14:paraId="0F7C5BD7" w14:textId="77777777" w:rsidR="00F2610A" w:rsidRDefault="00F2610A" w:rsidP="00F2610A">
            <w:pPr>
              <w:pStyle w:val="BodyText"/>
              <w:contextualSpacing/>
              <w:rPr>
                <w:rFonts w:asciiTheme="majorHAnsi" w:hAnsiTheme="majorHAnsi"/>
              </w:rPr>
            </w:pPr>
          </w:p>
          <w:p w14:paraId="30DC00A7" w14:textId="77777777" w:rsidR="00F2610A" w:rsidRDefault="00F2610A" w:rsidP="00F2610A">
            <w:pPr>
              <w:pStyle w:val="BodyText"/>
              <w:contextualSpacing/>
              <w:rPr>
                <w:rFonts w:asciiTheme="majorHAnsi" w:hAnsiTheme="majorHAnsi"/>
              </w:rPr>
            </w:pPr>
          </w:p>
          <w:p w14:paraId="0311CD54" w14:textId="77777777" w:rsidR="00F2610A" w:rsidRDefault="00F2610A" w:rsidP="00F2610A">
            <w:pPr>
              <w:pStyle w:val="BodyText"/>
              <w:contextualSpacing/>
              <w:rPr>
                <w:rFonts w:asciiTheme="majorHAnsi" w:hAnsiTheme="majorHAnsi"/>
              </w:rPr>
            </w:pPr>
          </w:p>
          <w:p w14:paraId="5CFECE01" w14:textId="77777777" w:rsidR="00F2610A" w:rsidRDefault="00F2610A" w:rsidP="00F2610A">
            <w:pPr>
              <w:pStyle w:val="BodyText"/>
              <w:contextualSpacing/>
              <w:rPr>
                <w:rFonts w:asciiTheme="majorHAnsi" w:hAnsiTheme="majorHAnsi"/>
              </w:rPr>
            </w:pPr>
          </w:p>
          <w:p w14:paraId="3631E8F0" w14:textId="77777777" w:rsidR="00F2610A" w:rsidRDefault="00F2610A" w:rsidP="00F2610A">
            <w:pPr>
              <w:pStyle w:val="BodyText"/>
              <w:contextualSpacing/>
              <w:rPr>
                <w:rFonts w:asciiTheme="majorHAnsi" w:hAnsiTheme="majorHAnsi"/>
              </w:rPr>
            </w:pPr>
          </w:p>
          <w:p w14:paraId="33C2113C" w14:textId="77777777" w:rsidR="00F2610A" w:rsidRDefault="00F2610A" w:rsidP="00F2610A">
            <w:pPr>
              <w:pStyle w:val="BodyText"/>
              <w:contextualSpacing/>
              <w:rPr>
                <w:rFonts w:asciiTheme="majorHAnsi" w:hAnsiTheme="majorHAnsi"/>
              </w:rPr>
            </w:pPr>
          </w:p>
          <w:p w14:paraId="371C00AA" w14:textId="77777777" w:rsidR="00F2610A" w:rsidRDefault="00F2610A" w:rsidP="00F2610A">
            <w:pPr>
              <w:pStyle w:val="BodyText"/>
              <w:contextualSpacing/>
              <w:rPr>
                <w:rFonts w:asciiTheme="majorHAnsi" w:hAnsiTheme="majorHAnsi"/>
              </w:rPr>
            </w:pPr>
          </w:p>
          <w:p w14:paraId="485259BE" w14:textId="77777777" w:rsidR="00F2610A" w:rsidRDefault="00F2610A" w:rsidP="00F2610A">
            <w:pPr>
              <w:pStyle w:val="BodyText"/>
              <w:contextualSpacing/>
              <w:rPr>
                <w:rFonts w:asciiTheme="majorHAnsi" w:hAnsiTheme="majorHAnsi"/>
              </w:rPr>
            </w:pPr>
          </w:p>
          <w:p w14:paraId="1A499BA7" w14:textId="77777777" w:rsidR="00F2610A" w:rsidRDefault="00F2610A" w:rsidP="00F2610A">
            <w:pPr>
              <w:pStyle w:val="BodyText"/>
              <w:contextualSpacing/>
              <w:rPr>
                <w:rFonts w:asciiTheme="majorHAnsi" w:hAnsiTheme="majorHAnsi"/>
              </w:rPr>
            </w:pPr>
          </w:p>
          <w:p w14:paraId="14E5100A" w14:textId="77777777" w:rsidR="00F2610A" w:rsidRDefault="00F2610A" w:rsidP="00F2610A">
            <w:pPr>
              <w:pStyle w:val="BodyText"/>
              <w:contextualSpacing/>
              <w:rPr>
                <w:rFonts w:asciiTheme="majorHAnsi" w:hAnsiTheme="majorHAnsi"/>
              </w:rPr>
            </w:pPr>
          </w:p>
          <w:p w14:paraId="32A51637" w14:textId="77777777" w:rsidR="00F2610A" w:rsidRDefault="00F2610A" w:rsidP="00F2610A">
            <w:pPr>
              <w:pStyle w:val="BodyText"/>
              <w:contextualSpacing/>
              <w:rPr>
                <w:rFonts w:asciiTheme="majorHAnsi" w:hAnsiTheme="majorHAnsi"/>
              </w:rPr>
            </w:pPr>
          </w:p>
          <w:p w14:paraId="013B119B" w14:textId="77777777" w:rsidR="00F2610A" w:rsidRDefault="00F2610A" w:rsidP="00F2610A">
            <w:pPr>
              <w:pStyle w:val="BodyText"/>
              <w:contextualSpacing/>
            </w:pPr>
          </w:p>
          <w:p w14:paraId="0EAF5E8F" w14:textId="77777777" w:rsidR="00F2610A" w:rsidRDefault="00F2610A" w:rsidP="00F2610A">
            <w:pPr>
              <w:pStyle w:val="BodyText"/>
              <w:contextualSpacing/>
            </w:pPr>
          </w:p>
          <w:p w14:paraId="28A29C3B" w14:textId="77777777" w:rsidR="00F2610A" w:rsidRDefault="00F2610A" w:rsidP="00F2610A">
            <w:pPr>
              <w:pStyle w:val="BodyText"/>
              <w:contextualSpacing/>
            </w:pPr>
          </w:p>
          <w:p w14:paraId="1CEE5A1A" w14:textId="6056E088" w:rsidR="00F2610A" w:rsidRPr="00144B62" w:rsidRDefault="00F2610A" w:rsidP="00F2610A">
            <w:pPr>
              <w:pStyle w:val="BodyText"/>
              <w:contextualSpacing/>
            </w:pPr>
          </w:p>
        </w:tc>
      </w:tr>
      <w:tr w:rsidR="00F2610A" w:rsidRPr="006F5F2A" w14:paraId="25697AD8" w14:textId="77777777" w:rsidTr="0001229E">
        <w:tc>
          <w:tcPr>
            <w:tcW w:w="709" w:type="dxa"/>
          </w:tcPr>
          <w:p w14:paraId="14B8EFAF" w14:textId="77777777" w:rsidR="00F2610A" w:rsidRDefault="00F2610A" w:rsidP="00F2610A">
            <w:pPr>
              <w:pStyle w:val="ListNumber"/>
              <w:numPr>
                <w:ilvl w:val="0"/>
                <w:numId w:val="0"/>
              </w:numPr>
              <w:spacing w:after="120"/>
              <w:rPr>
                <w:rFonts w:asciiTheme="majorHAnsi" w:hAnsiTheme="majorHAnsi"/>
              </w:rPr>
            </w:pPr>
            <w:r>
              <w:rPr>
                <w:rFonts w:asciiTheme="majorHAnsi" w:hAnsiTheme="majorHAnsi"/>
              </w:rPr>
              <w:lastRenderedPageBreak/>
              <w:t>14.0</w:t>
            </w:r>
          </w:p>
        </w:tc>
        <w:tc>
          <w:tcPr>
            <w:tcW w:w="7374" w:type="dxa"/>
          </w:tcPr>
          <w:p w14:paraId="15CFD508" w14:textId="77777777" w:rsidR="00F2610A" w:rsidRDefault="00F2610A" w:rsidP="00F2610A">
            <w:pPr>
              <w:pStyle w:val="BodyText"/>
              <w:contextualSpacing/>
              <w:rPr>
                <w:rFonts w:asciiTheme="majorHAnsi" w:hAnsiTheme="majorHAnsi"/>
              </w:rPr>
            </w:pPr>
            <w:r>
              <w:rPr>
                <w:rFonts w:asciiTheme="majorHAnsi" w:hAnsiTheme="majorHAnsi"/>
              </w:rPr>
              <w:t>Report of the Audit Committee</w:t>
            </w:r>
          </w:p>
          <w:p w14:paraId="612C602E" w14:textId="77777777" w:rsidR="00F2610A" w:rsidRDefault="00F2610A" w:rsidP="00F2610A">
            <w:pPr>
              <w:pStyle w:val="BodyText"/>
              <w:contextualSpacing/>
              <w:rPr>
                <w:rFonts w:asciiTheme="majorHAnsi" w:hAnsiTheme="majorHAnsi"/>
              </w:rPr>
            </w:pPr>
          </w:p>
          <w:p w14:paraId="7E72C177" w14:textId="77777777" w:rsidR="00F2610A" w:rsidRPr="00A61825" w:rsidRDefault="00F2610A" w:rsidP="00F2610A">
            <w:pPr>
              <w:pStyle w:val="BodyText"/>
              <w:contextualSpacing/>
            </w:pPr>
            <w:r w:rsidRPr="00A61825">
              <w:t>The Chair of the Audit Committee had presented a report of the meeting held 12/03/2025. A good Internal Audit Report on Budgetary Control and Financial Sustainability had been received and it was noted that when work on financial planning was available the Board of Trustees should review what information they require</w:t>
            </w:r>
            <w:r>
              <w:t>d</w:t>
            </w:r>
            <w:r w:rsidRPr="00A61825">
              <w:t xml:space="preserve"> in relation to budget forecasts. The Board of Trustees noted</w:t>
            </w:r>
            <w:r>
              <w:t xml:space="preserve"> the R</w:t>
            </w:r>
            <w:r w:rsidRPr="00A61825">
              <w:t>eport.</w:t>
            </w:r>
          </w:p>
          <w:p w14:paraId="1374DCA2" w14:textId="77777777" w:rsidR="00F2610A" w:rsidRDefault="00F2610A" w:rsidP="00F2610A">
            <w:pPr>
              <w:pStyle w:val="BodyText"/>
              <w:contextualSpacing/>
              <w:rPr>
                <w:rFonts w:asciiTheme="majorHAnsi" w:hAnsiTheme="majorHAnsi"/>
              </w:rPr>
            </w:pPr>
          </w:p>
        </w:tc>
        <w:tc>
          <w:tcPr>
            <w:tcW w:w="2463" w:type="dxa"/>
          </w:tcPr>
          <w:p w14:paraId="0540E3A2" w14:textId="77777777" w:rsidR="00F2610A" w:rsidRPr="006F5F2A" w:rsidRDefault="00F2610A" w:rsidP="00F2610A">
            <w:pPr>
              <w:pStyle w:val="BodyText"/>
              <w:contextualSpacing/>
              <w:rPr>
                <w:rFonts w:asciiTheme="majorHAnsi" w:hAnsiTheme="majorHAnsi"/>
              </w:rPr>
            </w:pPr>
          </w:p>
        </w:tc>
      </w:tr>
      <w:tr w:rsidR="00F2610A" w:rsidRPr="006F5F2A" w14:paraId="2DB18752" w14:textId="77777777" w:rsidTr="0001229E">
        <w:tc>
          <w:tcPr>
            <w:tcW w:w="709" w:type="dxa"/>
          </w:tcPr>
          <w:p w14:paraId="7E7AC440" w14:textId="77777777" w:rsidR="00F2610A" w:rsidRDefault="00F2610A" w:rsidP="00F2610A">
            <w:pPr>
              <w:pStyle w:val="ListNumber"/>
              <w:numPr>
                <w:ilvl w:val="0"/>
                <w:numId w:val="0"/>
              </w:numPr>
              <w:spacing w:after="120"/>
              <w:rPr>
                <w:rFonts w:asciiTheme="majorHAnsi" w:hAnsiTheme="majorHAnsi"/>
              </w:rPr>
            </w:pPr>
            <w:r>
              <w:rPr>
                <w:rFonts w:asciiTheme="majorHAnsi" w:hAnsiTheme="majorHAnsi"/>
              </w:rPr>
              <w:t>15.0</w:t>
            </w:r>
          </w:p>
        </w:tc>
        <w:tc>
          <w:tcPr>
            <w:tcW w:w="7374" w:type="dxa"/>
          </w:tcPr>
          <w:p w14:paraId="46C7D472" w14:textId="77777777" w:rsidR="00F2610A" w:rsidRDefault="00F2610A" w:rsidP="00F2610A">
            <w:pPr>
              <w:pStyle w:val="BodyText"/>
              <w:contextualSpacing/>
              <w:rPr>
                <w:rFonts w:asciiTheme="majorHAnsi" w:hAnsiTheme="majorHAnsi"/>
              </w:rPr>
            </w:pPr>
            <w:r>
              <w:rPr>
                <w:rFonts w:asciiTheme="majorHAnsi" w:hAnsiTheme="majorHAnsi"/>
              </w:rPr>
              <w:t>RBGE Risk Review</w:t>
            </w:r>
          </w:p>
          <w:p w14:paraId="7B2DE35D" w14:textId="77777777" w:rsidR="00F2610A" w:rsidRDefault="00F2610A" w:rsidP="00F2610A">
            <w:pPr>
              <w:pStyle w:val="BodyText"/>
              <w:contextualSpacing/>
              <w:rPr>
                <w:rFonts w:asciiTheme="majorHAnsi" w:hAnsiTheme="majorHAnsi"/>
              </w:rPr>
            </w:pPr>
          </w:p>
          <w:p w14:paraId="2A7871B4" w14:textId="77777777" w:rsidR="00F2610A" w:rsidRDefault="00F2610A" w:rsidP="00F2610A">
            <w:pPr>
              <w:pStyle w:val="BodyText"/>
              <w:contextualSpacing/>
              <w:rPr>
                <w:rFonts w:asciiTheme="majorHAnsi" w:hAnsiTheme="majorHAnsi"/>
              </w:rPr>
            </w:pPr>
            <w:r w:rsidRPr="00A61825">
              <w:t xml:space="preserve">The Director of Resources and Planning advised that the high priority risks were being targeted through capital investment in the next financial year when it was hoped </w:t>
            </w:r>
            <w:r>
              <w:t>to</w:t>
            </w:r>
            <w:r w:rsidRPr="00A61825">
              <w:t xml:space="preserve"> reduce the risk scores. Key challenges included infrastructure and resilience (eg financial </w:t>
            </w:r>
            <w:r>
              <w:t>and commercial</w:t>
            </w:r>
            <w:r w:rsidRPr="00A61825">
              <w:t xml:space="preserve">). Plant health risks and issues would remain an ongoing issue/concern. </w:t>
            </w:r>
            <w:r>
              <w:t>It was noted that t</w:t>
            </w:r>
            <w:r w:rsidRPr="00A61825">
              <w:t>he Risk Review for Spring 2025 had been considered previously by the Audit Committee.</w:t>
            </w:r>
          </w:p>
          <w:p w14:paraId="69AED73C" w14:textId="77777777" w:rsidR="00F2610A" w:rsidRDefault="00F2610A" w:rsidP="00F2610A">
            <w:pPr>
              <w:pStyle w:val="BodyText"/>
              <w:contextualSpacing/>
              <w:rPr>
                <w:rFonts w:asciiTheme="majorHAnsi" w:hAnsiTheme="majorHAnsi"/>
              </w:rPr>
            </w:pPr>
          </w:p>
        </w:tc>
        <w:tc>
          <w:tcPr>
            <w:tcW w:w="2463" w:type="dxa"/>
          </w:tcPr>
          <w:p w14:paraId="7384189F" w14:textId="77777777" w:rsidR="00F2610A" w:rsidRPr="006F5F2A" w:rsidRDefault="00F2610A" w:rsidP="00F2610A">
            <w:pPr>
              <w:pStyle w:val="BodyText"/>
              <w:contextualSpacing/>
              <w:rPr>
                <w:rFonts w:asciiTheme="majorHAnsi" w:hAnsiTheme="majorHAnsi"/>
              </w:rPr>
            </w:pPr>
          </w:p>
        </w:tc>
      </w:tr>
      <w:tr w:rsidR="00F2610A" w:rsidRPr="006F5F2A" w14:paraId="7D1C65B9" w14:textId="77777777" w:rsidTr="0001229E">
        <w:tc>
          <w:tcPr>
            <w:tcW w:w="709" w:type="dxa"/>
          </w:tcPr>
          <w:p w14:paraId="51160088" w14:textId="77777777" w:rsidR="00F2610A" w:rsidRDefault="00F2610A" w:rsidP="00F2610A">
            <w:pPr>
              <w:pStyle w:val="ListNumber"/>
              <w:numPr>
                <w:ilvl w:val="0"/>
                <w:numId w:val="0"/>
              </w:numPr>
              <w:spacing w:after="120"/>
              <w:rPr>
                <w:rFonts w:asciiTheme="majorHAnsi" w:hAnsiTheme="majorHAnsi"/>
              </w:rPr>
            </w:pPr>
          </w:p>
        </w:tc>
        <w:tc>
          <w:tcPr>
            <w:tcW w:w="7374" w:type="dxa"/>
          </w:tcPr>
          <w:p w14:paraId="541F5039" w14:textId="77777777" w:rsidR="00F2610A" w:rsidRDefault="00F2610A" w:rsidP="00F2610A">
            <w:pPr>
              <w:pStyle w:val="BodyText"/>
              <w:contextualSpacing/>
              <w:rPr>
                <w:rFonts w:asciiTheme="majorHAnsi" w:hAnsiTheme="majorHAnsi"/>
              </w:rPr>
            </w:pPr>
            <w:r>
              <w:rPr>
                <w:rFonts w:asciiTheme="majorHAnsi" w:hAnsiTheme="majorHAnsi"/>
              </w:rPr>
              <w:t>Health and Safety</w:t>
            </w:r>
          </w:p>
        </w:tc>
        <w:tc>
          <w:tcPr>
            <w:tcW w:w="2463" w:type="dxa"/>
          </w:tcPr>
          <w:p w14:paraId="50558D59" w14:textId="77777777" w:rsidR="00F2610A" w:rsidRPr="006F5F2A" w:rsidRDefault="00F2610A" w:rsidP="00F2610A">
            <w:pPr>
              <w:pStyle w:val="BodyText"/>
              <w:contextualSpacing/>
              <w:rPr>
                <w:rFonts w:asciiTheme="majorHAnsi" w:hAnsiTheme="majorHAnsi"/>
              </w:rPr>
            </w:pPr>
          </w:p>
        </w:tc>
      </w:tr>
      <w:tr w:rsidR="00F2610A" w:rsidRPr="00CF079A" w14:paraId="4004CF6A" w14:textId="77777777" w:rsidTr="007F4AEC">
        <w:tc>
          <w:tcPr>
            <w:tcW w:w="709" w:type="dxa"/>
          </w:tcPr>
          <w:p w14:paraId="78FEC2B2" w14:textId="77777777" w:rsidR="00F2610A" w:rsidRPr="00CF079A" w:rsidRDefault="00F2610A" w:rsidP="00F2610A">
            <w:pPr>
              <w:pStyle w:val="ListNumber"/>
              <w:numPr>
                <w:ilvl w:val="0"/>
                <w:numId w:val="0"/>
              </w:numPr>
              <w:spacing w:after="120"/>
              <w:ind w:left="340" w:hanging="340"/>
              <w:rPr>
                <w:rFonts w:asciiTheme="majorHAnsi" w:hAnsiTheme="majorHAnsi"/>
              </w:rPr>
            </w:pPr>
            <w:bookmarkStart w:id="1" w:name="_Hlk195618245"/>
            <w:bookmarkStart w:id="2" w:name="_Hlk195172640"/>
            <w:r>
              <w:rPr>
                <w:rFonts w:asciiTheme="majorHAnsi" w:hAnsiTheme="majorHAnsi"/>
              </w:rPr>
              <w:t>16.0</w:t>
            </w:r>
          </w:p>
        </w:tc>
        <w:tc>
          <w:tcPr>
            <w:tcW w:w="7374" w:type="dxa"/>
          </w:tcPr>
          <w:p w14:paraId="60802CDC" w14:textId="77777777" w:rsidR="00F2610A" w:rsidRDefault="00F2610A" w:rsidP="00F2610A">
            <w:pPr>
              <w:pStyle w:val="BodyText"/>
              <w:contextualSpacing/>
              <w:rPr>
                <w:rFonts w:asciiTheme="majorHAnsi" w:hAnsiTheme="majorHAnsi"/>
              </w:rPr>
            </w:pPr>
            <w:r>
              <w:rPr>
                <w:rFonts w:asciiTheme="majorHAnsi" w:hAnsiTheme="majorHAnsi"/>
              </w:rPr>
              <w:t>Quarterly Report</w:t>
            </w:r>
          </w:p>
          <w:p w14:paraId="3045DA0D" w14:textId="77777777" w:rsidR="00F2610A" w:rsidRDefault="00F2610A" w:rsidP="00F2610A">
            <w:pPr>
              <w:pStyle w:val="BodyText"/>
              <w:contextualSpacing/>
              <w:rPr>
                <w:rFonts w:asciiTheme="majorHAnsi" w:hAnsiTheme="majorHAnsi"/>
              </w:rPr>
            </w:pPr>
          </w:p>
          <w:p w14:paraId="02CAEE4E" w14:textId="5B028A8F" w:rsidR="00F2610A" w:rsidRDefault="00F2610A" w:rsidP="00F2610A">
            <w:pPr>
              <w:pStyle w:val="BodyText"/>
              <w:contextualSpacing/>
            </w:pPr>
            <w:r w:rsidRPr="00A61825">
              <w:t>The Director of Resources and Planning advised tha</w:t>
            </w:r>
            <w:r>
              <w:t>t, as requested,</w:t>
            </w:r>
            <w:r w:rsidRPr="00A61825">
              <w:t xml:space="preserve"> this was the first version of a </w:t>
            </w:r>
            <w:r>
              <w:t>D</w:t>
            </w:r>
            <w:r w:rsidRPr="00A61825">
              <w:t xml:space="preserve">ashboard </w:t>
            </w:r>
            <w:r>
              <w:t>R</w:t>
            </w:r>
            <w:r w:rsidRPr="00A61825">
              <w:t xml:space="preserve">eport to be presented. A procurement exercise had been run and PHSS had been appointed to undertake external health and safety audits, the new health and safety software system had been launched (in future trend data would be available) and policies would be reviewed. In the next financial year staff health and wellbeing data would be reported and any trends identified. </w:t>
            </w:r>
            <w:r>
              <w:t>The Board of Trust</w:t>
            </w:r>
            <w:r w:rsidRPr="00126E1A">
              <w:t xml:space="preserve">ees encouraged consideration of increasing hazard reporting from visitors, staff and contractors as a prevention mechanism for serious accidents. </w:t>
            </w:r>
            <w:r w:rsidRPr="00A61825">
              <w:t>David Hamilton was thanked for being the Board of Trustees</w:t>
            </w:r>
            <w:r>
              <w:t>’</w:t>
            </w:r>
            <w:r w:rsidRPr="00A61825">
              <w:t xml:space="preserve"> representative in this area.</w:t>
            </w:r>
          </w:p>
          <w:p w14:paraId="3B29E388" w14:textId="77777777" w:rsidR="00F2610A" w:rsidRPr="00A61825" w:rsidRDefault="00F2610A" w:rsidP="00F2610A">
            <w:pPr>
              <w:pStyle w:val="BodyText"/>
              <w:contextualSpacing/>
            </w:pPr>
          </w:p>
          <w:p w14:paraId="3E24E80C" w14:textId="2C6EEA40" w:rsidR="00F2610A" w:rsidRPr="00247860" w:rsidRDefault="00F2610A" w:rsidP="00F2610A">
            <w:pPr>
              <w:pStyle w:val="BodyText"/>
              <w:contextualSpacing/>
              <w:rPr>
                <w:rFonts w:ascii="Public Sans" w:hAnsi="Public Sans"/>
              </w:rPr>
            </w:pPr>
            <w:r w:rsidRPr="00945BC3">
              <w:rPr>
                <w:rFonts w:asciiTheme="majorHAnsi" w:hAnsiTheme="majorHAnsi"/>
              </w:rPr>
              <w:t xml:space="preserve">ACTION: </w:t>
            </w:r>
            <w:r w:rsidRPr="00A61825">
              <w:t>T</w:t>
            </w:r>
            <w:r>
              <w:t>he Director of Resources and Planning would consider</w:t>
            </w:r>
            <w:r w:rsidRPr="00126E1A">
              <w:t xml:space="preserve"> increasing hazard reporting</w:t>
            </w:r>
            <w:r>
              <w:t>.</w:t>
            </w:r>
          </w:p>
        </w:tc>
        <w:tc>
          <w:tcPr>
            <w:tcW w:w="2463" w:type="dxa"/>
          </w:tcPr>
          <w:p w14:paraId="7ED888FC" w14:textId="77777777" w:rsidR="00F2610A" w:rsidRDefault="00F2610A" w:rsidP="00F2610A">
            <w:pPr>
              <w:pStyle w:val="BodyText"/>
              <w:contextualSpacing/>
              <w:rPr>
                <w:rFonts w:asciiTheme="majorHAnsi" w:hAnsiTheme="majorHAnsi"/>
              </w:rPr>
            </w:pPr>
          </w:p>
          <w:p w14:paraId="6FA15CEF" w14:textId="77777777" w:rsidR="00F2610A" w:rsidRDefault="00F2610A" w:rsidP="00F2610A">
            <w:pPr>
              <w:pStyle w:val="BodyText"/>
              <w:contextualSpacing/>
              <w:rPr>
                <w:rFonts w:asciiTheme="majorHAnsi" w:hAnsiTheme="majorHAnsi"/>
              </w:rPr>
            </w:pPr>
          </w:p>
          <w:p w14:paraId="2279093B" w14:textId="77777777" w:rsidR="00F2610A" w:rsidRDefault="00F2610A" w:rsidP="00F2610A">
            <w:pPr>
              <w:pStyle w:val="BodyText"/>
              <w:contextualSpacing/>
              <w:rPr>
                <w:rFonts w:asciiTheme="majorHAnsi" w:hAnsiTheme="majorHAnsi"/>
              </w:rPr>
            </w:pPr>
          </w:p>
          <w:p w14:paraId="498D7F69" w14:textId="77777777" w:rsidR="00F2610A" w:rsidRDefault="00F2610A" w:rsidP="00F2610A">
            <w:pPr>
              <w:pStyle w:val="BodyText"/>
              <w:contextualSpacing/>
              <w:rPr>
                <w:rFonts w:asciiTheme="majorHAnsi" w:hAnsiTheme="majorHAnsi"/>
              </w:rPr>
            </w:pPr>
          </w:p>
          <w:p w14:paraId="2943DC18" w14:textId="77777777" w:rsidR="00F2610A" w:rsidRDefault="00F2610A" w:rsidP="00F2610A">
            <w:pPr>
              <w:pStyle w:val="BodyText"/>
              <w:contextualSpacing/>
              <w:rPr>
                <w:rFonts w:asciiTheme="majorHAnsi" w:hAnsiTheme="majorHAnsi"/>
              </w:rPr>
            </w:pPr>
          </w:p>
          <w:p w14:paraId="00F2B135" w14:textId="77777777" w:rsidR="00F2610A" w:rsidRDefault="00F2610A" w:rsidP="00F2610A">
            <w:pPr>
              <w:pStyle w:val="BodyText"/>
              <w:contextualSpacing/>
              <w:rPr>
                <w:rFonts w:asciiTheme="majorHAnsi" w:hAnsiTheme="majorHAnsi"/>
              </w:rPr>
            </w:pPr>
          </w:p>
          <w:p w14:paraId="7D51380F" w14:textId="77777777" w:rsidR="00F2610A" w:rsidRDefault="00F2610A" w:rsidP="00F2610A">
            <w:pPr>
              <w:pStyle w:val="BodyText"/>
              <w:contextualSpacing/>
              <w:rPr>
                <w:rFonts w:asciiTheme="majorHAnsi" w:hAnsiTheme="majorHAnsi"/>
              </w:rPr>
            </w:pPr>
          </w:p>
          <w:p w14:paraId="5568FBF3" w14:textId="77777777" w:rsidR="00F2610A" w:rsidRDefault="00F2610A" w:rsidP="00F2610A">
            <w:pPr>
              <w:pStyle w:val="BodyText"/>
              <w:contextualSpacing/>
              <w:rPr>
                <w:rFonts w:asciiTheme="majorHAnsi" w:hAnsiTheme="majorHAnsi"/>
              </w:rPr>
            </w:pPr>
          </w:p>
          <w:p w14:paraId="2349665F" w14:textId="77777777" w:rsidR="00F2610A" w:rsidRDefault="00F2610A" w:rsidP="00F2610A">
            <w:pPr>
              <w:pStyle w:val="BodyText"/>
              <w:contextualSpacing/>
              <w:rPr>
                <w:rFonts w:asciiTheme="majorHAnsi" w:hAnsiTheme="majorHAnsi"/>
              </w:rPr>
            </w:pPr>
          </w:p>
          <w:p w14:paraId="766C9627" w14:textId="77777777" w:rsidR="00F2610A" w:rsidRDefault="00F2610A" w:rsidP="00F2610A">
            <w:pPr>
              <w:pStyle w:val="BodyText"/>
              <w:contextualSpacing/>
              <w:rPr>
                <w:rFonts w:asciiTheme="majorHAnsi" w:hAnsiTheme="majorHAnsi"/>
              </w:rPr>
            </w:pPr>
          </w:p>
          <w:p w14:paraId="49B35256" w14:textId="77777777" w:rsidR="00F2610A" w:rsidRDefault="00F2610A" w:rsidP="00F2610A">
            <w:pPr>
              <w:pStyle w:val="BodyText"/>
              <w:contextualSpacing/>
              <w:rPr>
                <w:rFonts w:asciiTheme="majorHAnsi" w:hAnsiTheme="majorHAnsi"/>
              </w:rPr>
            </w:pPr>
          </w:p>
          <w:p w14:paraId="32F2B7A4" w14:textId="77777777" w:rsidR="00F2610A" w:rsidRDefault="00F2610A" w:rsidP="00F2610A">
            <w:pPr>
              <w:pStyle w:val="BodyText"/>
              <w:contextualSpacing/>
              <w:rPr>
                <w:rFonts w:asciiTheme="majorHAnsi" w:hAnsiTheme="majorHAnsi"/>
              </w:rPr>
            </w:pPr>
          </w:p>
          <w:p w14:paraId="3EEC756D" w14:textId="77777777" w:rsidR="00F2610A" w:rsidRDefault="00F2610A" w:rsidP="00F2610A">
            <w:pPr>
              <w:pStyle w:val="BodyText"/>
              <w:contextualSpacing/>
              <w:rPr>
                <w:rFonts w:asciiTheme="majorHAnsi" w:hAnsiTheme="majorHAnsi"/>
              </w:rPr>
            </w:pPr>
          </w:p>
          <w:p w14:paraId="0CD7A017" w14:textId="77777777" w:rsidR="00F2610A" w:rsidRDefault="00F2610A" w:rsidP="00F2610A">
            <w:pPr>
              <w:pStyle w:val="BodyText"/>
              <w:contextualSpacing/>
              <w:rPr>
                <w:rFonts w:asciiTheme="majorHAnsi" w:hAnsiTheme="majorHAnsi"/>
              </w:rPr>
            </w:pPr>
          </w:p>
          <w:p w14:paraId="28E6F9AB" w14:textId="3062D2A6" w:rsidR="00F2610A" w:rsidRPr="00CF079A" w:rsidRDefault="00F2610A" w:rsidP="00F2610A">
            <w:pPr>
              <w:pStyle w:val="BodyText"/>
              <w:contextualSpacing/>
              <w:rPr>
                <w:rFonts w:asciiTheme="majorHAnsi" w:hAnsiTheme="majorHAnsi"/>
              </w:rPr>
            </w:pPr>
            <w:r w:rsidRPr="00E5055F">
              <w:t>Director of Resources and Planning</w:t>
            </w:r>
          </w:p>
        </w:tc>
      </w:tr>
      <w:bookmarkEnd w:id="1"/>
      <w:tr w:rsidR="00F2610A" w:rsidRPr="00CF079A" w14:paraId="78B962AB" w14:textId="77777777" w:rsidTr="007F4AEC">
        <w:tc>
          <w:tcPr>
            <w:tcW w:w="709" w:type="dxa"/>
          </w:tcPr>
          <w:p w14:paraId="4E4FBB37" w14:textId="77777777" w:rsidR="00F2610A" w:rsidRPr="00CF079A" w:rsidRDefault="00F2610A" w:rsidP="00F2610A">
            <w:pPr>
              <w:pStyle w:val="ListNumber"/>
              <w:numPr>
                <w:ilvl w:val="0"/>
                <w:numId w:val="0"/>
              </w:numPr>
              <w:spacing w:after="120"/>
              <w:ind w:left="340"/>
              <w:rPr>
                <w:rFonts w:asciiTheme="majorHAnsi" w:hAnsiTheme="majorHAnsi"/>
              </w:rPr>
            </w:pPr>
          </w:p>
        </w:tc>
        <w:tc>
          <w:tcPr>
            <w:tcW w:w="7374" w:type="dxa"/>
          </w:tcPr>
          <w:p w14:paraId="63CDF9DB" w14:textId="77777777" w:rsidR="00F2610A" w:rsidRPr="00CF079A" w:rsidRDefault="00F2610A" w:rsidP="00F2610A">
            <w:pPr>
              <w:pStyle w:val="BodyText"/>
              <w:contextualSpacing/>
              <w:rPr>
                <w:rFonts w:asciiTheme="majorHAnsi" w:hAnsiTheme="majorHAnsi"/>
              </w:rPr>
            </w:pPr>
            <w:r w:rsidRPr="00CF079A">
              <w:rPr>
                <w:rFonts w:asciiTheme="majorHAnsi" w:hAnsiTheme="majorHAnsi"/>
              </w:rPr>
              <w:t xml:space="preserve">Information </w:t>
            </w:r>
          </w:p>
        </w:tc>
        <w:tc>
          <w:tcPr>
            <w:tcW w:w="2463" w:type="dxa"/>
          </w:tcPr>
          <w:p w14:paraId="6FF72E55" w14:textId="77777777" w:rsidR="00F2610A" w:rsidRPr="00CF079A" w:rsidRDefault="00F2610A" w:rsidP="00F2610A">
            <w:pPr>
              <w:pStyle w:val="BodyText"/>
              <w:contextualSpacing/>
              <w:rPr>
                <w:rFonts w:asciiTheme="majorHAnsi" w:hAnsiTheme="majorHAnsi"/>
              </w:rPr>
            </w:pPr>
          </w:p>
        </w:tc>
      </w:tr>
      <w:tr w:rsidR="00F2610A" w:rsidRPr="006F5F2A" w14:paraId="7F1A552F" w14:textId="77777777" w:rsidTr="007F4AEC">
        <w:tc>
          <w:tcPr>
            <w:tcW w:w="709" w:type="dxa"/>
          </w:tcPr>
          <w:p w14:paraId="7B0B3A9F" w14:textId="77777777" w:rsidR="00F2610A" w:rsidRPr="006F5F2A" w:rsidRDefault="00F2610A" w:rsidP="00F2610A">
            <w:pPr>
              <w:pStyle w:val="ListNumber"/>
              <w:numPr>
                <w:ilvl w:val="0"/>
                <w:numId w:val="0"/>
              </w:numPr>
              <w:spacing w:after="120"/>
              <w:rPr>
                <w:rFonts w:asciiTheme="majorHAnsi" w:hAnsiTheme="majorHAnsi"/>
              </w:rPr>
            </w:pPr>
            <w:r>
              <w:rPr>
                <w:rFonts w:asciiTheme="majorHAnsi" w:hAnsiTheme="majorHAnsi"/>
              </w:rPr>
              <w:t>17.0</w:t>
            </w:r>
          </w:p>
        </w:tc>
        <w:tc>
          <w:tcPr>
            <w:tcW w:w="7374" w:type="dxa"/>
          </w:tcPr>
          <w:p w14:paraId="78D4D361" w14:textId="77777777" w:rsidR="00F2610A" w:rsidRDefault="00F2610A" w:rsidP="00F2610A">
            <w:pPr>
              <w:pStyle w:val="BodyText"/>
              <w:contextualSpacing/>
              <w:rPr>
                <w:rFonts w:asciiTheme="majorHAnsi" w:hAnsiTheme="majorHAnsi"/>
              </w:rPr>
            </w:pPr>
            <w:r>
              <w:rPr>
                <w:rFonts w:asciiTheme="majorHAnsi" w:hAnsiTheme="majorHAnsi"/>
              </w:rPr>
              <w:t>Edinburgh Biomes Oversight Committee – Key Information</w:t>
            </w:r>
          </w:p>
          <w:p w14:paraId="17BE268E" w14:textId="77777777" w:rsidR="00F2610A" w:rsidRDefault="00F2610A" w:rsidP="00F2610A">
            <w:pPr>
              <w:pStyle w:val="BodyText"/>
              <w:contextualSpacing/>
            </w:pPr>
          </w:p>
          <w:p w14:paraId="603AC4EF" w14:textId="1ADB9307" w:rsidR="00F2610A" w:rsidRDefault="00F2610A" w:rsidP="00F2610A">
            <w:pPr>
              <w:pStyle w:val="BodyText"/>
              <w:contextualSpacing/>
              <w:rPr>
                <w:rFonts w:cstheme="minorHAnsi"/>
                <w:szCs w:val="22"/>
              </w:rPr>
            </w:pPr>
            <w:r w:rsidRPr="00A61825">
              <w:t xml:space="preserve">The </w:t>
            </w:r>
            <w:r w:rsidRPr="00A61825">
              <w:rPr>
                <w:rFonts w:cstheme="minorHAnsi"/>
                <w:szCs w:val="22"/>
              </w:rPr>
              <w:t>Regius Keeper advised that the Victorian Palm Houses would be handed back to the RBGE in early July 2025 and confirmation of Scottish Government funding for 2026/2027</w:t>
            </w:r>
            <w:r>
              <w:rPr>
                <w:rFonts w:cstheme="minorHAnsi"/>
                <w:szCs w:val="22"/>
              </w:rPr>
              <w:t xml:space="preserve"> was being pursued with vigour to allow </w:t>
            </w:r>
            <w:r w:rsidRPr="00A61825">
              <w:rPr>
                <w:rFonts w:cstheme="minorHAnsi"/>
                <w:szCs w:val="22"/>
              </w:rPr>
              <w:t xml:space="preserve">the contract to be released for the next stage </w:t>
            </w:r>
            <w:r>
              <w:rPr>
                <w:rFonts w:cstheme="minorHAnsi"/>
                <w:szCs w:val="22"/>
              </w:rPr>
              <w:t xml:space="preserve">which was </w:t>
            </w:r>
            <w:r w:rsidRPr="00A61825">
              <w:rPr>
                <w:rFonts w:cstheme="minorHAnsi"/>
                <w:szCs w:val="22"/>
              </w:rPr>
              <w:t xml:space="preserve">the building of an Energy Centre. A Business Case for the remainer of the project was with the Scottish Government for consideration. For information the Edinburgh Biomes Oversight Committee (who had delegated authority from the Board of Trustees) had approved an additional £1.73M spend for the Victorian Palm Houses ironworks. </w:t>
            </w:r>
          </w:p>
          <w:p w14:paraId="45DE63B6" w14:textId="77777777" w:rsidR="00F2610A" w:rsidRDefault="00F2610A" w:rsidP="00F2610A">
            <w:pPr>
              <w:pStyle w:val="BodyText"/>
              <w:contextualSpacing/>
              <w:rPr>
                <w:rFonts w:cstheme="minorHAnsi"/>
                <w:szCs w:val="22"/>
              </w:rPr>
            </w:pPr>
          </w:p>
          <w:p w14:paraId="29AA4296" w14:textId="77777777" w:rsidR="00F2610A" w:rsidRDefault="00F2610A" w:rsidP="00F2610A">
            <w:pPr>
              <w:pStyle w:val="BodyText"/>
              <w:contextualSpacing/>
              <w:rPr>
                <w:rFonts w:cstheme="minorHAnsi"/>
                <w:szCs w:val="22"/>
              </w:rPr>
            </w:pPr>
          </w:p>
          <w:p w14:paraId="59A44905" w14:textId="77777777" w:rsidR="00F2610A" w:rsidRDefault="00F2610A" w:rsidP="00F2610A">
            <w:pPr>
              <w:pStyle w:val="BodyText"/>
              <w:contextualSpacing/>
              <w:rPr>
                <w:rFonts w:cstheme="minorHAnsi"/>
                <w:szCs w:val="22"/>
              </w:rPr>
            </w:pPr>
          </w:p>
          <w:p w14:paraId="184CD215" w14:textId="77777777" w:rsidR="00F2610A" w:rsidRDefault="00F2610A" w:rsidP="00F2610A">
            <w:pPr>
              <w:pStyle w:val="BodyText"/>
              <w:contextualSpacing/>
              <w:rPr>
                <w:rFonts w:cstheme="minorHAnsi"/>
                <w:szCs w:val="22"/>
              </w:rPr>
            </w:pPr>
          </w:p>
          <w:p w14:paraId="60EF48E6" w14:textId="3ECDE690" w:rsidR="00F2610A" w:rsidRPr="00484245" w:rsidRDefault="00F2610A" w:rsidP="00F2610A">
            <w:pPr>
              <w:pStyle w:val="BodyText"/>
              <w:contextualSpacing/>
              <w:rPr>
                <w:rFonts w:cstheme="minorHAnsi"/>
                <w:szCs w:val="22"/>
              </w:rPr>
            </w:pPr>
          </w:p>
        </w:tc>
        <w:tc>
          <w:tcPr>
            <w:tcW w:w="2463" w:type="dxa"/>
          </w:tcPr>
          <w:p w14:paraId="56CC8515" w14:textId="77777777" w:rsidR="00F2610A" w:rsidRPr="006F5F2A" w:rsidRDefault="00F2610A" w:rsidP="00F2610A">
            <w:pPr>
              <w:pStyle w:val="BodyText"/>
              <w:contextualSpacing/>
              <w:rPr>
                <w:rFonts w:asciiTheme="majorHAnsi" w:hAnsiTheme="majorHAnsi"/>
              </w:rPr>
            </w:pPr>
          </w:p>
        </w:tc>
      </w:tr>
      <w:tr w:rsidR="00F2610A" w:rsidRPr="006F5F2A" w14:paraId="589D18C2" w14:textId="77777777" w:rsidTr="007F4AEC">
        <w:tc>
          <w:tcPr>
            <w:tcW w:w="709" w:type="dxa"/>
          </w:tcPr>
          <w:p w14:paraId="6DAB4CE1" w14:textId="77777777" w:rsidR="00F2610A" w:rsidRDefault="00F2610A" w:rsidP="00F2610A">
            <w:pPr>
              <w:pStyle w:val="ListNumber"/>
              <w:numPr>
                <w:ilvl w:val="0"/>
                <w:numId w:val="0"/>
              </w:numPr>
              <w:spacing w:after="120"/>
              <w:rPr>
                <w:rFonts w:asciiTheme="majorHAnsi" w:hAnsiTheme="majorHAnsi"/>
              </w:rPr>
            </w:pPr>
            <w:r>
              <w:rPr>
                <w:rFonts w:asciiTheme="majorHAnsi" w:hAnsiTheme="majorHAnsi"/>
              </w:rPr>
              <w:lastRenderedPageBreak/>
              <w:t>18.0</w:t>
            </w:r>
          </w:p>
        </w:tc>
        <w:tc>
          <w:tcPr>
            <w:tcW w:w="7374" w:type="dxa"/>
          </w:tcPr>
          <w:p w14:paraId="5FB14E9E" w14:textId="77777777" w:rsidR="00F2610A" w:rsidRDefault="00F2610A" w:rsidP="00F2610A">
            <w:pPr>
              <w:pStyle w:val="BodyText"/>
              <w:contextualSpacing/>
              <w:rPr>
                <w:rFonts w:asciiTheme="majorHAnsi" w:hAnsiTheme="majorHAnsi"/>
              </w:rPr>
            </w:pPr>
            <w:r>
              <w:rPr>
                <w:rFonts w:asciiTheme="majorHAnsi" w:hAnsiTheme="majorHAnsi"/>
              </w:rPr>
              <w:t>Report of the Science Advisory Committee</w:t>
            </w:r>
          </w:p>
          <w:p w14:paraId="3021FF68" w14:textId="77777777" w:rsidR="00F2610A" w:rsidRDefault="00F2610A" w:rsidP="00F2610A">
            <w:pPr>
              <w:pStyle w:val="BodyText"/>
              <w:contextualSpacing/>
            </w:pPr>
          </w:p>
          <w:p w14:paraId="235003DD" w14:textId="56EEB135" w:rsidR="00F2610A" w:rsidRPr="00A61825" w:rsidRDefault="00F2610A" w:rsidP="00F2610A">
            <w:pPr>
              <w:pStyle w:val="BodyText"/>
              <w:contextualSpacing/>
            </w:pPr>
            <w:r w:rsidRPr="00A61825">
              <w:t xml:space="preserve">The Chair of the Science Advisory Committee provided an update on the meeting held on the morning of 26/03/2025 and highlighted the positives and the progress made by the Science team, ably led by </w:t>
            </w:r>
            <w:r>
              <w:t xml:space="preserve">the </w:t>
            </w:r>
            <w:r w:rsidRPr="00A61825">
              <w:t>Director of Science and Deputy Keeper. The progress report was rich in content and a Science Day meeting led to Section Heads compil</w:t>
            </w:r>
            <w:r>
              <w:t>ing</w:t>
            </w:r>
            <w:r w:rsidRPr="00A61825">
              <w:t xml:space="preserve"> notable successes in each of their respective areas. Whilst income this year had not </w:t>
            </w:r>
            <w:r>
              <w:t>reached</w:t>
            </w:r>
            <w:r w:rsidRPr="00A61825">
              <w:t xml:space="preserve"> its target, income over the past three years had exceeded £2</w:t>
            </w:r>
            <w:r>
              <w:t>M</w:t>
            </w:r>
            <w:r w:rsidRPr="00A61825">
              <w:t xml:space="preserve"> per annum, on average. A presentation </w:t>
            </w:r>
            <w:r>
              <w:t xml:space="preserve">was received </w:t>
            </w:r>
            <w:r w:rsidRPr="00A61825">
              <w:t>from the Nature Based Solutions Scientist Emma Bush and PhD student Isla Kendall who talked about the need for, and impact of, rain gardens in urban landscapes, that was green infrastructure to combat extreme urban weather events.  The Science Advisory Committee made useful suggestions about how this project could be put more in the public domain by publicising it more widely</w:t>
            </w:r>
            <w:r>
              <w:t xml:space="preserve">. </w:t>
            </w:r>
            <w:r w:rsidRPr="00A61825">
              <w:t xml:space="preserve">Thomas Meagher talked about his reflections on the recent </w:t>
            </w:r>
            <w:r>
              <w:t>Conference of the Parties (</w:t>
            </w:r>
            <w:r w:rsidRPr="00A61825">
              <w:t>COP</w:t>
            </w:r>
            <w:r>
              <w:t>)</w:t>
            </w:r>
            <w:r w:rsidRPr="00A61825">
              <w:t xml:space="preserve"> meetings and the need for the presence of RBGE at future meetings </w:t>
            </w:r>
            <w:r>
              <w:t>(</w:t>
            </w:r>
            <w:r w:rsidRPr="00A61825">
              <w:t>perhaps by drawing on the enthusiasm of RBGE staff to compere a session at the next C</w:t>
            </w:r>
            <w:r>
              <w:t>onference of the Parties)</w:t>
            </w:r>
            <w:r w:rsidRPr="00A61825">
              <w:t xml:space="preserve">. </w:t>
            </w:r>
            <w:r>
              <w:t xml:space="preserve">The </w:t>
            </w:r>
            <w:r w:rsidRPr="00A61825">
              <w:t>Deputy Director of Science (Research) Alex Davey addressed the need for some sort of RBGE policy statement with regards to scientific integrity, and a useful discussion ensued about how to affect this by drawing on other’s policies. It was a very useful meeting, with good engagement from all Committee members and a great report from RBGE.</w:t>
            </w:r>
            <w:r>
              <w:t xml:space="preserve"> The Board of Trustees asked about the grant successes and if there were any concerns in relation to capacity or expertise. The last two years had been the most successful on record and a training programme on grant writing had been introduced for  staff. </w:t>
            </w:r>
          </w:p>
          <w:p w14:paraId="4FB0E8E9" w14:textId="77777777" w:rsidR="00F2610A" w:rsidRDefault="00F2610A" w:rsidP="00F2610A">
            <w:pPr>
              <w:pStyle w:val="BodyText"/>
              <w:contextualSpacing/>
              <w:rPr>
                <w:rFonts w:asciiTheme="majorHAnsi" w:hAnsiTheme="majorHAnsi"/>
              </w:rPr>
            </w:pPr>
          </w:p>
        </w:tc>
        <w:tc>
          <w:tcPr>
            <w:tcW w:w="2463" w:type="dxa"/>
          </w:tcPr>
          <w:p w14:paraId="50E41241" w14:textId="77777777" w:rsidR="00F2610A" w:rsidRPr="006F5F2A" w:rsidRDefault="00F2610A" w:rsidP="00F2610A">
            <w:pPr>
              <w:pStyle w:val="BodyText"/>
              <w:contextualSpacing/>
              <w:rPr>
                <w:rFonts w:asciiTheme="majorHAnsi" w:hAnsiTheme="majorHAnsi"/>
              </w:rPr>
            </w:pPr>
          </w:p>
        </w:tc>
      </w:tr>
      <w:tr w:rsidR="00F2610A" w:rsidRPr="00CF079A" w14:paraId="5E1B3307" w14:textId="77777777" w:rsidTr="007F4AEC">
        <w:tc>
          <w:tcPr>
            <w:tcW w:w="709" w:type="dxa"/>
          </w:tcPr>
          <w:p w14:paraId="7E4CFD01" w14:textId="77777777" w:rsidR="00F2610A" w:rsidRPr="00CF079A" w:rsidRDefault="00F2610A" w:rsidP="00F2610A">
            <w:pPr>
              <w:pStyle w:val="ListNumber"/>
              <w:numPr>
                <w:ilvl w:val="0"/>
                <w:numId w:val="0"/>
              </w:numPr>
              <w:spacing w:after="120"/>
              <w:ind w:left="340"/>
              <w:rPr>
                <w:rFonts w:asciiTheme="majorHAnsi" w:hAnsiTheme="majorHAnsi"/>
              </w:rPr>
            </w:pPr>
            <w:bookmarkStart w:id="3" w:name="_Hlk178260664"/>
          </w:p>
        </w:tc>
        <w:tc>
          <w:tcPr>
            <w:tcW w:w="7374" w:type="dxa"/>
          </w:tcPr>
          <w:p w14:paraId="6A9310D7" w14:textId="77777777" w:rsidR="00F2610A" w:rsidRPr="00CF079A" w:rsidRDefault="00F2610A" w:rsidP="00F2610A">
            <w:pPr>
              <w:pStyle w:val="BodyText"/>
              <w:contextualSpacing/>
              <w:rPr>
                <w:rFonts w:asciiTheme="majorHAnsi" w:hAnsiTheme="majorHAnsi"/>
              </w:rPr>
            </w:pPr>
            <w:r w:rsidRPr="00CF079A">
              <w:rPr>
                <w:rFonts w:asciiTheme="majorHAnsi" w:hAnsiTheme="majorHAnsi"/>
              </w:rPr>
              <w:t xml:space="preserve">Closing </w:t>
            </w:r>
          </w:p>
        </w:tc>
        <w:tc>
          <w:tcPr>
            <w:tcW w:w="2463" w:type="dxa"/>
          </w:tcPr>
          <w:p w14:paraId="26F9F43B" w14:textId="77777777" w:rsidR="00F2610A" w:rsidRPr="00CF079A" w:rsidRDefault="00F2610A" w:rsidP="00F2610A">
            <w:pPr>
              <w:pStyle w:val="BodyText"/>
              <w:contextualSpacing/>
              <w:rPr>
                <w:rFonts w:asciiTheme="majorHAnsi" w:hAnsiTheme="majorHAnsi"/>
              </w:rPr>
            </w:pPr>
          </w:p>
        </w:tc>
      </w:tr>
      <w:bookmarkEnd w:id="3"/>
      <w:tr w:rsidR="00F2610A" w:rsidRPr="006F5F2A" w14:paraId="5B85F429" w14:textId="77777777" w:rsidTr="007F4AEC">
        <w:tc>
          <w:tcPr>
            <w:tcW w:w="709" w:type="dxa"/>
          </w:tcPr>
          <w:p w14:paraId="54818B34" w14:textId="77777777" w:rsidR="00F2610A" w:rsidRPr="006F5F2A" w:rsidRDefault="00F2610A" w:rsidP="00F2610A">
            <w:pPr>
              <w:pStyle w:val="ListNumber"/>
              <w:numPr>
                <w:ilvl w:val="0"/>
                <w:numId w:val="0"/>
              </w:numPr>
              <w:spacing w:after="120"/>
              <w:rPr>
                <w:rFonts w:asciiTheme="majorHAnsi" w:hAnsiTheme="majorHAnsi"/>
              </w:rPr>
            </w:pPr>
            <w:r>
              <w:rPr>
                <w:rFonts w:asciiTheme="majorHAnsi" w:hAnsiTheme="majorHAnsi"/>
              </w:rPr>
              <w:t>19.0</w:t>
            </w:r>
          </w:p>
        </w:tc>
        <w:tc>
          <w:tcPr>
            <w:tcW w:w="7374" w:type="dxa"/>
          </w:tcPr>
          <w:p w14:paraId="08C626CE" w14:textId="77777777" w:rsidR="00F2610A" w:rsidRDefault="00F2610A" w:rsidP="00F2610A">
            <w:pPr>
              <w:pStyle w:val="BodyText"/>
              <w:contextualSpacing/>
              <w:rPr>
                <w:rFonts w:asciiTheme="majorHAnsi" w:hAnsiTheme="majorHAnsi"/>
              </w:rPr>
            </w:pPr>
            <w:r>
              <w:rPr>
                <w:rFonts w:asciiTheme="majorHAnsi" w:hAnsiTheme="majorHAnsi"/>
              </w:rPr>
              <w:t>Any Other Business</w:t>
            </w:r>
          </w:p>
          <w:p w14:paraId="34CB694E" w14:textId="77777777" w:rsidR="00F2610A" w:rsidRDefault="00F2610A" w:rsidP="00F2610A">
            <w:pPr>
              <w:pStyle w:val="BodyText"/>
              <w:contextualSpacing/>
              <w:rPr>
                <w:rFonts w:asciiTheme="majorHAnsi" w:hAnsiTheme="majorHAnsi"/>
              </w:rPr>
            </w:pPr>
          </w:p>
          <w:p w14:paraId="7A939F36" w14:textId="77777777" w:rsidR="00F2610A" w:rsidRPr="00AE719C" w:rsidRDefault="00F2610A" w:rsidP="00F2610A">
            <w:pPr>
              <w:pStyle w:val="BodyText"/>
              <w:contextualSpacing/>
              <w:rPr>
                <w:u w:val="single"/>
              </w:rPr>
            </w:pPr>
            <w:r>
              <w:t>There was nothing additional to report.</w:t>
            </w:r>
            <w:r>
              <w:rPr>
                <w:u w:val="single"/>
              </w:rPr>
              <w:t xml:space="preserve"> </w:t>
            </w:r>
          </w:p>
          <w:p w14:paraId="0C4FDE92" w14:textId="77777777" w:rsidR="00F2610A" w:rsidRPr="006F5F2A" w:rsidRDefault="00F2610A" w:rsidP="00F2610A">
            <w:pPr>
              <w:pStyle w:val="BodyText"/>
              <w:contextualSpacing/>
              <w:rPr>
                <w:rFonts w:asciiTheme="majorHAnsi" w:hAnsiTheme="majorHAnsi"/>
              </w:rPr>
            </w:pPr>
          </w:p>
        </w:tc>
        <w:tc>
          <w:tcPr>
            <w:tcW w:w="2463" w:type="dxa"/>
          </w:tcPr>
          <w:p w14:paraId="6F1A3591" w14:textId="77777777" w:rsidR="00F2610A" w:rsidRPr="006F5F2A" w:rsidRDefault="00F2610A" w:rsidP="00F2610A">
            <w:pPr>
              <w:pStyle w:val="BodyText"/>
              <w:contextualSpacing/>
              <w:rPr>
                <w:rFonts w:asciiTheme="majorHAnsi" w:hAnsiTheme="majorHAnsi"/>
              </w:rPr>
            </w:pPr>
          </w:p>
        </w:tc>
      </w:tr>
      <w:tr w:rsidR="00F2610A" w:rsidRPr="006F5F2A" w14:paraId="7AD9B2C8" w14:textId="77777777" w:rsidTr="007F4AEC">
        <w:tc>
          <w:tcPr>
            <w:tcW w:w="709" w:type="dxa"/>
          </w:tcPr>
          <w:p w14:paraId="3CF4A5BB" w14:textId="77777777" w:rsidR="00F2610A" w:rsidRPr="006F5F2A" w:rsidRDefault="00F2610A" w:rsidP="00F2610A">
            <w:pPr>
              <w:pStyle w:val="ListNumber"/>
              <w:numPr>
                <w:ilvl w:val="0"/>
                <w:numId w:val="0"/>
              </w:numPr>
              <w:spacing w:after="120"/>
              <w:rPr>
                <w:rFonts w:asciiTheme="majorHAnsi" w:hAnsiTheme="majorHAnsi"/>
              </w:rPr>
            </w:pPr>
            <w:r>
              <w:rPr>
                <w:rFonts w:asciiTheme="majorHAnsi" w:hAnsiTheme="majorHAnsi"/>
              </w:rPr>
              <w:t>20.0</w:t>
            </w:r>
          </w:p>
        </w:tc>
        <w:tc>
          <w:tcPr>
            <w:tcW w:w="7374" w:type="dxa"/>
          </w:tcPr>
          <w:p w14:paraId="1086D2CD" w14:textId="77777777" w:rsidR="00F2610A" w:rsidRDefault="00F2610A" w:rsidP="00F2610A">
            <w:pPr>
              <w:pStyle w:val="BodyText"/>
              <w:contextualSpacing/>
              <w:rPr>
                <w:rFonts w:asciiTheme="majorHAnsi" w:hAnsiTheme="majorHAnsi"/>
              </w:rPr>
            </w:pPr>
            <w:r>
              <w:rPr>
                <w:rFonts w:asciiTheme="majorHAnsi" w:hAnsiTheme="majorHAnsi"/>
              </w:rPr>
              <w:t>Date of Next Meeting</w:t>
            </w:r>
          </w:p>
          <w:p w14:paraId="1F51AA1D" w14:textId="77777777" w:rsidR="00F2610A" w:rsidRDefault="00F2610A" w:rsidP="00F2610A">
            <w:pPr>
              <w:pStyle w:val="BodyText"/>
              <w:contextualSpacing/>
              <w:rPr>
                <w:rFonts w:asciiTheme="majorHAnsi" w:hAnsiTheme="majorHAnsi"/>
              </w:rPr>
            </w:pPr>
          </w:p>
          <w:p w14:paraId="1AF7D163" w14:textId="77777777" w:rsidR="00F2610A" w:rsidRDefault="00F2610A" w:rsidP="00F2610A">
            <w:pPr>
              <w:pStyle w:val="BodyText"/>
              <w:contextualSpacing/>
            </w:pPr>
            <w:r w:rsidRPr="00247860">
              <w:t>The next meeting would be held on</w:t>
            </w:r>
            <w:r>
              <w:t xml:space="preserve"> Thursday 19/06/2025.</w:t>
            </w:r>
          </w:p>
          <w:p w14:paraId="302874F1" w14:textId="77777777" w:rsidR="00F2610A" w:rsidRPr="006F5F2A" w:rsidRDefault="00F2610A" w:rsidP="00F2610A">
            <w:pPr>
              <w:pStyle w:val="BodyText"/>
              <w:contextualSpacing/>
              <w:rPr>
                <w:rFonts w:asciiTheme="majorHAnsi" w:hAnsiTheme="majorHAnsi"/>
              </w:rPr>
            </w:pPr>
          </w:p>
        </w:tc>
        <w:tc>
          <w:tcPr>
            <w:tcW w:w="2463" w:type="dxa"/>
          </w:tcPr>
          <w:p w14:paraId="1B1B2150" w14:textId="77777777" w:rsidR="00F2610A" w:rsidRPr="006F5F2A" w:rsidRDefault="00F2610A" w:rsidP="00F2610A">
            <w:pPr>
              <w:pStyle w:val="BodyText"/>
              <w:contextualSpacing/>
              <w:rPr>
                <w:rFonts w:asciiTheme="majorHAnsi" w:hAnsiTheme="majorHAnsi"/>
              </w:rPr>
            </w:pPr>
          </w:p>
        </w:tc>
      </w:tr>
      <w:bookmarkEnd w:id="2"/>
    </w:tbl>
    <w:p w14:paraId="7300C2EA" w14:textId="77777777" w:rsidR="00F86F6A" w:rsidRDefault="00F86F6A" w:rsidP="00F90F7D">
      <w:pPr>
        <w:pStyle w:val="BodyText"/>
      </w:pPr>
    </w:p>
    <w:p w14:paraId="7F427C85" w14:textId="77777777" w:rsidR="00F86F6A" w:rsidRDefault="00F86F6A" w:rsidP="00F86F6A">
      <w:r w:rsidRPr="0009654C">
        <w:rPr>
          <w:rFonts w:asciiTheme="majorHAnsi" w:hAnsiTheme="majorHAnsi"/>
          <w:sz w:val="36"/>
          <w:szCs w:val="36"/>
        </w:rPr>
        <w:t>Annex A</w:t>
      </w:r>
      <w:r w:rsidRPr="00CC37DE">
        <w:rPr>
          <w:rFonts w:asciiTheme="majorHAnsi" w:hAnsiTheme="majorHAnsi"/>
          <w:color w:val="00382B" w:themeColor="text2"/>
          <w:sz w:val="36"/>
          <w:szCs w:val="36"/>
        </w:rPr>
        <w:t>:</w:t>
      </w:r>
      <w:r w:rsidRPr="0009654C">
        <w:t xml:space="preserve"> </w:t>
      </w:r>
      <w:r>
        <w:t>Summary of Outstanding Actions</w:t>
      </w:r>
    </w:p>
    <w:p w14:paraId="7DD13006" w14:textId="77777777" w:rsidR="0001229E" w:rsidRDefault="0001229E" w:rsidP="00F86F6A"/>
    <w:p w14:paraId="3414507C" w14:textId="77777777" w:rsidR="0001229E" w:rsidRDefault="0001229E" w:rsidP="00F86F6A"/>
    <w:p w14:paraId="34B001B6" w14:textId="77777777" w:rsidR="00F86F6A" w:rsidRDefault="00F86F6A">
      <w:r>
        <w:br w:type="page"/>
      </w:r>
    </w:p>
    <w:p w14:paraId="5F3E85A5" w14:textId="77777777" w:rsidR="00F86F6A" w:rsidRPr="0086520F" w:rsidRDefault="00F86F6A" w:rsidP="00F86F6A">
      <w:pPr>
        <w:spacing w:after="120"/>
        <w:jc w:val="right"/>
        <w:rPr>
          <w:rFonts w:asciiTheme="majorHAnsi" w:hAnsiTheme="majorHAnsi"/>
          <w:sz w:val="36"/>
          <w:szCs w:val="36"/>
        </w:rPr>
      </w:pPr>
      <w:r w:rsidRPr="0086520F">
        <w:rPr>
          <w:rFonts w:asciiTheme="majorHAnsi" w:hAnsiTheme="majorHAnsi"/>
          <w:sz w:val="36"/>
          <w:szCs w:val="36"/>
        </w:rPr>
        <w:lastRenderedPageBreak/>
        <w:t>Annex A</w:t>
      </w:r>
    </w:p>
    <w:p w14:paraId="7C9A05AC" w14:textId="77777777" w:rsidR="00F86F6A" w:rsidRPr="0086520F" w:rsidRDefault="00F86F6A" w:rsidP="00F86F6A">
      <w:pPr>
        <w:keepNext/>
        <w:keepLines/>
        <w:spacing w:after="120"/>
        <w:outlineLvl w:val="1"/>
        <w:rPr>
          <w:rFonts w:eastAsiaTheme="majorEastAsia" w:cstheme="majorBidi"/>
          <w:sz w:val="36"/>
          <w:szCs w:val="26"/>
        </w:rPr>
      </w:pPr>
      <w:r w:rsidRPr="0086520F">
        <w:rPr>
          <w:rFonts w:eastAsiaTheme="majorEastAsia" w:cstheme="majorBidi"/>
          <w:sz w:val="36"/>
          <w:szCs w:val="26"/>
        </w:rPr>
        <w:t>Summary of Outstanding Actions</w:t>
      </w:r>
    </w:p>
    <w:p w14:paraId="3BD8858E" w14:textId="77777777" w:rsidR="00F86F6A" w:rsidRPr="0086520F" w:rsidRDefault="00F86F6A" w:rsidP="00F86F6A">
      <w:pPr>
        <w:spacing w:after="120"/>
      </w:pPr>
      <w:r w:rsidRPr="0086520F">
        <w:tab/>
      </w:r>
    </w:p>
    <w:tbl>
      <w:tblPr>
        <w:tblStyle w:val="RBGEtablestyle"/>
        <w:tblW w:w="0" w:type="auto"/>
        <w:tblLook w:val="04A0" w:firstRow="1" w:lastRow="0" w:firstColumn="1" w:lastColumn="0" w:noHBand="0" w:noVBand="1"/>
      </w:tblPr>
      <w:tblGrid>
        <w:gridCol w:w="834"/>
        <w:gridCol w:w="7388"/>
        <w:gridCol w:w="2324"/>
      </w:tblGrid>
      <w:tr w:rsidR="00F86F6A" w:rsidRPr="0086520F" w14:paraId="2E70AE4B" w14:textId="77777777" w:rsidTr="000C4965">
        <w:trPr>
          <w:cnfStyle w:val="100000000000" w:firstRow="1" w:lastRow="0" w:firstColumn="0" w:lastColumn="0" w:oddVBand="0" w:evenVBand="0" w:oddHBand="0" w:evenHBand="0" w:firstRowFirstColumn="0" w:firstRowLastColumn="0" w:lastRowFirstColumn="0" w:lastRowLastColumn="0"/>
          <w:tblHeader/>
        </w:trPr>
        <w:tc>
          <w:tcPr>
            <w:tcW w:w="834" w:type="dxa"/>
          </w:tcPr>
          <w:p w14:paraId="7C886BFA" w14:textId="77777777" w:rsidR="00F86F6A" w:rsidRPr="0086520F" w:rsidRDefault="00F86F6A" w:rsidP="00FA24D5">
            <w:pPr>
              <w:spacing w:after="120"/>
              <w:rPr>
                <w:rFonts w:ascii="Public Sans SemiBold" w:hAnsi="Public Sans SemiBold"/>
                <w:sz w:val="28"/>
                <w:szCs w:val="28"/>
              </w:rPr>
            </w:pPr>
            <w:r w:rsidRPr="0086520F">
              <w:rPr>
                <w:rFonts w:ascii="Public Sans SemiBold" w:hAnsi="Public Sans SemiBold"/>
                <w:sz w:val="28"/>
                <w:szCs w:val="28"/>
              </w:rPr>
              <w:t>No.</w:t>
            </w:r>
          </w:p>
        </w:tc>
        <w:tc>
          <w:tcPr>
            <w:tcW w:w="7388" w:type="dxa"/>
          </w:tcPr>
          <w:p w14:paraId="18A35C65" w14:textId="77777777" w:rsidR="00F86F6A" w:rsidRPr="0086520F" w:rsidRDefault="00F86F6A" w:rsidP="00FA24D5">
            <w:pPr>
              <w:spacing w:after="120"/>
              <w:rPr>
                <w:rFonts w:ascii="Public Sans SemiBold" w:hAnsi="Public Sans SemiBold"/>
                <w:sz w:val="28"/>
                <w:szCs w:val="28"/>
              </w:rPr>
            </w:pPr>
            <w:r w:rsidRPr="0086520F">
              <w:rPr>
                <w:rFonts w:ascii="Public Sans SemiBold" w:hAnsi="Public Sans SemiBold"/>
                <w:sz w:val="28"/>
                <w:szCs w:val="28"/>
              </w:rPr>
              <w:t>Item</w:t>
            </w:r>
          </w:p>
        </w:tc>
        <w:tc>
          <w:tcPr>
            <w:tcW w:w="2324" w:type="dxa"/>
          </w:tcPr>
          <w:p w14:paraId="4E1C4ADC" w14:textId="77777777" w:rsidR="00F86F6A" w:rsidRPr="0086520F" w:rsidRDefault="00F86F6A" w:rsidP="00FA24D5">
            <w:pPr>
              <w:spacing w:after="120"/>
              <w:rPr>
                <w:rFonts w:ascii="Public Sans SemiBold" w:hAnsi="Public Sans SemiBold"/>
                <w:sz w:val="28"/>
                <w:szCs w:val="28"/>
              </w:rPr>
            </w:pPr>
            <w:r w:rsidRPr="0086520F">
              <w:rPr>
                <w:rFonts w:ascii="Public Sans SemiBold" w:hAnsi="Public Sans SemiBold"/>
                <w:sz w:val="28"/>
                <w:szCs w:val="28"/>
              </w:rPr>
              <w:t>Action</w:t>
            </w:r>
          </w:p>
        </w:tc>
      </w:tr>
      <w:tr w:rsidR="0009504D" w14:paraId="6E7099C0" w14:textId="77777777" w:rsidTr="000C4965">
        <w:tc>
          <w:tcPr>
            <w:tcW w:w="834" w:type="dxa"/>
          </w:tcPr>
          <w:p w14:paraId="117C1AC3" w14:textId="77777777" w:rsidR="007F4AEC" w:rsidRPr="007B794D" w:rsidRDefault="007F4AEC" w:rsidP="00A40012">
            <w:pPr>
              <w:pStyle w:val="ListNumber"/>
              <w:numPr>
                <w:ilvl w:val="0"/>
                <w:numId w:val="0"/>
              </w:numPr>
              <w:spacing w:after="120"/>
              <w:ind w:left="340" w:hanging="340"/>
              <w:rPr>
                <w:rFonts w:ascii="Public Sans SemiBold" w:hAnsi="Public Sans SemiBold"/>
              </w:rPr>
            </w:pPr>
            <w:r>
              <w:rPr>
                <w:rFonts w:ascii="Public Sans SemiBold" w:hAnsi="Public Sans SemiBold"/>
              </w:rPr>
              <w:t>2.0</w:t>
            </w:r>
          </w:p>
        </w:tc>
        <w:tc>
          <w:tcPr>
            <w:tcW w:w="7388" w:type="dxa"/>
          </w:tcPr>
          <w:p w14:paraId="611B54A6" w14:textId="77777777" w:rsidR="007F4AEC" w:rsidRDefault="007F4AEC" w:rsidP="00A40012">
            <w:pPr>
              <w:pStyle w:val="BodyText"/>
              <w:contextualSpacing/>
              <w:rPr>
                <w:rFonts w:ascii="Public Sans SemiBold" w:hAnsi="Public Sans SemiBold"/>
              </w:rPr>
            </w:pPr>
            <w:r>
              <w:rPr>
                <w:rFonts w:ascii="Public Sans SemiBold" w:hAnsi="Public Sans SemiBold"/>
              </w:rPr>
              <w:t>Learning and Engagement Strategy</w:t>
            </w:r>
          </w:p>
          <w:p w14:paraId="708B4BC7" w14:textId="77777777" w:rsidR="007F4AEC" w:rsidRDefault="007F4AEC" w:rsidP="00A40012">
            <w:pPr>
              <w:pStyle w:val="BodyText"/>
              <w:contextualSpacing/>
              <w:rPr>
                <w:rFonts w:ascii="Public Sans SemiBold" w:hAnsi="Public Sans SemiBold"/>
              </w:rPr>
            </w:pPr>
          </w:p>
          <w:p w14:paraId="2AE70B94" w14:textId="77777777" w:rsidR="007F4AEC" w:rsidRDefault="007F4AEC" w:rsidP="00A40012">
            <w:pPr>
              <w:pStyle w:val="BodyText"/>
              <w:contextualSpacing/>
            </w:pPr>
            <w:r>
              <w:rPr>
                <w:rFonts w:ascii="Public Sans SemiBold" w:hAnsi="Public Sans SemiBold"/>
              </w:rPr>
              <w:t xml:space="preserve">ACTION: </w:t>
            </w:r>
            <w:r w:rsidRPr="00A61825">
              <w:t>Director of Learning and Engagement would provide a copy of the presentation, and the Board of Trustees were asked to provide feedback.</w:t>
            </w:r>
          </w:p>
          <w:p w14:paraId="7CB3F106" w14:textId="77777777" w:rsidR="007F4AEC" w:rsidRPr="007B794D" w:rsidRDefault="007F4AEC" w:rsidP="00A40012">
            <w:pPr>
              <w:pStyle w:val="BodyText"/>
              <w:contextualSpacing/>
              <w:rPr>
                <w:rFonts w:ascii="Public Sans" w:hAnsi="Public Sans"/>
              </w:rPr>
            </w:pPr>
          </w:p>
        </w:tc>
        <w:tc>
          <w:tcPr>
            <w:tcW w:w="2324" w:type="dxa"/>
          </w:tcPr>
          <w:p w14:paraId="1E325F3B" w14:textId="77777777" w:rsidR="007F4AEC" w:rsidRPr="00A61825" w:rsidRDefault="007F4AEC" w:rsidP="00A40012">
            <w:pPr>
              <w:pStyle w:val="BodyText"/>
              <w:contextualSpacing/>
            </w:pPr>
          </w:p>
          <w:p w14:paraId="0D7C0B37" w14:textId="77777777" w:rsidR="007F4AEC" w:rsidRDefault="007F4AEC" w:rsidP="00A40012">
            <w:pPr>
              <w:pStyle w:val="BodyText"/>
              <w:contextualSpacing/>
            </w:pPr>
          </w:p>
          <w:p w14:paraId="6AC6F9F8" w14:textId="3115DEE9" w:rsidR="007F4AEC" w:rsidRPr="00A61825" w:rsidRDefault="007F4AEC" w:rsidP="00A40012">
            <w:pPr>
              <w:pStyle w:val="BodyText"/>
              <w:contextualSpacing/>
            </w:pPr>
            <w:r w:rsidRPr="00A61825">
              <w:t>Director of Learning and Engagement</w:t>
            </w:r>
            <w:r w:rsidR="00D95668">
              <w:t>/</w:t>
            </w:r>
            <w:r w:rsidR="00E5055F">
              <w:t xml:space="preserve"> Board of </w:t>
            </w:r>
            <w:r w:rsidR="00D95668">
              <w:t>Trustees</w:t>
            </w:r>
          </w:p>
        </w:tc>
      </w:tr>
      <w:tr w:rsidR="007F4AEC" w:rsidRPr="006F5F2A" w14:paraId="147A4844" w14:textId="77777777" w:rsidTr="000C4965">
        <w:tc>
          <w:tcPr>
            <w:tcW w:w="834" w:type="dxa"/>
          </w:tcPr>
          <w:p w14:paraId="70C741EC" w14:textId="77777777" w:rsidR="007F4AEC" w:rsidRPr="006F5F2A" w:rsidRDefault="007F4AEC" w:rsidP="00A40012">
            <w:pPr>
              <w:pStyle w:val="ListNumber"/>
              <w:numPr>
                <w:ilvl w:val="0"/>
                <w:numId w:val="0"/>
              </w:numPr>
              <w:spacing w:after="120"/>
              <w:rPr>
                <w:rFonts w:asciiTheme="majorHAnsi" w:hAnsiTheme="majorHAnsi"/>
              </w:rPr>
            </w:pPr>
            <w:r>
              <w:rPr>
                <w:rFonts w:asciiTheme="majorHAnsi" w:hAnsiTheme="majorHAnsi"/>
              </w:rPr>
              <w:t>6.0</w:t>
            </w:r>
          </w:p>
        </w:tc>
        <w:tc>
          <w:tcPr>
            <w:tcW w:w="7388" w:type="dxa"/>
          </w:tcPr>
          <w:p w14:paraId="2738FF96" w14:textId="77777777" w:rsidR="007F4AEC" w:rsidRDefault="007F4AEC" w:rsidP="00A40012">
            <w:pPr>
              <w:pStyle w:val="BodyText"/>
              <w:contextualSpacing/>
              <w:rPr>
                <w:rFonts w:asciiTheme="majorHAnsi" w:hAnsiTheme="majorHAnsi"/>
              </w:rPr>
            </w:pPr>
            <w:r>
              <w:rPr>
                <w:rFonts w:asciiTheme="majorHAnsi" w:hAnsiTheme="majorHAnsi"/>
              </w:rPr>
              <w:t>Minutes of the Previous Meeting</w:t>
            </w:r>
          </w:p>
          <w:p w14:paraId="50B1D2EA" w14:textId="77777777" w:rsidR="007F4AEC" w:rsidRDefault="007F4AEC" w:rsidP="00A40012">
            <w:pPr>
              <w:pStyle w:val="BodyText"/>
              <w:contextualSpacing/>
              <w:rPr>
                <w:rFonts w:asciiTheme="majorHAnsi" w:hAnsiTheme="majorHAnsi"/>
              </w:rPr>
            </w:pPr>
          </w:p>
          <w:p w14:paraId="50F54867" w14:textId="77777777" w:rsidR="007F4AEC" w:rsidRPr="006F5F2A" w:rsidRDefault="007F4AEC" w:rsidP="00A40012">
            <w:pPr>
              <w:pStyle w:val="BodyText"/>
              <w:contextualSpacing/>
              <w:rPr>
                <w:rFonts w:asciiTheme="majorHAnsi" w:hAnsiTheme="majorHAnsi"/>
              </w:rPr>
            </w:pPr>
            <w:r w:rsidRPr="00945BC3">
              <w:rPr>
                <w:rFonts w:asciiTheme="majorHAnsi" w:hAnsiTheme="majorHAnsi"/>
              </w:rPr>
              <w:t xml:space="preserve">ACTION: </w:t>
            </w:r>
            <w:r w:rsidRPr="00A61825">
              <w:t xml:space="preserve">The PA to the Regius Keeper would place a copy of the approved Minutes in the Library, on the General Drive, RBGE Website and circulate by email to the </w:t>
            </w:r>
            <w:r>
              <w:t xml:space="preserve">Board of </w:t>
            </w:r>
            <w:r w:rsidRPr="00A61825">
              <w:t>Trustees and Executive Team.</w:t>
            </w:r>
          </w:p>
        </w:tc>
        <w:tc>
          <w:tcPr>
            <w:tcW w:w="2324" w:type="dxa"/>
          </w:tcPr>
          <w:p w14:paraId="6CE778BF" w14:textId="77777777" w:rsidR="007F4AEC" w:rsidRDefault="007F4AEC" w:rsidP="00A40012">
            <w:pPr>
              <w:pStyle w:val="Default"/>
              <w:spacing w:after="120"/>
              <w:contextualSpacing/>
              <w:rPr>
                <w:sz w:val="22"/>
                <w:szCs w:val="22"/>
              </w:rPr>
            </w:pPr>
          </w:p>
          <w:p w14:paraId="071035B8" w14:textId="77777777" w:rsidR="007F4AEC" w:rsidRDefault="007F4AEC" w:rsidP="00A40012">
            <w:pPr>
              <w:pStyle w:val="Default"/>
              <w:spacing w:after="120"/>
              <w:contextualSpacing/>
              <w:rPr>
                <w:sz w:val="22"/>
                <w:szCs w:val="22"/>
              </w:rPr>
            </w:pPr>
          </w:p>
          <w:p w14:paraId="13E990EA" w14:textId="77777777" w:rsidR="007F4AEC" w:rsidRDefault="007F4AEC" w:rsidP="00A40012">
            <w:pPr>
              <w:pStyle w:val="Default"/>
              <w:spacing w:after="120"/>
              <w:contextualSpacing/>
              <w:rPr>
                <w:sz w:val="22"/>
                <w:szCs w:val="22"/>
              </w:rPr>
            </w:pPr>
            <w:r>
              <w:rPr>
                <w:sz w:val="22"/>
                <w:szCs w:val="22"/>
              </w:rPr>
              <w:t xml:space="preserve">PA to the Regius Keeper </w:t>
            </w:r>
          </w:p>
          <w:p w14:paraId="026915E9" w14:textId="77777777" w:rsidR="007F4AEC" w:rsidRPr="006F5F2A" w:rsidRDefault="007F4AEC" w:rsidP="00A40012">
            <w:pPr>
              <w:pStyle w:val="BodyText"/>
              <w:contextualSpacing/>
              <w:rPr>
                <w:rFonts w:asciiTheme="majorHAnsi" w:hAnsiTheme="majorHAnsi"/>
              </w:rPr>
            </w:pPr>
          </w:p>
        </w:tc>
      </w:tr>
      <w:tr w:rsidR="007F4AEC" w:rsidRPr="006F5F2A" w14:paraId="54381969" w14:textId="77777777" w:rsidTr="000C4965">
        <w:tc>
          <w:tcPr>
            <w:tcW w:w="834" w:type="dxa"/>
          </w:tcPr>
          <w:p w14:paraId="32330A29" w14:textId="77777777" w:rsidR="007F4AEC" w:rsidRPr="006F5F2A" w:rsidRDefault="007F4AEC" w:rsidP="00A40012">
            <w:pPr>
              <w:pStyle w:val="ListNumber"/>
              <w:numPr>
                <w:ilvl w:val="0"/>
                <w:numId w:val="0"/>
              </w:numPr>
              <w:spacing w:after="120"/>
              <w:rPr>
                <w:rFonts w:asciiTheme="majorHAnsi" w:hAnsiTheme="majorHAnsi"/>
              </w:rPr>
            </w:pPr>
            <w:r>
              <w:rPr>
                <w:rFonts w:asciiTheme="majorHAnsi" w:hAnsiTheme="majorHAnsi"/>
              </w:rPr>
              <w:t>7.0</w:t>
            </w:r>
          </w:p>
        </w:tc>
        <w:tc>
          <w:tcPr>
            <w:tcW w:w="7388" w:type="dxa"/>
          </w:tcPr>
          <w:p w14:paraId="6B198CE0" w14:textId="77777777" w:rsidR="007F4AEC" w:rsidRDefault="007F4AEC" w:rsidP="00A40012">
            <w:pPr>
              <w:pStyle w:val="BodyText"/>
              <w:contextualSpacing/>
            </w:pPr>
            <w:r>
              <w:rPr>
                <w:rFonts w:asciiTheme="majorHAnsi" w:hAnsiTheme="majorHAnsi"/>
              </w:rPr>
              <w:t>Action Points and Matters Arising from the Previous Meeting</w:t>
            </w:r>
            <w:r>
              <w:t xml:space="preserve"> </w:t>
            </w:r>
          </w:p>
          <w:p w14:paraId="4E3E603D" w14:textId="77777777" w:rsidR="007F4AEC" w:rsidRPr="006F5F2A" w:rsidRDefault="007F4AEC" w:rsidP="00A40012">
            <w:pPr>
              <w:pStyle w:val="BodyText"/>
              <w:contextualSpacing/>
              <w:rPr>
                <w:rFonts w:asciiTheme="majorHAnsi" w:hAnsiTheme="majorHAnsi"/>
              </w:rPr>
            </w:pPr>
          </w:p>
        </w:tc>
        <w:tc>
          <w:tcPr>
            <w:tcW w:w="2324" w:type="dxa"/>
          </w:tcPr>
          <w:p w14:paraId="49FEEF88" w14:textId="77777777" w:rsidR="007F4AEC" w:rsidRPr="006F5F2A" w:rsidRDefault="007F4AEC" w:rsidP="00A40012">
            <w:pPr>
              <w:pStyle w:val="BodyText"/>
              <w:contextualSpacing/>
              <w:rPr>
                <w:rFonts w:asciiTheme="majorHAnsi" w:hAnsiTheme="majorHAnsi"/>
              </w:rPr>
            </w:pPr>
          </w:p>
        </w:tc>
      </w:tr>
      <w:tr w:rsidR="00F86F6A" w:rsidRPr="00730F5A" w14:paraId="20AD1C0A" w14:textId="77777777" w:rsidTr="000C4965">
        <w:tc>
          <w:tcPr>
            <w:tcW w:w="834" w:type="dxa"/>
          </w:tcPr>
          <w:p w14:paraId="427070AE" w14:textId="77777777" w:rsidR="00F86F6A" w:rsidRDefault="00D918CC" w:rsidP="00F86F6A">
            <w:pPr>
              <w:pStyle w:val="ListNumber"/>
              <w:numPr>
                <w:ilvl w:val="0"/>
                <w:numId w:val="0"/>
              </w:numPr>
              <w:rPr>
                <w:rFonts w:ascii="Public Sans" w:hAnsi="Public Sans"/>
              </w:rPr>
            </w:pPr>
            <w:r>
              <w:rPr>
                <w:rFonts w:ascii="Public Sans" w:hAnsi="Public Sans"/>
              </w:rPr>
              <w:t>7.1</w:t>
            </w:r>
          </w:p>
          <w:p w14:paraId="401E10D4" w14:textId="77777777" w:rsidR="00D918CC" w:rsidRDefault="00D918CC" w:rsidP="00F86F6A">
            <w:pPr>
              <w:pStyle w:val="ListNumber"/>
              <w:numPr>
                <w:ilvl w:val="0"/>
                <w:numId w:val="0"/>
              </w:numPr>
              <w:rPr>
                <w:rFonts w:ascii="Public Sans" w:hAnsi="Public Sans"/>
              </w:rPr>
            </w:pPr>
          </w:p>
          <w:p w14:paraId="1EC6E704" w14:textId="77777777" w:rsidR="00D918CC" w:rsidRDefault="00D918CC" w:rsidP="00F86F6A">
            <w:pPr>
              <w:pStyle w:val="ListNumber"/>
              <w:numPr>
                <w:ilvl w:val="0"/>
                <w:numId w:val="0"/>
              </w:numPr>
              <w:rPr>
                <w:rFonts w:ascii="Public Sans" w:hAnsi="Public Sans"/>
              </w:rPr>
            </w:pPr>
          </w:p>
          <w:p w14:paraId="3A0D7756" w14:textId="77777777" w:rsidR="00D918CC" w:rsidRDefault="00D918CC" w:rsidP="00F86F6A">
            <w:pPr>
              <w:pStyle w:val="ListNumber"/>
              <w:numPr>
                <w:ilvl w:val="0"/>
                <w:numId w:val="0"/>
              </w:numPr>
              <w:rPr>
                <w:rFonts w:ascii="Public Sans" w:hAnsi="Public Sans"/>
              </w:rPr>
            </w:pPr>
          </w:p>
          <w:p w14:paraId="1F053728" w14:textId="77777777" w:rsidR="00D918CC" w:rsidRDefault="00D918CC" w:rsidP="00F86F6A">
            <w:pPr>
              <w:pStyle w:val="ListNumber"/>
              <w:numPr>
                <w:ilvl w:val="0"/>
                <w:numId w:val="0"/>
              </w:numPr>
              <w:rPr>
                <w:rFonts w:ascii="Public Sans" w:hAnsi="Public Sans"/>
              </w:rPr>
            </w:pPr>
          </w:p>
          <w:p w14:paraId="6802E1E7" w14:textId="77777777" w:rsidR="000C4965" w:rsidRDefault="000C4965" w:rsidP="00F86F6A">
            <w:pPr>
              <w:pStyle w:val="ListNumber"/>
              <w:numPr>
                <w:ilvl w:val="0"/>
                <w:numId w:val="0"/>
              </w:numPr>
              <w:rPr>
                <w:rFonts w:ascii="Public Sans" w:hAnsi="Public Sans"/>
              </w:rPr>
            </w:pPr>
          </w:p>
          <w:p w14:paraId="0E82CE81" w14:textId="77777777" w:rsidR="00D918CC" w:rsidRDefault="00D918CC" w:rsidP="00F86F6A">
            <w:pPr>
              <w:pStyle w:val="ListNumber"/>
              <w:numPr>
                <w:ilvl w:val="0"/>
                <w:numId w:val="0"/>
              </w:numPr>
              <w:rPr>
                <w:rFonts w:ascii="Public Sans" w:hAnsi="Public Sans"/>
              </w:rPr>
            </w:pPr>
          </w:p>
          <w:p w14:paraId="69C0E020" w14:textId="77777777" w:rsidR="00D918CC" w:rsidRDefault="00D918CC" w:rsidP="00F86F6A">
            <w:pPr>
              <w:pStyle w:val="ListNumber"/>
              <w:numPr>
                <w:ilvl w:val="0"/>
                <w:numId w:val="0"/>
              </w:numPr>
              <w:rPr>
                <w:rFonts w:ascii="Public Sans" w:hAnsi="Public Sans"/>
              </w:rPr>
            </w:pPr>
          </w:p>
          <w:p w14:paraId="5CFF68F4" w14:textId="77777777" w:rsidR="00D918CC" w:rsidRDefault="00D918CC" w:rsidP="00F86F6A">
            <w:pPr>
              <w:pStyle w:val="ListNumber"/>
              <w:numPr>
                <w:ilvl w:val="0"/>
                <w:numId w:val="0"/>
              </w:numPr>
              <w:rPr>
                <w:rFonts w:ascii="Public Sans" w:hAnsi="Public Sans"/>
              </w:rPr>
            </w:pPr>
            <w:r>
              <w:rPr>
                <w:rFonts w:ascii="Public Sans" w:hAnsi="Public Sans"/>
              </w:rPr>
              <w:t>7.2</w:t>
            </w:r>
          </w:p>
          <w:p w14:paraId="61CB4375" w14:textId="77777777" w:rsidR="00D918CC" w:rsidRDefault="00D918CC" w:rsidP="00F86F6A">
            <w:pPr>
              <w:pStyle w:val="ListNumber"/>
              <w:numPr>
                <w:ilvl w:val="0"/>
                <w:numId w:val="0"/>
              </w:numPr>
              <w:rPr>
                <w:rFonts w:ascii="Public Sans" w:hAnsi="Public Sans"/>
              </w:rPr>
            </w:pPr>
          </w:p>
          <w:p w14:paraId="709C2C9B" w14:textId="77777777" w:rsidR="00D918CC" w:rsidRDefault="00D918CC" w:rsidP="00F86F6A">
            <w:pPr>
              <w:pStyle w:val="ListNumber"/>
              <w:numPr>
                <w:ilvl w:val="0"/>
                <w:numId w:val="0"/>
              </w:numPr>
              <w:rPr>
                <w:rFonts w:ascii="Public Sans" w:hAnsi="Public Sans"/>
              </w:rPr>
            </w:pPr>
          </w:p>
          <w:p w14:paraId="56C20CDF" w14:textId="77777777" w:rsidR="00D918CC" w:rsidRDefault="00D918CC" w:rsidP="00F86F6A">
            <w:pPr>
              <w:pStyle w:val="ListNumber"/>
              <w:numPr>
                <w:ilvl w:val="0"/>
                <w:numId w:val="0"/>
              </w:numPr>
              <w:rPr>
                <w:rFonts w:ascii="Public Sans" w:hAnsi="Public Sans"/>
              </w:rPr>
            </w:pPr>
          </w:p>
          <w:p w14:paraId="3790F4C5" w14:textId="77777777" w:rsidR="00D918CC" w:rsidRDefault="00D918CC" w:rsidP="00F86F6A">
            <w:pPr>
              <w:pStyle w:val="ListNumber"/>
              <w:numPr>
                <w:ilvl w:val="0"/>
                <w:numId w:val="0"/>
              </w:numPr>
              <w:rPr>
                <w:rFonts w:ascii="Public Sans" w:hAnsi="Public Sans"/>
              </w:rPr>
            </w:pPr>
          </w:p>
          <w:p w14:paraId="3F6187F7" w14:textId="77777777" w:rsidR="000C4965" w:rsidRDefault="000C4965" w:rsidP="00F86F6A">
            <w:pPr>
              <w:pStyle w:val="ListNumber"/>
              <w:numPr>
                <w:ilvl w:val="0"/>
                <w:numId w:val="0"/>
              </w:numPr>
              <w:rPr>
                <w:rFonts w:ascii="Public Sans" w:hAnsi="Public Sans"/>
              </w:rPr>
            </w:pPr>
          </w:p>
          <w:p w14:paraId="278B4824" w14:textId="77777777" w:rsidR="00D918CC" w:rsidRDefault="00D918CC" w:rsidP="00F86F6A">
            <w:pPr>
              <w:pStyle w:val="ListNumber"/>
              <w:numPr>
                <w:ilvl w:val="0"/>
                <w:numId w:val="0"/>
              </w:numPr>
              <w:rPr>
                <w:rFonts w:ascii="Public Sans" w:hAnsi="Public Sans"/>
              </w:rPr>
            </w:pPr>
          </w:p>
          <w:p w14:paraId="4002CDD6" w14:textId="77777777" w:rsidR="00D918CC" w:rsidRDefault="00D918CC" w:rsidP="00F86F6A">
            <w:pPr>
              <w:pStyle w:val="ListNumber"/>
              <w:numPr>
                <w:ilvl w:val="0"/>
                <w:numId w:val="0"/>
              </w:numPr>
              <w:rPr>
                <w:rFonts w:ascii="Public Sans" w:hAnsi="Public Sans"/>
              </w:rPr>
            </w:pPr>
          </w:p>
          <w:p w14:paraId="33DB3AF4" w14:textId="26A32766" w:rsidR="00D918CC" w:rsidRPr="00730F5A" w:rsidRDefault="00D918CC" w:rsidP="00F86F6A">
            <w:pPr>
              <w:pStyle w:val="ListNumber"/>
              <w:numPr>
                <w:ilvl w:val="0"/>
                <w:numId w:val="0"/>
              </w:numPr>
              <w:rPr>
                <w:rFonts w:ascii="Public Sans" w:hAnsi="Public Sans"/>
              </w:rPr>
            </w:pPr>
            <w:r>
              <w:rPr>
                <w:rFonts w:ascii="Public Sans" w:hAnsi="Public Sans"/>
              </w:rPr>
              <w:t>7.3</w:t>
            </w:r>
          </w:p>
        </w:tc>
        <w:tc>
          <w:tcPr>
            <w:tcW w:w="7388" w:type="dxa"/>
          </w:tcPr>
          <w:p w14:paraId="6306B9BF" w14:textId="77777777" w:rsidR="00D918CC" w:rsidRPr="00A61825" w:rsidRDefault="00D918CC" w:rsidP="00D918CC">
            <w:pPr>
              <w:pStyle w:val="TableParagraph"/>
              <w:spacing w:after="120"/>
              <w:contextualSpacing/>
              <w:rPr>
                <w:rFonts w:asciiTheme="minorHAnsi" w:hAnsiTheme="minorHAnsi"/>
                <w:bCs/>
                <w:spacing w:val="-4"/>
                <w:u w:val="single"/>
              </w:rPr>
            </w:pPr>
            <w:r w:rsidRPr="00A61825">
              <w:rPr>
                <w:rFonts w:asciiTheme="minorHAnsi" w:hAnsiTheme="minorHAnsi"/>
                <w:bCs/>
                <w:u w:val="single"/>
              </w:rPr>
              <w:t>RBGE</w:t>
            </w:r>
            <w:r w:rsidRPr="00A61825">
              <w:rPr>
                <w:rFonts w:asciiTheme="minorHAnsi" w:hAnsiTheme="minorHAnsi"/>
                <w:bCs/>
                <w:spacing w:val="-5"/>
                <w:u w:val="single"/>
              </w:rPr>
              <w:t xml:space="preserve"> </w:t>
            </w:r>
            <w:r w:rsidRPr="00A61825">
              <w:rPr>
                <w:rFonts w:asciiTheme="minorHAnsi" w:hAnsiTheme="minorHAnsi"/>
                <w:bCs/>
                <w:u w:val="single"/>
              </w:rPr>
              <w:t>Risk</w:t>
            </w:r>
            <w:r w:rsidRPr="00A61825">
              <w:rPr>
                <w:rFonts w:asciiTheme="minorHAnsi" w:hAnsiTheme="minorHAnsi"/>
                <w:bCs/>
                <w:spacing w:val="-5"/>
                <w:u w:val="single"/>
              </w:rPr>
              <w:t xml:space="preserve"> </w:t>
            </w:r>
            <w:r w:rsidRPr="00A61825">
              <w:rPr>
                <w:rFonts w:asciiTheme="minorHAnsi" w:hAnsiTheme="minorHAnsi"/>
                <w:bCs/>
                <w:u w:val="single"/>
              </w:rPr>
              <w:t>Report</w:t>
            </w:r>
            <w:r w:rsidRPr="00A61825">
              <w:rPr>
                <w:rFonts w:asciiTheme="minorHAnsi" w:hAnsiTheme="minorHAnsi"/>
                <w:bCs/>
                <w:spacing w:val="-2"/>
                <w:u w:val="single"/>
              </w:rPr>
              <w:t xml:space="preserve"> </w:t>
            </w:r>
            <w:r w:rsidRPr="00A61825">
              <w:rPr>
                <w:rFonts w:asciiTheme="minorHAnsi" w:hAnsiTheme="minorHAnsi"/>
                <w:bCs/>
                <w:u w:val="single"/>
              </w:rPr>
              <w:t>-</w:t>
            </w:r>
            <w:r w:rsidRPr="00A61825">
              <w:rPr>
                <w:rFonts w:asciiTheme="minorHAnsi" w:hAnsiTheme="minorHAnsi"/>
                <w:bCs/>
                <w:spacing w:val="-5"/>
                <w:u w:val="single"/>
              </w:rPr>
              <w:t xml:space="preserve"> </w:t>
            </w:r>
            <w:r w:rsidRPr="00A61825">
              <w:rPr>
                <w:rFonts w:asciiTheme="minorHAnsi" w:hAnsiTheme="minorHAnsi"/>
                <w:bCs/>
                <w:u w:val="single"/>
              </w:rPr>
              <w:t>Autumn</w:t>
            </w:r>
            <w:r w:rsidRPr="00A61825">
              <w:rPr>
                <w:rFonts w:asciiTheme="minorHAnsi" w:hAnsiTheme="minorHAnsi"/>
                <w:bCs/>
                <w:spacing w:val="-3"/>
                <w:u w:val="single"/>
              </w:rPr>
              <w:t xml:space="preserve"> </w:t>
            </w:r>
            <w:r w:rsidRPr="00A61825">
              <w:rPr>
                <w:rFonts w:asciiTheme="minorHAnsi" w:hAnsiTheme="minorHAnsi"/>
                <w:bCs/>
                <w:spacing w:val="-4"/>
                <w:u w:val="single"/>
              </w:rPr>
              <w:t>2024</w:t>
            </w:r>
          </w:p>
          <w:p w14:paraId="32CE00D0" w14:textId="77777777" w:rsidR="00D918CC" w:rsidRPr="00A61825" w:rsidRDefault="00D918CC" w:rsidP="00D918CC">
            <w:pPr>
              <w:pStyle w:val="TableParagraph"/>
              <w:spacing w:after="120"/>
              <w:contextualSpacing/>
              <w:rPr>
                <w:rFonts w:asciiTheme="minorHAnsi" w:hAnsiTheme="minorHAnsi"/>
                <w:bCs/>
              </w:rPr>
            </w:pPr>
          </w:p>
          <w:p w14:paraId="2401E93B" w14:textId="77777777" w:rsidR="00D918CC" w:rsidRPr="00A61825" w:rsidRDefault="00D918CC" w:rsidP="00D918CC">
            <w:pPr>
              <w:pStyle w:val="TableParagraph"/>
              <w:spacing w:after="120"/>
              <w:contextualSpacing/>
              <w:rPr>
                <w:rFonts w:asciiTheme="minorHAnsi" w:hAnsiTheme="minorHAnsi"/>
                <w:bCs/>
                <w:spacing w:val="-6"/>
              </w:rPr>
            </w:pPr>
            <w:r w:rsidRPr="00484245">
              <w:rPr>
                <w:rFonts w:asciiTheme="majorHAnsi" w:hAnsiTheme="majorHAnsi"/>
                <w:bCs/>
              </w:rPr>
              <w:t>ACTION:</w:t>
            </w:r>
            <w:r w:rsidRPr="00484245">
              <w:rPr>
                <w:rFonts w:asciiTheme="majorHAnsi" w:hAnsiTheme="majorHAnsi"/>
                <w:bCs/>
                <w:spacing w:val="40"/>
              </w:rPr>
              <w:t xml:space="preserve"> </w:t>
            </w:r>
            <w:r w:rsidRPr="00A61825">
              <w:rPr>
                <w:rFonts w:asciiTheme="minorHAnsi" w:hAnsiTheme="minorHAnsi"/>
                <w:bCs/>
              </w:rPr>
              <w:t xml:space="preserve">The Regius Keeper would programme a Board of Trustees’ discussion to consider scenario planning around RBGE’s future budget challenges including maintenance of RBGE’s estate </w:t>
            </w:r>
            <w:proofErr w:type="gramStart"/>
            <w:r w:rsidRPr="00A61825">
              <w:rPr>
                <w:rFonts w:asciiTheme="minorHAnsi" w:hAnsiTheme="minorHAnsi"/>
                <w:bCs/>
              </w:rPr>
              <w:t>infrastructure, and</w:t>
            </w:r>
            <w:proofErr w:type="gramEnd"/>
            <w:r w:rsidRPr="00A61825">
              <w:rPr>
                <w:rFonts w:asciiTheme="minorHAnsi" w:hAnsiTheme="minorHAnsi"/>
                <w:bCs/>
              </w:rPr>
              <w:t xml:space="preserve"> planning</w:t>
            </w:r>
            <w:r w:rsidRPr="00A61825">
              <w:rPr>
                <w:rFonts w:asciiTheme="minorHAnsi" w:hAnsiTheme="minorHAnsi"/>
                <w:bCs/>
                <w:spacing w:val="-7"/>
              </w:rPr>
              <w:t xml:space="preserve"> </w:t>
            </w:r>
            <w:r w:rsidRPr="00A61825">
              <w:rPr>
                <w:rFonts w:asciiTheme="minorHAnsi" w:hAnsiTheme="minorHAnsi"/>
                <w:bCs/>
              </w:rPr>
              <w:t>for</w:t>
            </w:r>
            <w:r w:rsidRPr="00A61825">
              <w:rPr>
                <w:rFonts w:asciiTheme="minorHAnsi" w:hAnsiTheme="minorHAnsi"/>
                <w:bCs/>
                <w:spacing w:val="-10"/>
              </w:rPr>
              <w:t xml:space="preserve"> </w:t>
            </w:r>
            <w:r w:rsidRPr="00A61825">
              <w:rPr>
                <w:rFonts w:asciiTheme="minorHAnsi" w:hAnsiTheme="minorHAnsi"/>
                <w:bCs/>
              </w:rPr>
              <w:t>extreme</w:t>
            </w:r>
            <w:r w:rsidRPr="00A61825">
              <w:rPr>
                <w:rFonts w:asciiTheme="minorHAnsi" w:hAnsiTheme="minorHAnsi"/>
                <w:bCs/>
                <w:spacing w:val="-6"/>
              </w:rPr>
              <w:t xml:space="preserve"> </w:t>
            </w:r>
            <w:r w:rsidRPr="00A61825">
              <w:rPr>
                <w:rFonts w:asciiTheme="minorHAnsi" w:hAnsiTheme="minorHAnsi"/>
                <w:bCs/>
              </w:rPr>
              <w:t>risks at the Board Strategy in June 2025. In progress.</w:t>
            </w:r>
          </w:p>
          <w:p w14:paraId="785D42B7" w14:textId="77777777" w:rsidR="00D918CC" w:rsidRPr="00A61825" w:rsidRDefault="00D918CC" w:rsidP="00D918CC">
            <w:pPr>
              <w:pStyle w:val="TableParagraph"/>
              <w:spacing w:after="120"/>
              <w:contextualSpacing/>
              <w:rPr>
                <w:rFonts w:asciiTheme="minorHAnsi" w:hAnsiTheme="minorHAnsi"/>
                <w:bCs/>
              </w:rPr>
            </w:pPr>
          </w:p>
          <w:p w14:paraId="2CD54EDB" w14:textId="77777777" w:rsidR="00D918CC" w:rsidRPr="00A61825" w:rsidRDefault="00D918CC" w:rsidP="00D918CC">
            <w:pPr>
              <w:pStyle w:val="TableParagraph"/>
              <w:spacing w:after="120"/>
              <w:contextualSpacing/>
              <w:rPr>
                <w:rFonts w:asciiTheme="minorHAnsi" w:hAnsiTheme="minorHAnsi"/>
                <w:bCs/>
                <w:spacing w:val="-4"/>
                <w:u w:val="single"/>
              </w:rPr>
            </w:pPr>
            <w:r w:rsidRPr="00A61825">
              <w:rPr>
                <w:rFonts w:asciiTheme="minorHAnsi" w:hAnsiTheme="minorHAnsi"/>
                <w:bCs/>
                <w:u w:val="single"/>
              </w:rPr>
              <w:t>RBGE</w:t>
            </w:r>
            <w:r w:rsidRPr="00A61825">
              <w:rPr>
                <w:rFonts w:asciiTheme="minorHAnsi" w:hAnsiTheme="minorHAnsi"/>
                <w:bCs/>
                <w:spacing w:val="-7"/>
                <w:u w:val="single"/>
              </w:rPr>
              <w:t xml:space="preserve"> </w:t>
            </w:r>
            <w:r w:rsidRPr="00A61825">
              <w:rPr>
                <w:rFonts w:asciiTheme="minorHAnsi" w:hAnsiTheme="minorHAnsi"/>
                <w:bCs/>
                <w:u w:val="single"/>
              </w:rPr>
              <w:t>Key</w:t>
            </w:r>
            <w:r w:rsidRPr="00A61825">
              <w:rPr>
                <w:rFonts w:asciiTheme="minorHAnsi" w:hAnsiTheme="minorHAnsi"/>
                <w:bCs/>
                <w:spacing w:val="-5"/>
                <w:u w:val="single"/>
              </w:rPr>
              <w:t xml:space="preserve"> </w:t>
            </w:r>
            <w:r w:rsidRPr="00A61825">
              <w:rPr>
                <w:rFonts w:asciiTheme="minorHAnsi" w:hAnsiTheme="minorHAnsi"/>
                <w:bCs/>
                <w:u w:val="single"/>
              </w:rPr>
              <w:t>Results</w:t>
            </w:r>
            <w:r w:rsidRPr="00A61825">
              <w:rPr>
                <w:rFonts w:asciiTheme="minorHAnsi" w:hAnsiTheme="minorHAnsi"/>
                <w:bCs/>
                <w:spacing w:val="-6"/>
                <w:u w:val="single"/>
              </w:rPr>
              <w:t xml:space="preserve"> </w:t>
            </w:r>
            <w:r w:rsidRPr="00A61825">
              <w:rPr>
                <w:rFonts w:asciiTheme="minorHAnsi" w:hAnsiTheme="minorHAnsi"/>
                <w:bCs/>
                <w:u w:val="single"/>
              </w:rPr>
              <w:t>Report</w:t>
            </w:r>
            <w:r w:rsidRPr="00A61825">
              <w:rPr>
                <w:rFonts w:asciiTheme="minorHAnsi" w:hAnsiTheme="minorHAnsi"/>
                <w:bCs/>
                <w:spacing w:val="-4"/>
                <w:u w:val="single"/>
              </w:rPr>
              <w:t xml:space="preserve"> </w:t>
            </w:r>
            <w:r w:rsidRPr="00A61825">
              <w:rPr>
                <w:rFonts w:asciiTheme="minorHAnsi" w:hAnsiTheme="minorHAnsi"/>
                <w:bCs/>
                <w:u w:val="single"/>
              </w:rPr>
              <w:t>and</w:t>
            </w:r>
            <w:r w:rsidRPr="00A61825">
              <w:rPr>
                <w:rFonts w:asciiTheme="minorHAnsi" w:hAnsiTheme="minorHAnsi"/>
                <w:bCs/>
                <w:spacing w:val="-3"/>
                <w:u w:val="single"/>
              </w:rPr>
              <w:t xml:space="preserve"> </w:t>
            </w:r>
            <w:r w:rsidRPr="00A61825">
              <w:rPr>
                <w:rFonts w:asciiTheme="minorHAnsi" w:hAnsiTheme="minorHAnsi"/>
                <w:bCs/>
                <w:u w:val="single"/>
              </w:rPr>
              <w:t>Dashboard:</w:t>
            </w:r>
            <w:r w:rsidRPr="00A61825">
              <w:rPr>
                <w:rFonts w:asciiTheme="minorHAnsi" w:hAnsiTheme="minorHAnsi"/>
                <w:bCs/>
                <w:spacing w:val="-3"/>
                <w:u w:val="single"/>
              </w:rPr>
              <w:t xml:space="preserve"> </w:t>
            </w:r>
            <w:r w:rsidRPr="00A61825">
              <w:rPr>
                <w:rFonts w:asciiTheme="minorHAnsi" w:hAnsiTheme="minorHAnsi"/>
                <w:bCs/>
                <w:u w:val="single"/>
              </w:rPr>
              <w:t>Autumn</w:t>
            </w:r>
            <w:r w:rsidRPr="00A61825">
              <w:rPr>
                <w:rFonts w:asciiTheme="minorHAnsi" w:hAnsiTheme="minorHAnsi"/>
                <w:bCs/>
                <w:spacing w:val="-5"/>
                <w:u w:val="single"/>
              </w:rPr>
              <w:t xml:space="preserve"> </w:t>
            </w:r>
            <w:r w:rsidRPr="00A61825">
              <w:rPr>
                <w:rFonts w:asciiTheme="minorHAnsi" w:hAnsiTheme="minorHAnsi"/>
                <w:bCs/>
                <w:spacing w:val="-4"/>
                <w:u w:val="single"/>
              </w:rPr>
              <w:t>2024</w:t>
            </w:r>
          </w:p>
          <w:p w14:paraId="0E3F0273" w14:textId="77777777" w:rsidR="00D918CC" w:rsidRPr="00A61825" w:rsidRDefault="00D918CC" w:rsidP="00D918CC">
            <w:pPr>
              <w:pStyle w:val="TableParagraph"/>
              <w:spacing w:after="120"/>
              <w:contextualSpacing/>
              <w:rPr>
                <w:rFonts w:asciiTheme="minorHAnsi" w:hAnsiTheme="minorHAnsi"/>
                <w:bCs/>
              </w:rPr>
            </w:pPr>
          </w:p>
          <w:p w14:paraId="224DB5EB" w14:textId="77777777" w:rsidR="00D918CC" w:rsidRPr="00A61825" w:rsidRDefault="00D918CC" w:rsidP="00D918CC">
            <w:pPr>
              <w:pStyle w:val="TableParagraph"/>
              <w:spacing w:after="120"/>
              <w:contextualSpacing/>
              <w:rPr>
                <w:rFonts w:asciiTheme="minorHAnsi" w:hAnsiTheme="minorHAnsi"/>
                <w:bCs/>
                <w:i/>
                <w:iCs/>
              </w:rPr>
            </w:pPr>
            <w:r w:rsidRPr="00484245">
              <w:rPr>
                <w:rFonts w:asciiTheme="majorHAnsi" w:hAnsiTheme="majorHAnsi"/>
                <w:bCs/>
              </w:rPr>
              <w:t xml:space="preserve">ACTION: </w:t>
            </w:r>
            <w:r w:rsidRPr="00A61825">
              <w:rPr>
                <w:rFonts w:asciiTheme="minorHAnsi" w:hAnsiTheme="minorHAnsi"/>
                <w:bCs/>
              </w:rPr>
              <w:t>The Regius Keeper would programme an update to the Board of Trustees in 2025</w:t>
            </w:r>
            <w:r w:rsidRPr="00A61825">
              <w:rPr>
                <w:rFonts w:asciiTheme="minorHAnsi" w:hAnsiTheme="minorHAnsi"/>
                <w:bCs/>
                <w:spacing w:val="-2"/>
              </w:rPr>
              <w:t xml:space="preserve"> </w:t>
            </w:r>
            <w:r w:rsidRPr="00A61825">
              <w:rPr>
                <w:rFonts w:asciiTheme="minorHAnsi" w:hAnsiTheme="minorHAnsi"/>
                <w:bCs/>
              </w:rPr>
              <w:t>on</w:t>
            </w:r>
            <w:r w:rsidRPr="00A61825">
              <w:rPr>
                <w:rFonts w:asciiTheme="minorHAnsi" w:hAnsiTheme="minorHAnsi"/>
                <w:bCs/>
                <w:spacing w:val="-1"/>
              </w:rPr>
              <w:t xml:space="preserve"> </w:t>
            </w:r>
            <w:r w:rsidRPr="00A61825">
              <w:rPr>
                <w:rFonts w:asciiTheme="minorHAnsi" w:hAnsiTheme="minorHAnsi"/>
                <w:bCs/>
              </w:rPr>
              <w:t>the</w:t>
            </w:r>
            <w:r w:rsidRPr="00A61825">
              <w:rPr>
                <w:rFonts w:asciiTheme="minorHAnsi" w:hAnsiTheme="minorHAnsi"/>
                <w:bCs/>
                <w:spacing w:val="-1"/>
              </w:rPr>
              <w:t xml:space="preserve"> </w:t>
            </w:r>
            <w:r w:rsidRPr="00A61825">
              <w:rPr>
                <w:rFonts w:asciiTheme="minorHAnsi" w:hAnsiTheme="minorHAnsi"/>
                <w:bCs/>
              </w:rPr>
              <w:t>future</w:t>
            </w:r>
            <w:r w:rsidRPr="00A61825">
              <w:rPr>
                <w:rFonts w:asciiTheme="minorHAnsi" w:hAnsiTheme="minorHAnsi"/>
                <w:bCs/>
                <w:spacing w:val="-4"/>
              </w:rPr>
              <w:t xml:space="preserve"> </w:t>
            </w:r>
            <w:r w:rsidRPr="00A61825">
              <w:rPr>
                <w:rFonts w:asciiTheme="minorHAnsi" w:hAnsiTheme="minorHAnsi"/>
                <w:bCs/>
              </w:rPr>
              <w:t>strategic</w:t>
            </w:r>
            <w:r w:rsidRPr="00A61825">
              <w:rPr>
                <w:rFonts w:asciiTheme="minorHAnsi" w:hAnsiTheme="minorHAnsi"/>
                <w:bCs/>
                <w:spacing w:val="-2"/>
              </w:rPr>
              <w:t xml:space="preserve"> </w:t>
            </w:r>
            <w:r w:rsidRPr="00A61825">
              <w:rPr>
                <w:rFonts w:asciiTheme="minorHAnsi" w:hAnsiTheme="minorHAnsi"/>
                <w:bCs/>
              </w:rPr>
              <w:t>direction</w:t>
            </w:r>
            <w:r w:rsidRPr="00A61825">
              <w:rPr>
                <w:rFonts w:asciiTheme="minorHAnsi" w:hAnsiTheme="minorHAnsi"/>
                <w:bCs/>
                <w:spacing w:val="-3"/>
              </w:rPr>
              <w:t xml:space="preserve"> </w:t>
            </w:r>
            <w:r w:rsidRPr="00A61825">
              <w:rPr>
                <w:rFonts w:asciiTheme="minorHAnsi" w:hAnsiTheme="minorHAnsi"/>
                <w:bCs/>
              </w:rPr>
              <w:t>for</w:t>
            </w:r>
            <w:r w:rsidRPr="00A61825">
              <w:rPr>
                <w:rFonts w:asciiTheme="minorHAnsi" w:hAnsiTheme="minorHAnsi"/>
                <w:bCs/>
                <w:spacing w:val="-3"/>
              </w:rPr>
              <w:t xml:space="preserve"> </w:t>
            </w:r>
            <w:r w:rsidRPr="00A61825">
              <w:rPr>
                <w:rFonts w:asciiTheme="minorHAnsi" w:hAnsiTheme="minorHAnsi"/>
                <w:bCs/>
              </w:rPr>
              <w:t>the</w:t>
            </w:r>
            <w:r w:rsidRPr="00A61825">
              <w:rPr>
                <w:rFonts w:asciiTheme="minorHAnsi" w:hAnsiTheme="minorHAnsi"/>
                <w:bCs/>
                <w:spacing w:val="-4"/>
              </w:rPr>
              <w:t xml:space="preserve"> </w:t>
            </w:r>
            <w:r w:rsidRPr="00A61825">
              <w:rPr>
                <w:rFonts w:asciiTheme="minorHAnsi" w:hAnsiTheme="minorHAnsi"/>
                <w:bCs/>
              </w:rPr>
              <w:t>Centre</w:t>
            </w:r>
            <w:r w:rsidRPr="00A61825">
              <w:rPr>
                <w:rFonts w:asciiTheme="minorHAnsi" w:hAnsiTheme="minorHAnsi"/>
                <w:bCs/>
                <w:spacing w:val="-1"/>
              </w:rPr>
              <w:t xml:space="preserve"> </w:t>
            </w:r>
            <w:r w:rsidRPr="00A61825">
              <w:rPr>
                <w:rFonts w:asciiTheme="minorHAnsi" w:hAnsiTheme="minorHAnsi"/>
                <w:bCs/>
              </w:rPr>
              <w:t>for</w:t>
            </w:r>
            <w:r w:rsidRPr="00A61825">
              <w:rPr>
                <w:rFonts w:asciiTheme="minorHAnsi" w:hAnsiTheme="minorHAnsi"/>
                <w:bCs/>
                <w:spacing w:val="-5"/>
              </w:rPr>
              <w:t xml:space="preserve"> </w:t>
            </w:r>
            <w:r w:rsidRPr="00A61825">
              <w:rPr>
                <w:rFonts w:asciiTheme="minorHAnsi" w:hAnsiTheme="minorHAnsi"/>
                <w:bCs/>
              </w:rPr>
              <w:t>Middle</w:t>
            </w:r>
            <w:r w:rsidRPr="00A61825">
              <w:rPr>
                <w:rFonts w:asciiTheme="minorHAnsi" w:hAnsiTheme="minorHAnsi"/>
                <w:bCs/>
                <w:spacing w:val="-4"/>
              </w:rPr>
              <w:t xml:space="preserve"> </w:t>
            </w:r>
            <w:r w:rsidRPr="00A61825">
              <w:rPr>
                <w:rFonts w:asciiTheme="minorHAnsi" w:hAnsiTheme="minorHAnsi"/>
                <w:bCs/>
              </w:rPr>
              <w:t>Eastern Plants, and an associated discussion on lessons learned for further development</w:t>
            </w:r>
            <w:r w:rsidRPr="00A61825">
              <w:rPr>
                <w:rFonts w:asciiTheme="minorHAnsi" w:hAnsiTheme="minorHAnsi"/>
                <w:bCs/>
                <w:spacing w:val="-5"/>
              </w:rPr>
              <w:t xml:space="preserve"> </w:t>
            </w:r>
            <w:r w:rsidRPr="00A61825">
              <w:rPr>
                <w:rFonts w:asciiTheme="minorHAnsi" w:hAnsiTheme="minorHAnsi"/>
                <w:bCs/>
              </w:rPr>
              <w:t>of</w:t>
            </w:r>
            <w:r w:rsidRPr="00A61825">
              <w:rPr>
                <w:rFonts w:asciiTheme="minorHAnsi" w:hAnsiTheme="minorHAnsi"/>
                <w:bCs/>
                <w:spacing w:val="-6"/>
              </w:rPr>
              <w:t xml:space="preserve"> </w:t>
            </w:r>
            <w:r w:rsidRPr="00A61825">
              <w:rPr>
                <w:rFonts w:asciiTheme="minorHAnsi" w:hAnsiTheme="minorHAnsi"/>
                <w:bCs/>
              </w:rPr>
              <w:t>science</w:t>
            </w:r>
            <w:r w:rsidRPr="00A61825">
              <w:rPr>
                <w:rFonts w:asciiTheme="minorHAnsi" w:hAnsiTheme="minorHAnsi"/>
                <w:bCs/>
                <w:spacing w:val="-7"/>
              </w:rPr>
              <w:t xml:space="preserve"> </w:t>
            </w:r>
            <w:r w:rsidRPr="00A61825">
              <w:rPr>
                <w:rFonts w:asciiTheme="minorHAnsi" w:hAnsiTheme="minorHAnsi"/>
                <w:bCs/>
              </w:rPr>
              <w:t>and</w:t>
            </w:r>
            <w:r w:rsidRPr="00A61825">
              <w:rPr>
                <w:rFonts w:asciiTheme="minorHAnsi" w:hAnsiTheme="minorHAnsi"/>
                <w:bCs/>
                <w:spacing w:val="-4"/>
              </w:rPr>
              <w:t xml:space="preserve"> </w:t>
            </w:r>
            <w:r w:rsidRPr="00A61825">
              <w:rPr>
                <w:rFonts w:asciiTheme="minorHAnsi" w:hAnsiTheme="minorHAnsi"/>
                <w:bCs/>
              </w:rPr>
              <w:t>knowledge-based</w:t>
            </w:r>
            <w:r w:rsidRPr="00A61825">
              <w:rPr>
                <w:rFonts w:asciiTheme="minorHAnsi" w:hAnsiTheme="minorHAnsi"/>
                <w:bCs/>
                <w:spacing w:val="-6"/>
              </w:rPr>
              <w:t xml:space="preserve"> </w:t>
            </w:r>
            <w:r w:rsidRPr="00A61825">
              <w:rPr>
                <w:rFonts w:asciiTheme="minorHAnsi" w:hAnsiTheme="minorHAnsi"/>
                <w:bCs/>
              </w:rPr>
              <w:t>consultancy. In progress</w:t>
            </w:r>
            <w:r w:rsidRPr="00A61825">
              <w:rPr>
                <w:rFonts w:asciiTheme="minorHAnsi" w:hAnsiTheme="minorHAnsi"/>
                <w:bCs/>
                <w:i/>
                <w:iCs/>
              </w:rPr>
              <w:t>.</w:t>
            </w:r>
          </w:p>
          <w:p w14:paraId="1A48BE6F" w14:textId="77777777" w:rsidR="00D918CC" w:rsidRPr="00A61825" w:rsidRDefault="00D918CC" w:rsidP="00D918CC">
            <w:pPr>
              <w:pStyle w:val="TableParagraph"/>
              <w:spacing w:after="120"/>
              <w:contextualSpacing/>
              <w:rPr>
                <w:rFonts w:asciiTheme="minorHAnsi" w:hAnsiTheme="minorHAnsi"/>
                <w:bCs/>
              </w:rPr>
            </w:pPr>
          </w:p>
          <w:p w14:paraId="73BE556E" w14:textId="77777777" w:rsidR="00D918CC" w:rsidRPr="00A61825" w:rsidRDefault="00D918CC" w:rsidP="00D918CC">
            <w:pPr>
              <w:pStyle w:val="TableParagraph"/>
              <w:spacing w:after="120"/>
              <w:contextualSpacing/>
              <w:rPr>
                <w:rFonts w:asciiTheme="minorHAnsi" w:hAnsiTheme="minorHAnsi"/>
                <w:bCs/>
                <w:spacing w:val="-5"/>
                <w:u w:val="single"/>
              </w:rPr>
            </w:pPr>
            <w:r w:rsidRPr="00A61825">
              <w:rPr>
                <w:rFonts w:asciiTheme="minorHAnsi" w:hAnsiTheme="minorHAnsi"/>
                <w:bCs/>
                <w:u w:val="single"/>
              </w:rPr>
              <w:t>Commercial</w:t>
            </w:r>
            <w:r w:rsidRPr="00A61825">
              <w:rPr>
                <w:rFonts w:asciiTheme="minorHAnsi" w:hAnsiTheme="minorHAnsi"/>
                <w:bCs/>
                <w:spacing w:val="-11"/>
                <w:u w:val="single"/>
              </w:rPr>
              <w:t xml:space="preserve"> </w:t>
            </w:r>
            <w:r w:rsidRPr="00A61825">
              <w:rPr>
                <w:rFonts w:asciiTheme="minorHAnsi" w:hAnsiTheme="minorHAnsi"/>
                <w:bCs/>
                <w:u w:val="single"/>
              </w:rPr>
              <w:t>Strategy</w:t>
            </w:r>
            <w:r w:rsidRPr="00A61825">
              <w:rPr>
                <w:rFonts w:asciiTheme="minorHAnsi" w:hAnsiTheme="minorHAnsi"/>
                <w:bCs/>
                <w:spacing w:val="-9"/>
                <w:u w:val="single"/>
              </w:rPr>
              <w:t xml:space="preserve"> </w:t>
            </w:r>
            <w:r w:rsidRPr="00A61825">
              <w:rPr>
                <w:rFonts w:asciiTheme="minorHAnsi" w:hAnsiTheme="minorHAnsi"/>
                <w:bCs/>
                <w:u w:val="single"/>
              </w:rPr>
              <w:t>2025-</w:t>
            </w:r>
            <w:r w:rsidRPr="00A61825">
              <w:rPr>
                <w:rFonts w:asciiTheme="minorHAnsi" w:hAnsiTheme="minorHAnsi"/>
                <w:bCs/>
                <w:spacing w:val="-5"/>
                <w:u w:val="single"/>
              </w:rPr>
              <w:t>30</w:t>
            </w:r>
          </w:p>
          <w:p w14:paraId="67E04423" w14:textId="77777777" w:rsidR="00D918CC" w:rsidRPr="00A61825" w:rsidRDefault="00D918CC" w:rsidP="00D918CC">
            <w:pPr>
              <w:pStyle w:val="TableParagraph"/>
              <w:spacing w:after="120"/>
              <w:contextualSpacing/>
              <w:rPr>
                <w:rFonts w:asciiTheme="minorHAnsi" w:hAnsiTheme="minorHAnsi"/>
                <w:bCs/>
                <w:spacing w:val="-5"/>
              </w:rPr>
            </w:pPr>
          </w:p>
          <w:p w14:paraId="28DC3B01" w14:textId="77777777" w:rsidR="00F86F6A" w:rsidRDefault="00D918CC" w:rsidP="00D918CC">
            <w:pPr>
              <w:pStyle w:val="BodyText"/>
              <w:spacing w:after="0"/>
              <w:contextualSpacing/>
              <w:rPr>
                <w:bCs/>
              </w:rPr>
            </w:pPr>
            <w:r w:rsidRPr="00484245">
              <w:rPr>
                <w:rFonts w:asciiTheme="majorHAnsi" w:hAnsiTheme="majorHAnsi"/>
                <w:bCs/>
              </w:rPr>
              <w:t>ACTION:</w:t>
            </w:r>
            <w:r w:rsidRPr="00484245">
              <w:rPr>
                <w:rFonts w:asciiTheme="majorHAnsi" w:hAnsiTheme="majorHAnsi"/>
                <w:bCs/>
                <w:spacing w:val="-4"/>
              </w:rPr>
              <w:t xml:space="preserve"> </w:t>
            </w:r>
            <w:r w:rsidRPr="00A61825">
              <w:rPr>
                <w:bCs/>
              </w:rPr>
              <w:t>The</w:t>
            </w:r>
            <w:r w:rsidRPr="00A61825">
              <w:rPr>
                <w:bCs/>
                <w:spacing w:val="-5"/>
              </w:rPr>
              <w:t xml:space="preserve"> </w:t>
            </w:r>
            <w:r w:rsidRPr="00A61825">
              <w:rPr>
                <w:bCs/>
              </w:rPr>
              <w:t>PA</w:t>
            </w:r>
            <w:r w:rsidRPr="00A61825">
              <w:rPr>
                <w:bCs/>
                <w:spacing w:val="-3"/>
              </w:rPr>
              <w:t xml:space="preserve"> </w:t>
            </w:r>
            <w:r w:rsidRPr="00A61825">
              <w:rPr>
                <w:bCs/>
              </w:rPr>
              <w:t>to</w:t>
            </w:r>
            <w:r w:rsidRPr="00A61825">
              <w:rPr>
                <w:bCs/>
                <w:spacing w:val="-2"/>
              </w:rPr>
              <w:t xml:space="preserve"> </w:t>
            </w:r>
            <w:r w:rsidRPr="00A61825">
              <w:rPr>
                <w:bCs/>
              </w:rPr>
              <w:t>the</w:t>
            </w:r>
            <w:r w:rsidRPr="00A61825">
              <w:rPr>
                <w:bCs/>
                <w:spacing w:val="-5"/>
              </w:rPr>
              <w:t xml:space="preserve"> </w:t>
            </w:r>
            <w:r w:rsidRPr="00A61825">
              <w:rPr>
                <w:bCs/>
              </w:rPr>
              <w:t>Regius</w:t>
            </w:r>
            <w:r w:rsidRPr="00A61825">
              <w:rPr>
                <w:bCs/>
                <w:spacing w:val="-5"/>
              </w:rPr>
              <w:t xml:space="preserve"> </w:t>
            </w:r>
            <w:r w:rsidRPr="00A61825">
              <w:rPr>
                <w:bCs/>
              </w:rPr>
              <w:t>Keeper</w:t>
            </w:r>
            <w:r w:rsidRPr="00A61825">
              <w:rPr>
                <w:bCs/>
                <w:spacing w:val="-6"/>
              </w:rPr>
              <w:t xml:space="preserve"> </w:t>
            </w:r>
            <w:r w:rsidRPr="00A61825">
              <w:rPr>
                <w:bCs/>
              </w:rPr>
              <w:t>would</w:t>
            </w:r>
            <w:r w:rsidRPr="00A61825">
              <w:rPr>
                <w:bCs/>
                <w:spacing w:val="-4"/>
              </w:rPr>
              <w:t xml:space="preserve"> </w:t>
            </w:r>
            <w:r w:rsidRPr="00A61825">
              <w:rPr>
                <w:bCs/>
              </w:rPr>
              <w:t>add</w:t>
            </w:r>
            <w:r w:rsidRPr="00A61825">
              <w:rPr>
                <w:bCs/>
                <w:spacing w:val="-4"/>
              </w:rPr>
              <w:t xml:space="preserve"> </w:t>
            </w:r>
            <w:r w:rsidRPr="00A61825">
              <w:rPr>
                <w:bCs/>
              </w:rPr>
              <w:t>Commercial</w:t>
            </w:r>
            <w:r w:rsidRPr="00A61825">
              <w:rPr>
                <w:bCs/>
                <w:spacing w:val="-6"/>
              </w:rPr>
              <w:t xml:space="preserve"> </w:t>
            </w:r>
            <w:r w:rsidRPr="00A61825">
              <w:rPr>
                <w:bCs/>
              </w:rPr>
              <w:t>Strategy to the Agenda for the next meeting. With approval from the Chair this would be moved to a meeting later meeting in 2025. In progress</w:t>
            </w:r>
            <w:r>
              <w:rPr>
                <w:bCs/>
              </w:rPr>
              <w:t>.</w:t>
            </w:r>
          </w:p>
          <w:p w14:paraId="7C7175F5" w14:textId="21A2D134" w:rsidR="000C4965" w:rsidRPr="00730F5A" w:rsidRDefault="000C4965" w:rsidP="00D918CC">
            <w:pPr>
              <w:pStyle w:val="BodyText"/>
              <w:spacing w:after="0"/>
              <w:contextualSpacing/>
              <w:rPr>
                <w:rFonts w:ascii="Public Sans" w:hAnsi="Public Sans"/>
              </w:rPr>
            </w:pPr>
          </w:p>
        </w:tc>
        <w:tc>
          <w:tcPr>
            <w:tcW w:w="2324" w:type="dxa"/>
          </w:tcPr>
          <w:p w14:paraId="43889EDE" w14:textId="77777777" w:rsidR="00D918CC" w:rsidRDefault="00D918CC" w:rsidP="00D918CC">
            <w:pPr>
              <w:pStyle w:val="Default"/>
              <w:spacing w:after="120"/>
              <w:contextualSpacing/>
              <w:rPr>
                <w:sz w:val="22"/>
                <w:szCs w:val="22"/>
              </w:rPr>
            </w:pPr>
          </w:p>
          <w:p w14:paraId="611C55EC" w14:textId="77777777" w:rsidR="00D918CC" w:rsidRDefault="00D918CC" w:rsidP="00D918CC">
            <w:pPr>
              <w:pStyle w:val="Default"/>
              <w:spacing w:after="120"/>
              <w:contextualSpacing/>
              <w:rPr>
                <w:sz w:val="22"/>
                <w:szCs w:val="22"/>
              </w:rPr>
            </w:pPr>
          </w:p>
          <w:p w14:paraId="658D1928" w14:textId="0D005728" w:rsidR="00D918CC" w:rsidRDefault="00D918CC" w:rsidP="00D918CC">
            <w:pPr>
              <w:pStyle w:val="Default"/>
              <w:spacing w:after="120"/>
              <w:contextualSpacing/>
              <w:rPr>
                <w:sz w:val="22"/>
                <w:szCs w:val="22"/>
              </w:rPr>
            </w:pPr>
            <w:r>
              <w:rPr>
                <w:sz w:val="22"/>
                <w:szCs w:val="22"/>
              </w:rPr>
              <w:t xml:space="preserve">Regius Keeper </w:t>
            </w:r>
          </w:p>
          <w:p w14:paraId="710AF490" w14:textId="77777777" w:rsidR="00D918CC" w:rsidRDefault="00D918CC" w:rsidP="00D918CC">
            <w:pPr>
              <w:pStyle w:val="Default"/>
              <w:spacing w:after="120"/>
              <w:contextualSpacing/>
              <w:rPr>
                <w:sz w:val="22"/>
                <w:szCs w:val="22"/>
              </w:rPr>
            </w:pPr>
          </w:p>
          <w:p w14:paraId="4C551AC5" w14:textId="77777777" w:rsidR="00D918CC" w:rsidRDefault="00D918CC" w:rsidP="00D918CC">
            <w:pPr>
              <w:pStyle w:val="Default"/>
              <w:spacing w:after="120"/>
              <w:contextualSpacing/>
              <w:rPr>
                <w:sz w:val="22"/>
                <w:szCs w:val="22"/>
              </w:rPr>
            </w:pPr>
          </w:p>
          <w:p w14:paraId="77F0C51D" w14:textId="77777777" w:rsidR="00D918CC" w:rsidRDefault="00D918CC" w:rsidP="00D918CC">
            <w:pPr>
              <w:pStyle w:val="Default"/>
              <w:spacing w:after="120"/>
              <w:contextualSpacing/>
              <w:rPr>
                <w:sz w:val="22"/>
                <w:szCs w:val="22"/>
              </w:rPr>
            </w:pPr>
          </w:p>
          <w:p w14:paraId="3FCE5AA3" w14:textId="77777777" w:rsidR="000C4965" w:rsidRDefault="000C4965" w:rsidP="00D918CC">
            <w:pPr>
              <w:pStyle w:val="Default"/>
              <w:spacing w:after="120"/>
              <w:contextualSpacing/>
              <w:rPr>
                <w:sz w:val="22"/>
                <w:szCs w:val="22"/>
              </w:rPr>
            </w:pPr>
          </w:p>
          <w:p w14:paraId="6AC6E9A9" w14:textId="77777777" w:rsidR="00D918CC" w:rsidRDefault="00D918CC" w:rsidP="00D918CC">
            <w:pPr>
              <w:pStyle w:val="Default"/>
              <w:spacing w:after="120"/>
              <w:contextualSpacing/>
              <w:rPr>
                <w:sz w:val="22"/>
                <w:szCs w:val="22"/>
              </w:rPr>
            </w:pPr>
          </w:p>
          <w:p w14:paraId="3B0AAA68" w14:textId="77777777" w:rsidR="000C4965" w:rsidRDefault="000C4965" w:rsidP="00D918CC">
            <w:pPr>
              <w:pStyle w:val="Default"/>
              <w:spacing w:after="120"/>
              <w:contextualSpacing/>
              <w:rPr>
                <w:sz w:val="22"/>
                <w:szCs w:val="22"/>
              </w:rPr>
            </w:pPr>
          </w:p>
          <w:p w14:paraId="6BFEE99C" w14:textId="77777777" w:rsidR="00D918CC" w:rsidRDefault="00D918CC" w:rsidP="00D918CC">
            <w:pPr>
              <w:pStyle w:val="Default"/>
              <w:spacing w:after="120"/>
              <w:contextualSpacing/>
              <w:rPr>
                <w:sz w:val="22"/>
                <w:szCs w:val="22"/>
              </w:rPr>
            </w:pPr>
          </w:p>
          <w:p w14:paraId="11253FCD" w14:textId="77777777" w:rsidR="00D918CC" w:rsidRDefault="00D918CC" w:rsidP="00D918CC">
            <w:pPr>
              <w:pStyle w:val="Default"/>
              <w:spacing w:after="120"/>
              <w:contextualSpacing/>
              <w:rPr>
                <w:rFonts w:asciiTheme="minorHAnsi" w:hAnsiTheme="minorHAnsi" w:cstheme="minorHAnsi"/>
                <w:sz w:val="22"/>
                <w:szCs w:val="22"/>
              </w:rPr>
            </w:pPr>
            <w:r w:rsidRPr="00B74F18">
              <w:rPr>
                <w:rFonts w:asciiTheme="minorHAnsi" w:hAnsiTheme="minorHAnsi" w:cstheme="minorHAnsi"/>
                <w:sz w:val="22"/>
                <w:szCs w:val="22"/>
              </w:rPr>
              <w:t>Regius Keeper</w:t>
            </w:r>
          </w:p>
          <w:p w14:paraId="5D0D4AE7" w14:textId="77777777" w:rsidR="00D918CC" w:rsidRDefault="00D918CC" w:rsidP="00D918CC">
            <w:pPr>
              <w:pStyle w:val="Default"/>
              <w:spacing w:after="120"/>
              <w:contextualSpacing/>
              <w:rPr>
                <w:rFonts w:cstheme="minorHAnsi"/>
                <w:szCs w:val="22"/>
              </w:rPr>
            </w:pPr>
          </w:p>
          <w:p w14:paraId="61FF58EE" w14:textId="77777777" w:rsidR="00D918CC" w:rsidRDefault="00D918CC" w:rsidP="00D918CC">
            <w:pPr>
              <w:pStyle w:val="Default"/>
              <w:spacing w:after="120"/>
              <w:contextualSpacing/>
              <w:rPr>
                <w:rFonts w:cstheme="minorHAnsi"/>
                <w:szCs w:val="22"/>
              </w:rPr>
            </w:pPr>
          </w:p>
          <w:p w14:paraId="1C039A93" w14:textId="77777777" w:rsidR="00D918CC" w:rsidRDefault="00D918CC" w:rsidP="00D918CC">
            <w:pPr>
              <w:pStyle w:val="Default"/>
              <w:spacing w:after="120"/>
              <w:contextualSpacing/>
              <w:rPr>
                <w:rFonts w:cstheme="minorHAnsi"/>
                <w:szCs w:val="22"/>
              </w:rPr>
            </w:pPr>
          </w:p>
          <w:p w14:paraId="514DB365" w14:textId="77777777" w:rsidR="00D918CC" w:rsidRDefault="00D918CC" w:rsidP="00D918CC">
            <w:pPr>
              <w:pStyle w:val="Default"/>
              <w:spacing w:after="120"/>
              <w:contextualSpacing/>
              <w:rPr>
                <w:rFonts w:cstheme="minorHAnsi"/>
                <w:szCs w:val="22"/>
              </w:rPr>
            </w:pPr>
          </w:p>
          <w:p w14:paraId="4394F0C8" w14:textId="77777777" w:rsidR="000C4965" w:rsidRDefault="000C4965" w:rsidP="00D918CC">
            <w:pPr>
              <w:pStyle w:val="Default"/>
              <w:spacing w:after="120"/>
              <w:contextualSpacing/>
              <w:rPr>
                <w:rFonts w:cstheme="minorHAnsi"/>
                <w:szCs w:val="22"/>
              </w:rPr>
            </w:pPr>
          </w:p>
          <w:p w14:paraId="642DBAC4" w14:textId="77777777" w:rsidR="000C4965" w:rsidRDefault="000C4965" w:rsidP="00D918CC">
            <w:pPr>
              <w:pStyle w:val="Default"/>
              <w:spacing w:after="120"/>
              <w:contextualSpacing/>
              <w:rPr>
                <w:rFonts w:cstheme="minorHAnsi"/>
                <w:szCs w:val="22"/>
              </w:rPr>
            </w:pPr>
          </w:p>
          <w:p w14:paraId="2CE81A29" w14:textId="77777777" w:rsidR="00D918CC" w:rsidRDefault="00D918CC" w:rsidP="00D918CC">
            <w:pPr>
              <w:pStyle w:val="Default"/>
              <w:spacing w:after="120"/>
              <w:contextualSpacing/>
              <w:rPr>
                <w:rFonts w:cstheme="minorHAnsi"/>
                <w:szCs w:val="22"/>
              </w:rPr>
            </w:pPr>
          </w:p>
          <w:p w14:paraId="4423A5A3" w14:textId="77777777" w:rsidR="00D918CC" w:rsidRPr="00B74F18" w:rsidRDefault="00D918CC" w:rsidP="00D918CC">
            <w:pPr>
              <w:pStyle w:val="Default"/>
              <w:spacing w:after="120"/>
              <w:contextualSpacing/>
              <w:rPr>
                <w:rFonts w:asciiTheme="minorHAnsi" w:hAnsiTheme="minorHAnsi" w:cstheme="minorHAnsi"/>
                <w:sz w:val="22"/>
                <w:szCs w:val="22"/>
              </w:rPr>
            </w:pPr>
            <w:r>
              <w:rPr>
                <w:rFonts w:cstheme="minorHAnsi"/>
                <w:szCs w:val="22"/>
              </w:rPr>
              <w:t xml:space="preserve">PA to the </w:t>
            </w:r>
            <w:r w:rsidRPr="00B74F18">
              <w:rPr>
                <w:rFonts w:asciiTheme="minorHAnsi" w:hAnsiTheme="minorHAnsi" w:cstheme="minorHAnsi"/>
                <w:sz w:val="22"/>
                <w:szCs w:val="22"/>
              </w:rPr>
              <w:t>Regius Keeper</w:t>
            </w:r>
          </w:p>
          <w:p w14:paraId="27C7379C" w14:textId="77777777" w:rsidR="00F86F6A" w:rsidRPr="00730F5A" w:rsidRDefault="00F86F6A" w:rsidP="00FA24D5">
            <w:pPr>
              <w:pStyle w:val="BodyText"/>
              <w:spacing w:after="0"/>
              <w:contextualSpacing/>
              <w:rPr>
                <w:rFonts w:ascii="Public Sans" w:hAnsi="Public Sans"/>
              </w:rPr>
            </w:pPr>
          </w:p>
        </w:tc>
      </w:tr>
      <w:tr w:rsidR="00F86F6A" w:rsidRPr="00730F5A" w14:paraId="6A86AA30" w14:textId="77777777" w:rsidTr="000C4965">
        <w:tc>
          <w:tcPr>
            <w:tcW w:w="834" w:type="dxa"/>
          </w:tcPr>
          <w:p w14:paraId="06FCC324" w14:textId="77777777" w:rsidR="00BA1723" w:rsidRDefault="00BA1723" w:rsidP="00F86F6A">
            <w:pPr>
              <w:pStyle w:val="ListNumber"/>
              <w:numPr>
                <w:ilvl w:val="0"/>
                <w:numId w:val="0"/>
              </w:numPr>
            </w:pPr>
            <w:r>
              <w:t>10.0</w:t>
            </w:r>
          </w:p>
          <w:p w14:paraId="518A149E" w14:textId="77777777" w:rsidR="00BA1723" w:rsidRDefault="00BA1723" w:rsidP="00F86F6A">
            <w:pPr>
              <w:pStyle w:val="ListNumber"/>
              <w:numPr>
                <w:ilvl w:val="0"/>
                <w:numId w:val="0"/>
              </w:numPr>
            </w:pPr>
          </w:p>
          <w:p w14:paraId="5D1C5E35" w14:textId="77777777" w:rsidR="00BA1723" w:rsidRDefault="00BA1723" w:rsidP="00F86F6A">
            <w:pPr>
              <w:pStyle w:val="ListNumber"/>
              <w:numPr>
                <w:ilvl w:val="0"/>
                <w:numId w:val="0"/>
              </w:numPr>
            </w:pPr>
            <w:r>
              <w:t>10.1</w:t>
            </w:r>
          </w:p>
          <w:p w14:paraId="108D7131" w14:textId="77777777" w:rsidR="00BA1723" w:rsidRDefault="00BA1723" w:rsidP="00F86F6A">
            <w:pPr>
              <w:pStyle w:val="ListNumber"/>
              <w:numPr>
                <w:ilvl w:val="0"/>
                <w:numId w:val="0"/>
              </w:numPr>
            </w:pPr>
          </w:p>
          <w:p w14:paraId="707C211D" w14:textId="77777777" w:rsidR="00BA1723" w:rsidRDefault="00BA1723" w:rsidP="00F86F6A">
            <w:pPr>
              <w:pStyle w:val="ListNumber"/>
              <w:numPr>
                <w:ilvl w:val="0"/>
                <w:numId w:val="0"/>
              </w:numPr>
            </w:pPr>
          </w:p>
          <w:p w14:paraId="341EE641" w14:textId="77777777" w:rsidR="00BA1723" w:rsidRDefault="00BA1723" w:rsidP="00F86F6A">
            <w:pPr>
              <w:pStyle w:val="ListNumber"/>
              <w:numPr>
                <w:ilvl w:val="0"/>
                <w:numId w:val="0"/>
              </w:numPr>
            </w:pPr>
          </w:p>
          <w:p w14:paraId="2C19603C" w14:textId="3E949434" w:rsidR="00BA1723" w:rsidRPr="00730F5A" w:rsidRDefault="00BA1723" w:rsidP="00F86F6A">
            <w:pPr>
              <w:pStyle w:val="ListNumber"/>
              <w:numPr>
                <w:ilvl w:val="0"/>
                <w:numId w:val="0"/>
              </w:numPr>
            </w:pPr>
            <w:r>
              <w:t>10.2</w:t>
            </w:r>
          </w:p>
        </w:tc>
        <w:tc>
          <w:tcPr>
            <w:tcW w:w="7388" w:type="dxa"/>
          </w:tcPr>
          <w:p w14:paraId="2E34AE13" w14:textId="77777777" w:rsidR="00F013C7" w:rsidRPr="00F013C7" w:rsidRDefault="00F013C7" w:rsidP="00F013C7">
            <w:pPr>
              <w:pStyle w:val="BodyText"/>
              <w:spacing w:after="0"/>
              <w:rPr>
                <w:rFonts w:asciiTheme="majorHAnsi" w:hAnsiTheme="majorHAnsi"/>
              </w:rPr>
            </w:pPr>
            <w:r w:rsidRPr="00F013C7">
              <w:rPr>
                <w:rFonts w:asciiTheme="majorHAnsi" w:hAnsiTheme="majorHAnsi"/>
              </w:rPr>
              <w:t>RBGE Key Results Dashboard</w:t>
            </w:r>
          </w:p>
          <w:p w14:paraId="3606D7F5" w14:textId="77777777" w:rsidR="00F013C7" w:rsidRPr="00F013C7" w:rsidRDefault="00F013C7" w:rsidP="00F013C7">
            <w:pPr>
              <w:pStyle w:val="BodyText"/>
              <w:spacing w:after="0"/>
              <w:rPr>
                <w:rFonts w:ascii="Public Sans" w:hAnsi="Public Sans"/>
              </w:rPr>
            </w:pPr>
          </w:p>
          <w:p w14:paraId="3F97AFAA" w14:textId="77777777" w:rsidR="00F013C7" w:rsidRPr="009B2B0B" w:rsidRDefault="00F013C7" w:rsidP="00F013C7">
            <w:pPr>
              <w:pStyle w:val="BodyText"/>
              <w:spacing w:after="0"/>
            </w:pPr>
            <w:r w:rsidRPr="000C4965">
              <w:rPr>
                <w:rFonts w:asciiTheme="majorHAnsi" w:hAnsiTheme="majorHAnsi"/>
              </w:rPr>
              <w:t xml:space="preserve">ACTION: </w:t>
            </w:r>
            <w:r w:rsidRPr="009B2B0B">
              <w:t>The Director of Resources and Planning would consider including information on the Botanics Trading Company to inform the Board of Trustees on its performance.</w:t>
            </w:r>
          </w:p>
          <w:p w14:paraId="393AE88C" w14:textId="77777777" w:rsidR="00F013C7" w:rsidRPr="00F013C7" w:rsidRDefault="00F013C7" w:rsidP="00F013C7">
            <w:pPr>
              <w:pStyle w:val="BodyText"/>
              <w:spacing w:after="0"/>
              <w:rPr>
                <w:rFonts w:ascii="Public Sans" w:hAnsi="Public Sans"/>
              </w:rPr>
            </w:pPr>
          </w:p>
          <w:p w14:paraId="23F809E5" w14:textId="77777777" w:rsidR="00F013C7" w:rsidRDefault="00F013C7" w:rsidP="00F013C7">
            <w:pPr>
              <w:pStyle w:val="BodyText"/>
              <w:spacing w:after="0"/>
            </w:pPr>
            <w:r w:rsidRPr="000C4965">
              <w:rPr>
                <w:rFonts w:asciiTheme="majorHAnsi" w:hAnsiTheme="majorHAnsi"/>
              </w:rPr>
              <w:t xml:space="preserve">ACTION: </w:t>
            </w:r>
            <w:r w:rsidRPr="009B2B0B">
              <w:t>The Director of Development and Communications would consider including data on existing membership and retention information in future reports.</w:t>
            </w:r>
          </w:p>
          <w:p w14:paraId="46603214" w14:textId="77777777" w:rsidR="00E5055F" w:rsidRDefault="00E5055F" w:rsidP="00F013C7">
            <w:pPr>
              <w:pStyle w:val="BodyText"/>
              <w:spacing w:after="0"/>
            </w:pPr>
          </w:p>
          <w:p w14:paraId="60DB5910" w14:textId="77777777" w:rsidR="00E5055F" w:rsidRPr="009B2B0B" w:rsidRDefault="00E5055F" w:rsidP="00F013C7">
            <w:pPr>
              <w:pStyle w:val="BodyText"/>
              <w:spacing w:after="0"/>
            </w:pPr>
          </w:p>
          <w:p w14:paraId="70F04E29" w14:textId="77777777" w:rsidR="00F86F6A" w:rsidRDefault="00F86F6A" w:rsidP="00FA24D5">
            <w:pPr>
              <w:pStyle w:val="BodyText"/>
              <w:spacing w:after="0"/>
              <w:contextualSpacing/>
              <w:rPr>
                <w:rFonts w:ascii="Public Sans" w:hAnsi="Public Sans"/>
              </w:rPr>
            </w:pPr>
          </w:p>
          <w:p w14:paraId="648DA4E7" w14:textId="77777777" w:rsidR="000C4965" w:rsidRPr="005475CD" w:rsidRDefault="000C4965" w:rsidP="00FA24D5">
            <w:pPr>
              <w:pStyle w:val="BodyText"/>
              <w:spacing w:after="0"/>
              <w:contextualSpacing/>
              <w:rPr>
                <w:rFonts w:ascii="Public Sans" w:hAnsi="Public Sans"/>
              </w:rPr>
            </w:pPr>
          </w:p>
        </w:tc>
        <w:tc>
          <w:tcPr>
            <w:tcW w:w="2324" w:type="dxa"/>
          </w:tcPr>
          <w:p w14:paraId="6882C0E8" w14:textId="77777777" w:rsidR="00F86F6A" w:rsidRDefault="00F86F6A" w:rsidP="00FA24D5">
            <w:pPr>
              <w:pStyle w:val="BodyText"/>
              <w:spacing w:after="0"/>
              <w:contextualSpacing/>
              <w:jc w:val="both"/>
              <w:rPr>
                <w:rFonts w:ascii="Public Sans" w:hAnsi="Public Sans"/>
              </w:rPr>
            </w:pPr>
          </w:p>
          <w:p w14:paraId="6A7B4E14" w14:textId="77777777" w:rsidR="00BA1723" w:rsidRDefault="00BA1723" w:rsidP="00FA24D5">
            <w:pPr>
              <w:pStyle w:val="BodyText"/>
              <w:spacing w:after="0"/>
              <w:contextualSpacing/>
              <w:jc w:val="both"/>
              <w:rPr>
                <w:rFonts w:ascii="Public Sans" w:hAnsi="Public Sans"/>
              </w:rPr>
            </w:pPr>
          </w:p>
          <w:p w14:paraId="6C107B78" w14:textId="77777777" w:rsidR="00BA1723" w:rsidRDefault="00BA1723" w:rsidP="00BA1723">
            <w:pPr>
              <w:pStyle w:val="BodyText"/>
              <w:spacing w:after="0"/>
              <w:contextualSpacing/>
              <w:rPr>
                <w:rFonts w:ascii="Public Sans" w:hAnsi="Public Sans"/>
              </w:rPr>
            </w:pPr>
            <w:r>
              <w:rPr>
                <w:rFonts w:ascii="Public Sans" w:hAnsi="Public Sans"/>
              </w:rPr>
              <w:t>Director of Resources and Planning</w:t>
            </w:r>
          </w:p>
          <w:p w14:paraId="007FD770" w14:textId="77777777" w:rsidR="000C4965" w:rsidRDefault="000C4965" w:rsidP="00BA1723">
            <w:pPr>
              <w:pStyle w:val="BodyText"/>
              <w:spacing w:after="0"/>
              <w:contextualSpacing/>
              <w:rPr>
                <w:rFonts w:ascii="Public Sans" w:hAnsi="Public Sans"/>
              </w:rPr>
            </w:pPr>
          </w:p>
          <w:p w14:paraId="28FC1A38" w14:textId="23ECE04D" w:rsidR="00BA1723" w:rsidRPr="00730F5A" w:rsidRDefault="00BA1723" w:rsidP="00BA1723">
            <w:pPr>
              <w:pStyle w:val="BodyText"/>
              <w:spacing w:after="0"/>
              <w:contextualSpacing/>
              <w:rPr>
                <w:rFonts w:ascii="Public Sans" w:hAnsi="Public Sans"/>
              </w:rPr>
            </w:pPr>
            <w:r>
              <w:rPr>
                <w:rFonts w:ascii="Public Sans" w:hAnsi="Public Sans"/>
              </w:rPr>
              <w:t>Director of Development and Communications</w:t>
            </w:r>
          </w:p>
        </w:tc>
      </w:tr>
      <w:tr w:rsidR="007D6EE5" w:rsidRPr="00CF079A" w14:paraId="22E68478" w14:textId="77777777" w:rsidTr="007D6EE5">
        <w:tc>
          <w:tcPr>
            <w:tcW w:w="834" w:type="dxa"/>
          </w:tcPr>
          <w:p w14:paraId="6A32747F" w14:textId="77777777" w:rsidR="007D6EE5" w:rsidRPr="00CF079A" w:rsidRDefault="007D6EE5" w:rsidP="00DA75E3">
            <w:pPr>
              <w:pStyle w:val="ListNumber"/>
              <w:numPr>
                <w:ilvl w:val="0"/>
                <w:numId w:val="0"/>
              </w:numPr>
              <w:spacing w:after="120"/>
              <w:ind w:left="340" w:hanging="340"/>
              <w:rPr>
                <w:rFonts w:asciiTheme="majorHAnsi" w:hAnsiTheme="majorHAnsi"/>
              </w:rPr>
            </w:pPr>
            <w:r>
              <w:rPr>
                <w:rFonts w:asciiTheme="majorHAnsi" w:hAnsiTheme="majorHAnsi"/>
              </w:rPr>
              <w:lastRenderedPageBreak/>
              <w:t>16.0</w:t>
            </w:r>
          </w:p>
        </w:tc>
        <w:tc>
          <w:tcPr>
            <w:tcW w:w="7388" w:type="dxa"/>
          </w:tcPr>
          <w:p w14:paraId="2CAC114B" w14:textId="77777777" w:rsidR="007D6EE5" w:rsidRDefault="007D6EE5" w:rsidP="00DA75E3">
            <w:pPr>
              <w:pStyle w:val="BodyText"/>
              <w:contextualSpacing/>
              <w:rPr>
                <w:rFonts w:asciiTheme="majorHAnsi" w:hAnsiTheme="majorHAnsi"/>
              </w:rPr>
            </w:pPr>
            <w:r>
              <w:rPr>
                <w:rFonts w:asciiTheme="majorHAnsi" w:hAnsiTheme="majorHAnsi"/>
              </w:rPr>
              <w:t>Quarterly Report</w:t>
            </w:r>
          </w:p>
          <w:p w14:paraId="602025F6" w14:textId="77777777" w:rsidR="007D6EE5" w:rsidRDefault="007D6EE5" w:rsidP="00DA75E3">
            <w:pPr>
              <w:pStyle w:val="BodyText"/>
              <w:contextualSpacing/>
              <w:rPr>
                <w:rFonts w:asciiTheme="majorHAnsi" w:hAnsiTheme="majorHAnsi"/>
              </w:rPr>
            </w:pPr>
          </w:p>
          <w:p w14:paraId="644BCE84" w14:textId="77777777" w:rsidR="007D6EE5" w:rsidRPr="00247860" w:rsidRDefault="007D6EE5" w:rsidP="00DA75E3">
            <w:pPr>
              <w:pStyle w:val="BodyText"/>
              <w:contextualSpacing/>
              <w:rPr>
                <w:rFonts w:ascii="Public Sans" w:hAnsi="Public Sans"/>
              </w:rPr>
            </w:pPr>
            <w:r w:rsidRPr="00945BC3">
              <w:rPr>
                <w:rFonts w:asciiTheme="majorHAnsi" w:hAnsiTheme="majorHAnsi"/>
              </w:rPr>
              <w:t xml:space="preserve">ACTION: </w:t>
            </w:r>
            <w:r w:rsidRPr="00A61825">
              <w:t>T</w:t>
            </w:r>
            <w:r>
              <w:t>he Director of Resources and Planning would consider</w:t>
            </w:r>
            <w:r w:rsidRPr="00126E1A">
              <w:t xml:space="preserve"> increasing hazard reporting</w:t>
            </w:r>
            <w:r>
              <w:t>.</w:t>
            </w:r>
          </w:p>
        </w:tc>
        <w:tc>
          <w:tcPr>
            <w:tcW w:w="2324" w:type="dxa"/>
          </w:tcPr>
          <w:p w14:paraId="4B3E8C52" w14:textId="77777777" w:rsidR="007D6EE5" w:rsidRDefault="007D6EE5" w:rsidP="00DA75E3">
            <w:pPr>
              <w:pStyle w:val="BodyText"/>
              <w:contextualSpacing/>
              <w:rPr>
                <w:rFonts w:asciiTheme="majorHAnsi" w:hAnsiTheme="majorHAnsi"/>
              </w:rPr>
            </w:pPr>
          </w:p>
          <w:p w14:paraId="67A0B09B" w14:textId="77777777" w:rsidR="007D6EE5" w:rsidRDefault="007D6EE5" w:rsidP="00DA75E3">
            <w:pPr>
              <w:pStyle w:val="BodyText"/>
              <w:contextualSpacing/>
              <w:rPr>
                <w:rFonts w:asciiTheme="majorHAnsi" w:hAnsiTheme="majorHAnsi"/>
              </w:rPr>
            </w:pPr>
          </w:p>
          <w:p w14:paraId="1AA40F2A" w14:textId="77777777" w:rsidR="007D6EE5" w:rsidRPr="00CF079A" w:rsidRDefault="007D6EE5" w:rsidP="00DA75E3">
            <w:pPr>
              <w:pStyle w:val="BodyText"/>
              <w:contextualSpacing/>
              <w:rPr>
                <w:rFonts w:asciiTheme="majorHAnsi" w:hAnsiTheme="majorHAnsi"/>
              </w:rPr>
            </w:pPr>
            <w:r w:rsidRPr="00E5055F">
              <w:t>Director of Resources and Planning</w:t>
            </w:r>
          </w:p>
        </w:tc>
      </w:tr>
    </w:tbl>
    <w:p w14:paraId="4B3BD717" w14:textId="77777777" w:rsidR="00180448" w:rsidRPr="00F90F7D" w:rsidRDefault="00180448" w:rsidP="00F90F7D">
      <w:pPr>
        <w:pStyle w:val="BodyText"/>
      </w:pPr>
    </w:p>
    <w:sectPr w:rsidR="00180448" w:rsidRPr="00F90F7D" w:rsidSect="00EE5A09">
      <w:footerReference w:type="default" r:id="rId8"/>
      <w:headerReference w:type="first" r:id="rId9"/>
      <w:footerReference w:type="first" r:id="rId10"/>
      <w:pgSz w:w="11906" w:h="16838" w:code="9"/>
      <w:pgMar w:top="680" w:right="680" w:bottom="680" w:left="680"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5187D" w14:textId="77777777" w:rsidR="0001229E" w:rsidRDefault="0001229E" w:rsidP="00EE5A09">
      <w:r>
        <w:separator/>
      </w:r>
    </w:p>
  </w:endnote>
  <w:endnote w:type="continuationSeparator" w:id="0">
    <w:p w14:paraId="1059C77C" w14:textId="77777777" w:rsidR="0001229E" w:rsidRDefault="0001229E" w:rsidP="00EE5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Light">
    <w:altName w:val="Public Sans Light"/>
    <w:panose1 w:val="00000000000000000000"/>
    <w:charset w:val="00"/>
    <w:family w:val="auto"/>
    <w:pitch w:val="variable"/>
    <w:sig w:usb0="A00000FF" w:usb1="4000205B" w:usb2="00000000" w:usb3="00000000" w:csb0="00000193" w:csb1="00000000"/>
    <w:embedRegular r:id="rId1" w:fontKey="{0E9AACDF-BA98-43CA-B720-BA916028D520}"/>
    <w:embedBold r:id="rId2" w:fontKey="{1520FB67-9249-483E-AA3D-43A1A95064D9}"/>
    <w:embedItalic r:id="rId3" w:fontKey="{C1F5DE76-F1ED-4177-8C35-8370C94DD29E}"/>
    <w:embedBoldItalic r:id="rId4" w:fontKey="{EB0FB53E-7FC0-47CC-B622-2126C1A8B972}"/>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ublic Sans SemiBold">
    <w:panose1 w:val="00000000000000000000"/>
    <w:charset w:val="00"/>
    <w:family w:val="auto"/>
    <w:pitch w:val="variable"/>
    <w:sig w:usb0="A00000FF" w:usb1="4000205B" w:usb2="00000000" w:usb3="00000000" w:csb0="00000193" w:csb1="00000000"/>
    <w:embedRegular r:id="rId5" w:fontKey="{DE93C965-89EE-44B9-AA4B-B000BF5DE085}"/>
    <w:embedBold r:id="rId6" w:fontKey="{E8F5937A-A4E0-4935-A1D1-E7BF16998D17}"/>
    <w:embedItalic r:id="rId7" w:fontKey="{1DD8D1DA-F7F0-44D3-AA9D-42F7F984BACE}"/>
  </w:font>
  <w:font w:name="Segoe UI">
    <w:panose1 w:val="020B0502040204020203"/>
    <w:charset w:val="00"/>
    <w:family w:val="swiss"/>
    <w:pitch w:val="variable"/>
    <w:sig w:usb0="E4002EFF" w:usb1="C000E47F" w:usb2="00000009" w:usb3="00000000" w:csb0="000001FF" w:csb1="00000000"/>
    <w:embedRegular r:id="rId8" w:fontKey="{CE38BD58-166F-4D8A-BFE8-177621208470}"/>
  </w:font>
  <w:font w:name="Consolas">
    <w:panose1 w:val="020B0609020204030204"/>
    <w:charset w:val="00"/>
    <w:family w:val="modern"/>
    <w:pitch w:val="fixed"/>
    <w:sig w:usb0="E00006FF" w:usb1="0000FCFF" w:usb2="00000001" w:usb3="00000000" w:csb0="0000019F" w:csb1="00000000"/>
    <w:embedRegular r:id="rId9" w:fontKey="{99CDEA1F-4BA5-4A0E-9B29-A92C9DD10528}"/>
  </w:font>
  <w:font w:name="Public Sans">
    <w:panose1 w:val="00000000000000000000"/>
    <w:charset w:val="00"/>
    <w:family w:val="auto"/>
    <w:pitch w:val="variable"/>
    <w:sig w:usb0="A00000FF" w:usb1="4000205B" w:usb2="00000000" w:usb3="00000000" w:csb0="00000193" w:csb1="00000000"/>
    <w:embedRegular r:id="rId10" w:fontKey="{FA0158B4-28B2-4014-B9A9-26E8ADCCB7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112025"/>
      <w:docPartObj>
        <w:docPartGallery w:val="Page Numbers (Bottom of Page)"/>
        <w:docPartUnique/>
      </w:docPartObj>
    </w:sdtPr>
    <w:sdtEndPr/>
    <w:sdtContent>
      <w:p w14:paraId="0526CA1F" w14:textId="78427FDB" w:rsidR="000C4965" w:rsidRPr="000C4965" w:rsidRDefault="000C4965">
        <w:pPr>
          <w:pStyle w:val="Footer"/>
        </w:pPr>
        <w:r>
          <w:t>0</w:t>
        </w:r>
        <w:sdt>
          <w:sdtPr>
            <w:id w:val="-1705238520"/>
            <w:docPartObj>
              <w:docPartGallery w:val="Page Numbers (Top of Page)"/>
              <w:docPartUnique/>
            </w:docPartObj>
          </w:sdtPr>
          <w:sdtEndPr/>
          <w:sdtContent>
            <w:r w:rsidRPr="000C4965">
              <w:rPr>
                <w:sz w:val="24"/>
                <w:szCs w:val="24"/>
              </w:rPr>
              <w:fldChar w:fldCharType="begin"/>
            </w:r>
            <w:r w:rsidRPr="000C4965">
              <w:instrText xml:space="preserve"> PAGE </w:instrText>
            </w:r>
            <w:r w:rsidRPr="000C4965">
              <w:rPr>
                <w:sz w:val="24"/>
                <w:szCs w:val="24"/>
              </w:rPr>
              <w:fldChar w:fldCharType="separate"/>
            </w:r>
            <w:r w:rsidRPr="000C4965">
              <w:rPr>
                <w:noProof/>
              </w:rPr>
              <w:t>2</w:t>
            </w:r>
            <w:r w:rsidRPr="000C4965">
              <w:rPr>
                <w:sz w:val="24"/>
                <w:szCs w:val="24"/>
              </w:rPr>
              <w:fldChar w:fldCharType="end"/>
            </w:r>
            <w:r>
              <w:rPr>
                <w:sz w:val="24"/>
                <w:szCs w:val="24"/>
              </w:rPr>
              <w:t>/</w:t>
            </w:r>
            <w:r w:rsidRPr="000C4965">
              <w:rPr>
                <w:sz w:val="24"/>
                <w:szCs w:val="24"/>
              </w:rPr>
              <w:fldChar w:fldCharType="begin"/>
            </w:r>
            <w:r w:rsidRPr="000C4965">
              <w:instrText xml:space="preserve"> NUMPAGES  </w:instrText>
            </w:r>
            <w:r w:rsidRPr="000C4965">
              <w:rPr>
                <w:sz w:val="24"/>
                <w:szCs w:val="24"/>
              </w:rPr>
              <w:fldChar w:fldCharType="separate"/>
            </w:r>
            <w:r w:rsidRPr="000C4965">
              <w:rPr>
                <w:noProof/>
              </w:rPr>
              <w:t>2</w:t>
            </w:r>
            <w:r w:rsidRPr="000C4965">
              <w:rPr>
                <w:sz w:val="24"/>
                <w:szCs w:val="24"/>
              </w:rPr>
              <w:fldChar w:fldCharType="end"/>
            </w:r>
            <w:r w:rsidRPr="000A5430">
              <w:rPr>
                <w:noProof/>
              </w:rPr>
              <w:drawing>
                <wp:anchor distT="0" distB="0" distL="114300" distR="114300" simplePos="0" relativeHeight="251659264" behindDoc="1" locked="1" layoutInCell="1" allowOverlap="1" wp14:anchorId="6F122396" wp14:editId="28FFE660">
                  <wp:simplePos x="0" y="0"/>
                  <wp:positionH relativeFrom="page">
                    <wp:posOffset>5646420</wp:posOffset>
                  </wp:positionH>
                  <wp:positionV relativeFrom="page">
                    <wp:posOffset>10146665</wp:posOffset>
                  </wp:positionV>
                  <wp:extent cx="367030" cy="367030"/>
                  <wp:effectExtent l="0" t="0" r="0" b="0"/>
                  <wp:wrapNone/>
                  <wp:docPr id="2020858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rotWithShape="1">
                          <a:blip r:embed="rId1">
                            <a:extLst>
                              <a:ext uri="{96DAC541-7B7A-43D3-8B79-37D633B846F1}">
                                <asvg:svgBlip xmlns:asvg="http://schemas.microsoft.com/office/drawing/2016/SVG/main" r:embed="rId2"/>
                              </a:ext>
                            </a:extLst>
                          </a:blip>
                          <a:srcRect t="72254" r="76427"/>
                          <a:stretch/>
                        </pic:blipFill>
                        <pic:spPr bwMode="auto">
                          <a:xfrm>
                            <a:off x="0" y="0"/>
                            <a:ext cx="367030" cy="36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Content>
        </w:sdt>
      </w:p>
    </w:sdtContent>
  </w:sdt>
  <w:p w14:paraId="36F63C47" w14:textId="6A276A52" w:rsidR="000A5430" w:rsidRPr="000A5430" w:rsidRDefault="000A5430" w:rsidP="000A5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936459"/>
      <w:docPartObj>
        <w:docPartGallery w:val="Page Numbers (Bottom of Page)"/>
        <w:docPartUnique/>
      </w:docPartObj>
    </w:sdtPr>
    <w:sdtEndPr/>
    <w:sdtContent>
      <w:sdt>
        <w:sdtPr>
          <w:id w:val="516896167"/>
          <w:docPartObj>
            <w:docPartGallery w:val="Page Numbers (Top of Page)"/>
            <w:docPartUnique/>
          </w:docPartObj>
        </w:sdtPr>
        <w:sdtEndPr/>
        <w:sdtContent>
          <w:p w14:paraId="486FF720" w14:textId="3DE70B5C" w:rsidR="000C4965" w:rsidRDefault="000C4965">
            <w:pPr>
              <w:pStyle w:val="Footer"/>
            </w:pPr>
            <w:r>
              <w:t>0</w:t>
            </w:r>
            <w:r w:rsidRPr="000C4965">
              <w:rPr>
                <w:sz w:val="24"/>
                <w:szCs w:val="24"/>
              </w:rPr>
              <w:fldChar w:fldCharType="begin"/>
            </w:r>
            <w:r w:rsidRPr="000C4965">
              <w:instrText xml:space="preserve"> PAGE </w:instrText>
            </w:r>
            <w:r w:rsidRPr="000C4965">
              <w:rPr>
                <w:sz w:val="24"/>
                <w:szCs w:val="24"/>
              </w:rPr>
              <w:fldChar w:fldCharType="separate"/>
            </w:r>
            <w:r w:rsidRPr="000C4965">
              <w:rPr>
                <w:noProof/>
              </w:rPr>
              <w:t>2</w:t>
            </w:r>
            <w:r w:rsidRPr="000C4965">
              <w:rPr>
                <w:sz w:val="24"/>
                <w:szCs w:val="24"/>
              </w:rPr>
              <w:fldChar w:fldCharType="end"/>
            </w:r>
            <w:r w:rsidRPr="000C4965">
              <w:rPr>
                <w:sz w:val="24"/>
                <w:szCs w:val="24"/>
              </w:rPr>
              <w:t>/</w:t>
            </w:r>
            <w:r w:rsidRPr="000C4965">
              <w:rPr>
                <w:sz w:val="24"/>
                <w:szCs w:val="24"/>
              </w:rPr>
              <w:fldChar w:fldCharType="begin"/>
            </w:r>
            <w:r w:rsidRPr="000C4965">
              <w:instrText xml:space="preserve"> NUMPAGES  </w:instrText>
            </w:r>
            <w:r w:rsidRPr="000C4965">
              <w:rPr>
                <w:sz w:val="24"/>
                <w:szCs w:val="24"/>
              </w:rPr>
              <w:fldChar w:fldCharType="separate"/>
            </w:r>
            <w:r w:rsidRPr="000C4965">
              <w:rPr>
                <w:noProof/>
              </w:rPr>
              <w:t>2</w:t>
            </w:r>
            <w:r w:rsidRPr="000C4965">
              <w:rPr>
                <w:sz w:val="24"/>
                <w:szCs w:val="24"/>
              </w:rPr>
              <w:fldChar w:fldCharType="end"/>
            </w:r>
            <w:r w:rsidRPr="000A5430">
              <w:rPr>
                <w:noProof/>
              </w:rPr>
              <w:drawing>
                <wp:anchor distT="0" distB="0" distL="114300" distR="114300" simplePos="0" relativeHeight="251661312" behindDoc="1" locked="1" layoutInCell="1" allowOverlap="1" wp14:anchorId="2681D041" wp14:editId="497CBAF0">
                  <wp:simplePos x="0" y="0"/>
                  <wp:positionH relativeFrom="page">
                    <wp:posOffset>5591175</wp:posOffset>
                  </wp:positionH>
                  <wp:positionV relativeFrom="page">
                    <wp:posOffset>10162540</wp:posOffset>
                  </wp:positionV>
                  <wp:extent cx="367030" cy="367030"/>
                  <wp:effectExtent l="0" t="0" r="0" b="0"/>
                  <wp:wrapNone/>
                  <wp:docPr id="1951427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rotWithShape="1">
                          <a:blip r:embed="rId1">
                            <a:extLst>
                              <a:ext uri="{96DAC541-7B7A-43D3-8B79-37D633B846F1}">
                                <asvg:svgBlip xmlns:asvg="http://schemas.microsoft.com/office/drawing/2016/SVG/main" r:embed="rId2"/>
                              </a:ext>
                            </a:extLst>
                          </a:blip>
                          <a:srcRect t="72254" r="76427"/>
                          <a:stretch/>
                        </pic:blipFill>
                        <pic:spPr bwMode="auto">
                          <a:xfrm>
                            <a:off x="0" y="0"/>
                            <a:ext cx="367030" cy="36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Content>
  </w:sdt>
  <w:p w14:paraId="60C05877" w14:textId="5B0CA6CC" w:rsidR="00F90F7D" w:rsidRDefault="00F90F7D" w:rsidP="00252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7544D" w14:textId="77777777" w:rsidR="0001229E" w:rsidRDefault="0001229E" w:rsidP="00EE5A09">
      <w:r>
        <w:separator/>
      </w:r>
    </w:p>
  </w:footnote>
  <w:footnote w:type="continuationSeparator" w:id="0">
    <w:p w14:paraId="746CAC00" w14:textId="77777777" w:rsidR="0001229E" w:rsidRDefault="0001229E" w:rsidP="00EE5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EE5A09" w14:paraId="5B4BB47B" w14:textId="77777777" w:rsidTr="00EE5A09">
      <w:trPr>
        <w:trHeight w:val="3005"/>
      </w:trPr>
      <w:tc>
        <w:tcPr>
          <w:tcW w:w="8049" w:type="dxa"/>
        </w:tcPr>
        <w:p w14:paraId="255837F7" w14:textId="77777777" w:rsidR="00EE5A09" w:rsidRDefault="0014520A">
          <w:pPr>
            <w:pStyle w:val="Header"/>
          </w:pPr>
          <w:r>
            <w:rPr>
              <w:noProof/>
            </w:rPr>
            <w:drawing>
              <wp:inline distT="0" distB="0" distL="0" distR="0" wp14:anchorId="1E5DBE4A" wp14:editId="0D59EF75">
                <wp:extent cx="2329200" cy="356400"/>
                <wp:effectExtent l="0" t="0" r="0" b="5715"/>
                <wp:docPr id="1564430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1493" name="Graphic 1109831493"/>
                        <pic:cNvPicPr/>
                      </pic:nvPicPr>
                      <pic:blipFill>
                        <a:blip r:embed="rId1">
                          <a:extLst>
                            <a:ext uri="{96DAC541-7B7A-43D3-8B79-37D633B846F1}">
                              <asvg:svgBlip xmlns:asvg="http://schemas.microsoft.com/office/drawing/2016/SVG/main" r:embed="rId2"/>
                            </a:ext>
                          </a:extLst>
                        </a:blip>
                        <a:stretch>
                          <a:fillRect/>
                        </a:stretch>
                      </pic:blipFill>
                      <pic:spPr>
                        <a:xfrm>
                          <a:off x="0" y="0"/>
                          <a:ext cx="2329200" cy="356400"/>
                        </a:xfrm>
                        <a:prstGeom prst="rect">
                          <a:avLst/>
                        </a:prstGeom>
                      </pic:spPr>
                    </pic:pic>
                  </a:graphicData>
                </a:graphic>
              </wp:inline>
            </w:drawing>
          </w:r>
        </w:p>
      </w:tc>
      <w:tc>
        <w:tcPr>
          <w:tcW w:w="2487" w:type="dxa"/>
        </w:tcPr>
        <w:p w14:paraId="4467C05E" w14:textId="77777777" w:rsidR="00EE5A09" w:rsidRDefault="00EE5A09">
          <w:pPr>
            <w:pStyle w:val="Header"/>
          </w:pPr>
          <w:r>
            <w:rPr>
              <w:noProof/>
            </w:rPr>
            <w:drawing>
              <wp:inline distT="0" distB="0" distL="0" distR="0" wp14:anchorId="4E44156C" wp14:editId="24F6B9BC">
                <wp:extent cx="1566000" cy="1324800"/>
                <wp:effectExtent l="0" t="0" r="0" b="8890"/>
                <wp:docPr id="19042168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a:blip r:embed="rId3">
                          <a:extLst>
                            <a:ext uri="{96DAC541-7B7A-43D3-8B79-37D633B846F1}">
                              <asvg:svgBlip xmlns:asvg="http://schemas.microsoft.com/office/drawing/2016/SVG/main" r:embed="rId4"/>
                            </a:ext>
                          </a:extLst>
                        </a:blip>
                        <a:stretch>
                          <a:fillRect/>
                        </a:stretch>
                      </pic:blipFill>
                      <pic:spPr>
                        <a:xfrm>
                          <a:off x="0" y="0"/>
                          <a:ext cx="1566000" cy="1324800"/>
                        </a:xfrm>
                        <a:prstGeom prst="rect">
                          <a:avLst/>
                        </a:prstGeom>
                      </pic:spPr>
                    </pic:pic>
                  </a:graphicData>
                </a:graphic>
              </wp:inline>
            </w:drawing>
          </w:r>
        </w:p>
      </w:tc>
    </w:tr>
  </w:tbl>
  <w:p w14:paraId="0257C6D4" w14:textId="77777777" w:rsidR="00EE5A09" w:rsidRDefault="00EE5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54A530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043CF58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85C498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35474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D58CE8F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5F4D8A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8836F9"/>
    <w:multiLevelType w:val="multilevel"/>
    <w:tmpl w:val="D4287C60"/>
    <w:numStyleLink w:val="HeadingNumList"/>
  </w:abstractNum>
  <w:abstractNum w:abstractNumId="9" w15:restartNumberingAfterBreak="0">
    <w:nsid w:val="07E336DB"/>
    <w:multiLevelType w:val="multilevel"/>
    <w:tmpl w:val="6C66EC12"/>
    <w:numStyleLink w:val="NumList"/>
  </w:abstractNum>
  <w:abstractNum w:abstractNumId="10" w15:restartNumberingAfterBreak="0">
    <w:nsid w:val="10C92DE1"/>
    <w:multiLevelType w:val="multilevel"/>
    <w:tmpl w:val="6C66EC12"/>
    <w:numStyleLink w:val="NumList"/>
  </w:abstractNum>
  <w:abstractNum w:abstractNumId="11" w15:restartNumberingAfterBreak="0">
    <w:nsid w:val="13B0789C"/>
    <w:multiLevelType w:val="multilevel"/>
    <w:tmpl w:val="A43C4202"/>
    <w:styleLink w:val="BulletList"/>
    <w:lvl w:ilvl="0">
      <w:start w:val="1"/>
      <w:numFmt w:val="bullet"/>
      <w:pStyle w:val="ListBullet"/>
      <w:lvlText w:val=""/>
      <w:lvlJc w:val="left"/>
      <w:pPr>
        <w:ind w:left="340" w:hanging="340"/>
      </w:pPr>
      <w:rPr>
        <w:rFonts w:ascii="Symbol" w:hAnsi="Symbol" w:cs="Times New Roman" w:hint="default"/>
        <w:color w:val="auto"/>
        <w:szCs w:val="28"/>
      </w:rPr>
    </w:lvl>
    <w:lvl w:ilvl="1">
      <w:start w:val="1"/>
      <w:numFmt w:val="bullet"/>
      <w:pStyle w:val="ListBullet2"/>
      <w:lvlText w:val=""/>
      <w:lvlJc w:val="left"/>
      <w:pPr>
        <w:ind w:left="680" w:hanging="340"/>
      </w:pPr>
      <w:rPr>
        <w:rFonts w:ascii="Symbol" w:hAnsi="Symbol" w:cs="Symbol" w:hint="default"/>
        <w:color w:val="auto"/>
        <w:szCs w:val="28"/>
      </w:rPr>
    </w:lvl>
    <w:lvl w:ilvl="2">
      <w:start w:val="1"/>
      <w:numFmt w:val="bullet"/>
      <w:pStyle w:val="ListBullet3"/>
      <w:lvlText w:val=""/>
      <w:lvlJc w:val="left"/>
      <w:pPr>
        <w:ind w:left="1021" w:hanging="341"/>
      </w:pPr>
      <w:rPr>
        <w:rFonts w:ascii="Symbol" w:hAnsi="Symbol" w:cs="Times New Roman" w:hint="default"/>
        <w:color w:val="auto"/>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78758F1"/>
    <w:multiLevelType w:val="hybridMultilevel"/>
    <w:tmpl w:val="DF6A737A"/>
    <w:lvl w:ilvl="0" w:tplc="1B026220">
      <w:start w:val="1"/>
      <w:numFmt w:val="decimal"/>
      <w:lvlText w:val="%1.0"/>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77061C"/>
    <w:multiLevelType w:val="multilevel"/>
    <w:tmpl w:val="52C26148"/>
    <w:numStyleLink w:val="ArticleSection"/>
  </w:abstractNum>
  <w:abstractNum w:abstractNumId="16" w15:restartNumberingAfterBreak="0">
    <w:nsid w:val="46D22968"/>
    <w:multiLevelType w:val="multilevel"/>
    <w:tmpl w:val="6C66EC12"/>
    <w:styleLink w:val="NumList"/>
    <w:lvl w:ilvl="0">
      <w:start w:val="1"/>
      <w:numFmt w:val="decimal"/>
      <w:pStyle w:val="ListNumber"/>
      <w:lvlText w:val="%1.0"/>
      <w:lvlJc w:val="left"/>
      <w:pPr>
        <w:ind w:left="340" w:hanging="340"/>
      </w:pPr>
      <w:rPr>
        <w:rFonts w:hint="default"/>
      </w:rPr>
    </w:lvl>
    <w:lvl w:ilvl="1">
      <w:start w:val="1"/>
      <w:numFmt w:val="decimal"/>
      <w:pStyle w:val="ListNumber2"/>
      <w:lvlText w:val="%1.%2"/>
      <w:lvlJc w:val="left"/>
      <w:pPr>
        <w:ind w:left="340" w:hanging="340"/>
      </w:pPr>
      <w:rPr>
        <w:rFonts w:hint="default"/>
      </w:rPr>
    </w:lvl>
    <w:lvl w:ilvl="2">
      <w:start w:val="1"/>
      <w:numFmt w:val="decimal"/>
      <w:pStyle w:val="ListNumber3"/>
      <w:lvlText w:val="%1.%2.%3"/>
      <w:lvlJc w:val="left"/>
      <w:pPr>
        <w:ind w:left="34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82451AA"/>
    <w:multiLevelType w:val="multilevel"/>
    <w:tmpl w:val="6C66EC12"/>
    <w:numStyleLink w:val="NumList"/>
  </w:abstractNum>
  <w:abstractNum w:abstractNumId="18" w15:restartNumberingAfterBreak="0">
    <w:nsid w:val="48FC26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CEA64F8"/>
    <w:multiLevelType w:val="multilevel"/>
    <w:tmpl w:val="6C66EC12"/>
    <w:numStyleLink w:val="NumList"/>
  </w:abstractNum>
  <w:abstractNum w:abstractNumId="20" w15:restartNumberingAfterBreak="0">
    <w:nsid w:val="6699404B"/>
    <w:multiLevelType w:val="hybridMultilevel"/>
    <w:tmpl w:val="734240D4"/>
    <w:lvl w:ilvl="0" w:tplc="1B026220">
      <w:start w:val="1"/>
      <w:numFmt w:val="decimal"/>
      <w:lvlText w:val="%1.0"/>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2614408">
    <w:abstractNumId w:val="7"/>
  </w:num>
  <w:num w:numId="2" w16cid:durableId="665211658">
    <w:abstractNumId w:val="5"/>
  </w:num>
  <w:num w:numId="3" w16cid:durableId="305595989">
    <w:abstractNumId w:val="4"/>
  </w:num>
  <w:num w:numId="4" w16cid:durableId="49697943">
    <w:abstractNumId w:val="6"/>
  </w:num>
  <w:num w:numId="5" w16cid:durableId="1342859237">
    <w:abstractNumId w:val="1"/>
  </w:num>
  <w:num w:numId="6" w16cid:durableId="278223291">
    <w:abstractNumId w:val="0"/>
  </w:num>
  <w:num w:numId="7" w16cid:durableId="1574899723">
    <w:abstractNumId w:val="16"/>
  </w:num>
  <w:num w:numId="8" w16cid:durableId="554775974">
    <w:abstractNumId w:val="14"/>
  </w:num>
  <w:num w:numId="9" w16cid:durableId="574555077">
    <w:abstractNumId w:val="8"/>
  </w:num>
  <w:num w:numId="10" w16cid:durableId="713700014">
    <w:abstractNumId w:val="10"/>
  </w:num>
  <w:num w:numId="11" w16cid:durableId="655383151">
    <w:abstractNumId w:val="7"/>
  </w:num>
  <w:num w:numId="12" w16cid:durableId="559054489">
    <w:abstractNumId w:val="10"/>
  </w:num>
  <w:num w:numId="13" w16cid:durableId="2056078209">
    <w:abstractNumId w:val="5"/>
  </w:num>
  <w:num w:numId="14" w16cid:durableId="181285137">
    <w:abstractNumId w:val="4"/>
  </w:num>
  <w:num w:numId="15" w16cid:durableId="1581449739">
    <w:abstractNumId w:val="10"/>
  </w:num>
  <w:num w:numId="16" w16cid:durableId="1072657298">
    <w:abstractNumId w:val="10"/>
  </w:num>
  <w:num w:numId="17" w16cid:durableId="726606638">
    <w:abstractNumId w:val="16"/>
  </w:num>
  <w:num w:numId="18" w16cid:durableId="1119833186">
    <w:abstractNumId w:val="14"/>
  </w:num>
  <w:num w:numId="19" w16cid:durableId="157768813">
    <w:abstractNumId w:val="11"/>
  </w:num>
  <w:num w:numId="20" w16cid:durableId="813371553">
    <w:abstractNumId w:val="18"/>
  </w:num>
  <w:num w:numId="21" w16cid:durableId="717705115">
    <w:abstractNumId w:val="13"/>
  </w:num>
  <w:num w:numId="22" w16cid:durableId="1031691104">
    <w:abstractNumId w:val="3"/>
  </w:num>
  <w:num w:numId="23" w16cid:durableId="501629753">
    <w:abstractNumId w:val="2"/>
  </w:num>
  <w:num w:numId="24" w16cid:durableId="596445716">
    <w:abstractNumId w:val="15"/>
  </w:num>
  <w:num w:numId="25" w16cid:durableId="1674063658">
    <w:abstractNumId w:val="12"/>
  </w:num>
  <w:num w:numId="26" w16cid:durableId="72437817">
    <w:abstractNumId w:val="20"/>
  </w:num>
  <w:num w:numId="27" w16cid:durableId="2115636886">
    <w:abstractNumId w:val="17"/>
  </w:num>
  <w:num w:numId="28" w16cid:durableId="413748011">
    <w:abstractNumId w:val="9"/>
  </w:num>
  <w:num w:numId="29" w16cid:durableId="2105153322">
    <w:abstractNumId w:val="19"/>
  </w:num>
  <w:num w:numId="30" w16cid:durableId="700203296">
    <w:abstractNumId w:val="6"/>
  </w:num>
  <w:num w:numId="31" w16cid:durableId="2141879392">
    <w:abstractNumId w:val="1"/>
  </w:num>
  <w:num w:numId="32" w16cid:durableId="1317146579">
    <w:abstractNumId w:val="1"/>
  </w:num>
  <w:num w:numId="33" w16cid:durableId="1376850608">
    <w:abstractNumId w:val="6"/>
  </w:num>
  <w:num w:numId="34" w16cid:durableId="2103718698">
    <w:abstractNumId w:val="1"/>
  </w:num>
  <w:num w:numId="35" w16cid:durableId="1059790018">
    <w:abstractNumId w:val="6"/>
  </w:num>
  <w:num w:numId="36" w16cid:durableId="408502025">
    <w:abstractNumId w:val="6"/>
  </w:num>
  <w:num w:numId="37" w16cid:durableId="1222056801">
    <w:abstractNumId w:val="6"/>
  </w:num>
  <w:num w:numId="38" w16cid:durableId="1808432750">
    <w:abstractNumId w:val="6"/>
  </w:num>
  <w:num w:numId="39" w16cid:durableId="1842500658">
    <w:abstractNumId w:val="6"/>
  </w:num>
  <w:num w:numId="40" w16cid:durableId="199518213">
    <w:abstractNumId w:val="6"/>
  </w:num>
  <w:num w:numId="41" w16cid:durableId="10506131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29E"/>
    <w:rsid w:val="0001229E"/>
    <w:rsid w:val="00034DF7"/>
    <w:rsid w:val="00037B26"/>
    <w:rsid w:val="00060042"/>
    <w:rsid w:val="00060F91"/>
    <w:rsid w:val="00062316"/>
    <w:rsid w:val="00065538"/>
    <w:rsid w:val="00076F67"/>
    <w:rsid w:val="000844E3"/>
    <w:rsid w:val="0009504D"/>
    <w:rsid w:val="000A3D76"/>
    <w:rsid w:val="000A5430"/>
    <w:rsid w:val="000B56FC"/>
    <w:rsid w:val="000C4965"/>
    <w:rsid w:val="000C5141"/>
    <w:rsid w:val="000D306D"/>
    <w:rsid w:val="000E22C1"/>
    <w:rsid w:val="000E4DB6"/>
    <w:rsid w:val="000E69E4"/>
    <w:rsid w:val="00103C86"/>
    <w:rsid w:val="001145D3"/>
    <w:rsid w:val="001210B1"/>
    <w:rsid w:val="001222F4"/>
    <w:rsid w:val="00137131"/>
    <w:rsid w:val="001439C9"/>
    <w:rsid w:val="0014520A"/>
    <w:rsid w:val="00157692"/>
    <w:rsid w:val="00180448"/>
    <w:rsid w:val="00185559"/>
    <w:rsid w:val="001C34C8"/>
    <w:rsid w:val="001D4363"/>
    <w:rsid w:val="001D528D"/>
    <w:rsid w:val="0020771F"/>
    <w:rsid w:val="00224F47"/>
    <w:rsid w:val="00225F50"/>
    <w:rsid w:val="002267A5"/>
    <w:rsid w:val="00246F99"/>
    <w:rsid w:val="00252562"/>
    <w:rsid w:val="0027241C"/>
    <w:rsid w:val="00285EA9"/>
    <w:rsid w:val="00290623"/>
    <w:rsid w:val="002939B5"/>
    <w:rsid w:val="002C6EFA"/>
    <w:rsid w:val="002D11B6"/>
    <w:rsid w:val="002E57B2"/>
    <w:rsid w:val="002F1458"/>
    <w:rsid w:val="003051D8"/>
    <w:rsid w:val="00315E95"/>
    <w:rsid w:val="0031740C"/>
    <w:rsid w:val="003244B3"/>
    <w:rsid w:val="00337108"/>
    <w:rsid w:val="00342D67"/>
    <w:rsid w:val="00343B99"/>
    <w:rsid w:val="00371700"/>
    <w:rsid w:val="003853E6"/>
    <w:rsid w:val="00385E77"/>
    <w:rsid w:val="00390EF4"/>
    <w:rsid w:val="003C30EA"/>
    <w:rsid w:val="003E5CDF"/>
    <w:rsid w:val="00404510"/>
    <w:rsid w:val="00405034"/>
    <w:rsid w:val="0041620C"/>
    <w:rsid w:val="004306BD"/>
    <w:rsid w:val="00430BD3"/>
    <w:rsid w:val="004322B9"/>
    <w:rsid w:val="00442C0A"/>
    <w:rsid w:val="004A34EB"/>
    <w:rsid w:val="004A735B"/>
    <w:rsid w:val="004B0F7D"/>
    <w:rsid w:val="004D561E"/>
    <w:rsid w:val="004D6024"/>
    <w:rsid w:val="004E4CBD"/>
    <w:rsid w:val="004F1410"/>
    <w:rsid w:val="00504AFA"/>
    <w:rsid w:val="00504B14"/>
    <w:rsid w:val="0054231B"/>
    <w:rsid w:val="005477B0"/>
    <w:rsid w:val="00567A68"/>
    <w:rsid w:val="00582786"/>
    <w:rsid w:val="005969B2"/>
    <w:rsid w:val="005A02AB"/>
    <w:rsid w:val="005B5174"/>
    <w:rsid w:val="005C3A50"/>
    <w:rsid w:val="005E496F"/>
    <w:rsid w:val="00607AD7"/>
    <w:rsid w:val="00620AF7"/>
    <w:rsid w:val="0062769D"/>
    <w:rsid w:val="0063219C"/>
    <w:rsid w:val="00655312"/>
    <w:rsid w:val="006946A2"/>
    <w:rsid w:val="006A3741"/>
    <w:rsid w:val="006A6166"/>
    <w:rsid w:val="006A6CAB"/>
    <w:rsid w:val="006B39AA"/>
    <w:rsid w:val="006C534A"/>
    <w:rsid w:val="006E7721"/>
    <w:rsid w:val="006F5F2A"/>
    <w:rsid w:val="007129BD"/>
    <w:rsid w:val="00734EE6"/>
    <w:rsid w:val="00736CC5"/>
    <w:rsid w:val="007470BC"/>
    <w:rsid w:val="00756C06"/>
    <w:rsid w:val="00774A87"/>
    <w:rsid w:val="00781DF4"/>
    <w:rsid w:val="007C0490"/>
    <w:rsid w:val="007C11DC"/>
    <w:rsid w:val="007C1D99"/>
    <w:rsid w:val="007C38DC"/>
    <w:rsid w:val="007C692C"/>
    <w:rsid w:val="007D078D"/>
    <w:rsid w:val="007D6EE5"/>
    <w:rsid w:val="007F4AEC"/>
    <w:rsid w:val="00802BCF"/>
    <w:rsid w:val="00812DC6"/>
    <w:rsid w:val="00834A84"/>
    <w:rsid w:val="00845A02"/>
    <w:rsid w:val="008738E2"/>
    <w:rsid w:val="008A757C"/>
    <w:rsid w:val="008B0608"/>
    <w:rsid w:val="008B15B9"/>
    <w:rsid w:val="008D6DCC"/>
    <w:rsid w:val="008E6C91"/>
    <w:rsid w:val="008E79D0"/>
    <w:rsid w:val="008E7D3B"/>
    <w:rsid w:val="008F6FCA"/>
    <w:rsid w:val="009049DA"/>
    <w:rsid w:val="00912FC4"/>
    <w:rsid w:val="00914351"/>
    <w:rsid w:val="00945AB6"/>
    <w:rsid w:val="00967D33"/>
    <w:rsid w:val="00977968"/>
    <w:rsid w:val="009907BB"/>
    <w:rsid w:val="009A1561"/>
    <w:rsid w:val="009A1B0E"/>
    <w:rsid w:val="009B2B0B"/>
    <w:rsid w:val="009B702B"/>
    <w:rsid w:val="009F3C12"/>
    <w:rsid w:val="009F468E"/>
    <w:rsid w:val="009F522A"/>
    <w:rsid w:val="00A0052A"/>
    <w:rsid w:val="00A235AC"/>
    <w:rsid w:val="00A266CD"/>
    <w:rsid w:val="00A334A3"/>
    <w:rsid w:val="00A5485E"/>
    <w:rsid w:val="00A678E9"/>
    <w:rsid w:val="00A87E17"/>
    <w:rsid w:val="00AA6FE9"/>
    <w:rsid w:val="00AC7F54"/>
    <w:rsid w:val="00AD1A71"/>
    <w:rsid w:val="00B30CE8"/>
    <w:rsid w:val="00B43EA8"/>
    <w:rsid w:val="00B61FEE"/>
    <w:rsid w:val="00B62394"/>
    <w:rsid w:val="00B6296C"/>
    <w:rsid w:val="00B73019"/>
    <w:rsid w:val="00B8047B"/>
    <w:rsid w:val="00B9112B"/>
    <w:rsid w:val="00BA1723"/>
    <w:rsid w:val="00BB5BCE"/>
    <w:rsid w:val="00BD278F"/>
    <w:rsid w:val="00BE2B8F"/>
    <w:rsid w:val="00BE4B92"/>
    <w:rsid w:val="00C00C29"/>
    <w:rsid w:val="00C30102"/>
    <w:rsid w:val="00C314A6"/>
    <w:rsid w:val="00C565BF"/>
    <w:rsid w:val="00C63188"/>
    <w:rsid w:val="00C64943"/>
    <w:rsid w:val="00C76B96"/>
    <w:rsid w:val="00C80CD2"/>
    <w:rsid w:val="00C96F40"/>
    <w:rsid w:val="00CA5333"/>
    <w:rsid w:val="00CD20C3"/>
    <w:rsid w:val="00CF079A"/>
    <w:rsid w:val="00CF0A60"/>
    <w:rsid w:val="00CF11A1"/>
    <w:rsid w:val="00CF7C06"/>
    <w:rsid w:val="00D1169A"/>
    <w:rsid w:val="00D45004"/>
    <w:rsid w:val="00D80018"/>
    <w:rsid w:val="00D918CC"/>
    <w:rsid w:val="00D9414E"/>
    <w:rsid w:val="00D95668"/>
    <w:rsid w:val="00DB0278"/>
    <w:rsid w:val="00DB193A"/>
    <w:rsid w:val="00DB2BF8"/>
    <w:rsid w:val="00DB39FC"/>
    <w:rsid w:val="00DD78D6"/>
    <w:rsid w:val="00DF19EB"/>
    <w:rsid w:val="00DF50A0"/>
    <w:rsid w:val="00DF5B5C"/>
    <w:rsid w:val="00DF6428"/>
    <w:rsid w:val="00E002B1"/>
    <w:rsid w:val="00E01CA0"/>
    <w:rsid w:val="00E02C76"/>
    <w:rsid w:val="00E12251"/>
    <w:rsid w:val="00E30DE6"/>
    <w:rsid w:val="00E368D1"/>
    <w:rsid w:val="00E5055F"/>
    <w:rsid w:val="00E66A88"/>
    <w:rsid w:val="00E76832"/>
    <w:rsid w:val="00E83B99"/>
    <w:rsid w:val="00E878B9"/>
    <w:rsid w:val="00E91316"/>
    <w:rsid w:val="00E95CFB"/>
    <w:rsid w:val="00EA1CF8"/>
    <w:rsid w:val="00EC5A03"/>
    <w:rsid w:val="00EE5A09"/>
    <w:rsid w:val="00EE75A0"/>
    <w:rsid w:val="00EF51AD"/>
    <w:rsid w:val="00F013C7"/>
    <w:rsid w:val="00F10329"/>
    <w:rsid w:val="00F2610A"/>
    <w:rsid w:val="00F33518"/>
    <w:rsid w:val="00F5027D"/>
    <w:rsid w:val="00F62AD6"/>
    <w:rsid w:val="00F86F6A"/>
    <w:rsid w:val="00F90F7D"/>
    <w:rsid w:val="00FA3219"/>
    <w:rsid w:val="00FA5404"/>
    <w:rsid w:val="00FB5175"/>
    <w:rsid w:val="00FC3C15"/>
    <w:rsid w:val="00FC67D9"/>
    <w:rsid w:val="00FD65F2"/>
    <w:rsid w:val="00FE570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98FF1"/>
  <w15:chartTrackingRefBased/>
  <w15:docId w15:val="{9BC9C4A5-F821-48DA-BFCA-053B5F70C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uiPriority="0"/>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7D6EE5"/>
    <w:rPr>
      <w:sz w:val="22"/>
    </w:rPr>
  </w:style>
  <w:style w:type="paragraph" w:styleId="Heading1">
    <w:name w:val="heading 1"/>
    <w:basedOn w:val="Normal"/>
    <w:next w:val="BodyText"/>
    <w:link w:val="Heading1Char"/>
    <w:uiPriority w:val="9"/>
    <w:qFormat/>
    <w:rsid w:val="00076F67"/>
    <w:pPr>
      <w:keepNext/>
      <w:keepLines/>
      <w:spacing w:after="120"/>
      <w:outlineLvl w:val="0"/>
    </w:pPr>
    <w:rPr>
      <w:rFonts w:asciiTheme="majorHAnsi" w:eastAsiaTheme="majorEastAsia" w:hAnsiTheme="majorHAnsi" w:cstheme="majorBidi"/>
      <w:sz w:val="52"/>
      <w:szCs w:val="32"/>
    </w:rPr>
  </w:style>
  <w:style w:type="paragraph" w:styleId="Heading2">
    <w:name w:val="heading 2"/>
    <w:basedOn w:val="Normal"/>
    <w:next w:val="BodyText"/>
    <w:link w:val="Heading2Char"/>
    <w:uiPriority w:val="9"/>
    <w:qFormat/>
    <w:rsid w:val="00A678E9"/>
    <w:pPr>
      <w:keepNext/>
      <w:keepLines/>
      <w:spacing w:after="120"/>
      <w:outlineLvl w:val="1"/>
    </w:pPr>
    <w:rPr>
      <w:rFonts w:eastAsiaTheme="majorEastAsia" w:cstheme="majorBidi"/>
      <w:sz w:val="36"/>
      <w:szCs w:val="26"/>
    </w:rPr>
  </w:style>
  <w:style w:type="paragraph" w:styleId="Heading3">
    <w:name w:val="heading 3"/>
    <w:basedOn w:val="Normal"/>
    <w:next w:val="BodyText"/>
    <w:link w:val="Heading3Char"/>
    <w:uiPriority w:val="9"/>
    <w:qFormat/>
    <w:rsid w:val="00076F67"/>
    <w:pPr>
      <w:keepNext/>
      <w:keepLines/>
      <w:spacing w:after="12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404510"/>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8E6C91"/>
    <w:pPr>
      <w:spacing w:after="40"/>
    </w:pPr>
    <w:rPr>
      <w:sz w:val="16"/>
    </w:rPr>
  </w:style>
  <w:style w:type="character" w:customStyle="1" w:styleId="FootnoteTextChar">
    <w:name w:val="Footnote Text Char"/>
    <w:basedOn w:val="DefaultParagraphFont"/>
    <w:link w:val="FootnoteText"/>
    <w:uiPriority w:val="49"/>
    <w:rsid w:val="008E6C91"/>
    <w:rPr>
      <w:sz w:val="16"/>
    </w:rPr>
  </w:style>
  <w:style w:type="character" w:customStyle="1" w:styleId="Heading1Char">
    <w:name w:val="Heading 1 Char"/>
    <w:basedOn w:val="DefaultParagraphFont"/>
    <w:link w:val="Heading1"/>
    <w:uiPriority w:val="9"/>
    <w:rsid w:val="00076F67"/>
    <w:rPr>
      <w:rFonts w:asciiTheme="majorHAnsi" w:eastAsiaTheme="majorEastAsia" w:hAnsiTheme="majorHAnsi" w:cstheme="majorBidi"/>
      <w:sz w:val="52"/>
      <w:szCs w:val="32"/>
    </w:rPr>
  </w:style>
  <w:style w:type="character" w:customStyle="1" w:styleId="Heading2Char">
    <w:name w:val="Heading 2 Char"/>
    <w:basedOn w:val="DefaultParagraphFont"/>
    <w:link w:val="Heading2"/>
    <w:uiPriority w:val="9"/>
    <w:rsid w:val="00A678E9"/>
    <w:rPr>
      <w:rFonts w:eastAsiaTheme="majorEastAsia" w:cstheme="majorBidi"/>
      <w:sz w:val="36"/>
      <w:szCs w:val="26"/>
    </w:rPr>
  </w:style>
  <w:style w:type="paragraph" w:styleId="Caption">
    <w:name w:val="caption"/>
    <w:basedOn w:val="Normal"/>
    <w:next w:val="BodyText"/>
    <w:uiPriority w:val="49"/>
    <w:qFormat/>
    <w:rsid w:val="00A678E9"/>
    <w:pPr>
      <w:spacing w:after="200"/>
    </w:pPr>
    <w:rPr>
      <w:rFonts w:asciiTheme="majorHAnsi" w:hAnsiTheme="majorHAnsi"/>
      <w:iCs/>
      <w:sz w:val="18"/>
      <w:szCs w:val="18"/>
    </w:rPr>
  </w:style>
  <w:style w:type="paragraph" w:styleId="TOCHeading">
    <w:name w:val="TOC Heading"/>
    <w:basedOn w:val="Normal"/>
    <w:next w:val="Normal"/>
    <w:uiPriority w:val="39"/>
    <w:semiHidden/>
    <w:qFormat/>
    <w:rsid w:val="004B0F7D"/>
    <w:rPr>
      <w:b/>
      <w:sz w:val="32"/>
    </w:rPr>
  </w:style>
  <w:style w:type="numbering" w:customStyle="1" w:styleId="NumList">
    <w:name w:val="NumList"/>
    <w:uiPriority w:val="99"/>
    <w:rsid w:val="00CA5333"/>
    <w:pPr>
      <w:numPr>
        <w:numId w:val="7"/>
      </w:numPr>
    </w:pPr>
  </w:style>
  <w:style w:type="paragraph" w:styleId="ListNumber">
    <w:name w:val="List Number"/>
    <w:basedOn w:val="Normal"/>
    <w:uiPriority w:val="29"/>
    <w:qFormat/>
    <w:rsid w:val="00CA5333"/>
    <w:pPr>
      <w:numPr>
        <w:numId w:val="29"/>
      </w:numPr>
      <w:contextualSpacing/>
    </w:pPr>
  </w:style>
  <w:style w:type="paragraph" w:styleId="ListNumber2">
    <w:name w:val="List Number 2"/>
    <w:basedOn w:val="Normal"/>
    <w:uiPriority w:val="29"/>
    <w:qFormat/>
    <w:rsid w:val="00CA5333"/>
    <w:pPr>
      <w:numPr>
        <w:ilvl w:val="1"/>
        <w:numId w:val="29"/>
      </w:numPr>
      <w:contextualSpacing/>
    </w:pPr>
  </w:style>
  <w:style w:type="paragraph" w:styleId="ListNumber3">
    <w:name w:val="List Number 3"/>
    <w:basedOn w:val="Normal"/>
    <w:uiPriority w:val="29"/>
    <w:qFormat/>
    <w:rsid w:val="00CA5333"/>
    <w:pPr>
      <w:numPr>
        <w:ilvl w:val="2"/>
        <w:numId w:val="29"/>
      </w:numPr>
      <w:contextualSpacing/>
    </w:pPr>
  </w:style>
  <w:style w:type="character" w:customStyle="1" w:styleId="Heading3Char">
    <w:name w:val="Heading 3 Char"/>
    <w:basedOn w:val="DefaultParagraphFont"/>
    <w:link w:val="Heading3"/>
    <w:uiPriority w:val="9"/>
    <w:rsid w:val="00076F67"/>
    <w:rPr>
      <w:rFonts w:asciiTheme="majorHAnsi" w:eastAsiaTheme="majorEastAsia" w:hAnsiTheme="majorHAnsi" w:cstheme="majorBidi"/>
      <w:sz w:val="22"/>
      <w:szCs w:val="24"/>
    </w:rPr>
  </w:style>
  <w:style w:type="numbering" w:customStyle="1" w:styleId="HeadingNumList">
    <w:name w:val="HeadingNumList"/>
    <w:uiPriority w:val="99"/>
    <w:rsid w:val="008E6C91"/>
    <w:pPr>
      <w:numPr>
        <w:numId w:val="8"/>
      </w:numPr>
    </w:pPr>
  </w:style>
  <w:style w:type="paragraph" w:styleId="ListBullet">
    <w:name w:val="List Bullet"/>
    <w:basedOn w:val="Normal"/>
    <w:uiPriority w:val="19"/>
    <w:qFormat/>
    <w:rsid w:val="008E6C91"/>
    <w:pPr>
      <w:numPr>
        <w:numId w:val="19"/>
      </w:numPr>
      <w:contextualSpacing/>
    </w:pPr>
  </w:style>
  <w:style w:type="paragraph" w:styleId="ListBullet2">
    <w:name w:val="List Bullet 2"/>
    <w:basedOn w:val="Normal"/>
    <w:uiPriority w:val="19"/>
    <w:qFormat/>
    <w:rsid w:val="008E6C91"/>
    <w:pPr>
      <w:numPr>
        <w:ilvl w:val="1"/>
        <w:numId w:val="19"/>
      </w:numPr>
      <w:contextualSpacing/>
    </w:pPr>
  </w:style>
  <w:style w:type="paragraph" w:styleId="ListBullet3">
    <w:name w:val="List Bullet 3"/>
    <w:basedOn w:val="Normal"/>
    <w:uiPriority w:val="19"/>
    <w:qFormat/>
    <w:rsid w:val="008E6C91"/>
    <w:pPr>
      <w:numPr>
        <w:ilvl w:val="2"/>
        <w:numId w:val="19"/>
      </w:numPr>
      <w:contextualSpacing/>
    </w:pPr>
  </w:style>
  <w:style w:type="paragraph" w:styleId="TOC1">
    <w:name w:val="toc 1"/>
    <w:basedOn w:val="Normal"/>
    <w:next w:val="Normal"/>
    <w:uiPriority w:val="39"/>
    <w:semiHidden/>
    <w:rsid w:val="004B0F7D"/>
    <w:pPr>
      <w:spacing w:after="100"/>
    </w:pPr>
  </w:style>
  <w:style w:type="paragraph" w:styleId="TOC2">
    <w:name w:val="toc 2"/>
    <w:basedOn w:val="Normal"/>
    <w:next w:val="Normal"/>
    <w:uiPriority w:val="39"/>
    <w:semiHidden/>
    <w:rsid w:val="00FD65F2"/>
    <w:pPr>
      <w:spacing w:after="100"/>
      <w:ind w:left="220"/>
    </w:pPr>
  </w:style>
  <w:style w:type="paragraph" w:styleId="TOC3">
    <w:name w:val="toc 3"/>
    <w:basedOn w:val="Normal"/>
    <w:next w:val="Normal"/>
    <w:uiPriority w:val="39"/>
    <w:semiHidden/>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CD20C3"/>
    <w:pPr>
      <w:numPr>
        <w:numId w:val="19"/>
      </w:numPr>
    </w:pPr>
  </w:style>
  <w:style w:type="paragraph" w:styleId="BodyText">
    <w:name w:val="Body Text"/>
    <w:basedOn w:val="Normal"/>
    <w:link w:val="BodyTextChar"/>
    <w:qFormat/>
    <w:rsid w:val="00582786"/>
    <w:pPr>
      <w:spacing w:after="120"/>
    </w:pPr>
  </w:style>
  <w:style w:type="character" w:customStyle="1" w:styleId="BodyTextChar">
    <w:name w:val="Body Text Char"/>
    <w:basedOn w:val="DefaultParagraphFont"/>
    <w:link w:val="BodyText"/>
    <w:rsid w:val="00582786"/>
  </w:style>
  <w:style w:type="character" w:customStyle="1" w:styleId="Heading4Char">
    <w:name w:val="Heading 4 Char"/>
    <w:basedOn w:val="DefaultParagraphFont"/>
    <w:link w:val="Heading4"/>
    <w:uiPriority w:val="9"/>
    <w:semiHidden/>
    <w:rsid w:val="004B0F7D"/>
    <w:rPr>
      <w:rFonts w:asciiTheme="majorHAnsi" w:eastAsiaTheme="majorEastAsia" w:hAnsiTheme="majorHAnsi" w:cstheme="majorBidi"/>
      <w:i/>
      <w:iCs/>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Normal"/>
    <w:link w:val="QuoteChar"/>
    <w:uiPriority w:val="29"/>
    <w:semiHidden/>
    <w:qFormat/>
    <w:rsid w:val="004B0F7D"/>
    <w:pPr>
      <w:spacing w:before="200" w:after="160"/>
      <w:ind w:left="864" w:right="864"/>
      <w:jc w:val="center"/>
    </w:pPr>
    <w:rPr>
      <w:i/>
      <w:iCs/>
    </w:rPr>
  </w:style>
  <w:style w:type="character" w:customStyle="1" w:styleId="QuoteChar">
    <w:name w:val="Quote Char"/>
    <w:basedOn w:val="DefaultParagraphFont"/>
    <w:link w:val="Quote"/>
    <w:uiPriority w:val="29"/>
    <w:semiHidden/>
    <w:rsid w:val="004B0F7D"/>
    <w:rPr>
      <w:i/>
      <w:iCs/>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uiPriority w:val="34"/>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21"/>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rsid w:val="004B0F7D"/>
    <w:pPr>
      <w:ind w:left="4252"/>
    </w:pPr>
  </w:style>
  <w:style w:type="character" w:customStyle="1" w:styleId="ClosingChar">
    <w:name w:val="Closing Char"/>
    <w:basedOn w:val="DefaultParagraphFont"/>
    <w:link w:val="Closing"/>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semiHidden/>
    <w:rsid w:val="004B0F7D"/>
  </w:style>
  <w:style w:type="character" w:customStyle="1" w:styleId="CommentTextChar">
    <w:name w:val="Comment Text Char"/>
    <w:basedOn w:val="DefaultParagraphFont"/>
    <w:link w:val="CommentText"/>
    <w:uiPriority w:val="99"/>
    <w:semiHidden/>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0A5430"/>
    <w:pPr>
      <w:tabs>
        <w:tab w:val="left" w:pos="8051"/>
        <w:tab w:val="right" w:pos="9026"/>
      </w:tabs>
    </w:pPr>
  </w:style>
  <w:style w:type="character" w:customStyle="1" w:styleId="FooterChar">
    <w:name w:val="Footer Char"/>
    <w:basedOn w:val="DefaultParagraphFont"/>
    <w:link w:val="Footer"/>
    <w:uiPriority w:val="99"/>
    <w:rsid w:val="000A5430"/>
    <w:rPr>
      <w:sz w:val="22"/>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semiHidden/>
    <w:rsid w:val="004B0F7D"/>
    <w:pPr>
      <w:tabs>
        <w:tab w:val="center" w:pos="4513"/>
        <w:tab w:val="right" w:pos="9026"/>
      </w:tabs>
    </w:pPr>
  </w:style>
  <w:style w:type="character" w:customStyle="1" w:styleId="HeaderChar">
    <w:name w:val="Header Char"/>
    <w:basedOn w:val="DefaultParagraphFont"/>
    <w:link w:val="Header"/>
    <w:uiPriority w:val="99"/>
    <w:semiHidden/>
    <w:rsid w:val="004B0F7D"/>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22"/>
      </w:numPr>
      <w:contextualSpacing/>
    </w:pPr>
  </w:style>
  <w:style w:type="paragraph" w:styleId="ListBullet5">
    <w:name w:val="List Bullet 5"/>
    <w:basedOn w:val="Normal"/>
    <w:uiPriority w:val="99"/>
    <w:semiHidden/>
    <w:rsid w:val="004B0F7D"/>
    <w:pPr>
      <w:numPr>
        <w:numId w:val="23"/>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137131"/>
    <w:tblPr>
      <w:tblBorders>
        <w:bottom w:val="single" w:sz="4" w:space="0" w:color="auto"/>
        <w:insideH w:val="single" w:sz="4" w:space="0" w:color="auto"/>
        <w:insideV w:val="single" w:sz="4" w:space="0" w:color="auto"/>
      </w:tblBorders>
      <w:tblCellMar>
        <w:top w:w="57" w:type="dxa"/>
      </w:tblCellMar>
    </w:tblPr>
    <w:tblStylePr w:type="firstRow">
      <w:rPr>
        <w:rFonts w:asciiTheme="majorHAnsi" w:hAnsiTheme="majorHAnsi"/>
      </w:rPr>
      <w:tblPr/>
      <w:tcPr>
        <w:shd w:val="clear" w:color="auto" w:fill="AFE650" w:themeFill="accent1"/>
      </w:tcPr>
    </w:tblStylePr>
  </w:style>
  <w:style w:type="paragraph" w:customStyle="1" w:styleId="Default">
    <w:name w:val="Default"/>
    <w:rsid w:val="0001229E"/>
    <w:pPr>
      <w:autoSpaceDE w:val="0"/>
      <w:autoSpaceDN w:val="0"/>
      <w:adjustRightInd w:val="0"/>
    </w:pPr>
    <w:rPr>
      <w:rFonts w:ascii="Public Sans Light" w:hAnsi="Public Sans Light" w:cs="Public Sans Light"/>
      <w:color w:val="000000"/>
      <w:sz w:val="24"/>
      <w:szCs w:val="24"/>
    </w:rPr>
  </w:style>
  <w:style w:type="paragraph" w:customStyle="1" w:styleId="TableParagraph">
    <w:name w:val="Table Paragraph"/>
    <w:basedOn w:val="Normal"/>
    <w:uiPriority w:val="1"/>
    <w:qFormat/>
    <w:rsid w:val="0001229E"/>
    <w:pPr>
      <w:widowControl w:val="0"/>
      <w:autoSpaceDE w:val="0"/>
      <w:autoSpaceDN w:val="0"/>
    </w:pPr>
    <w:rPr>
      <w:rFonts w:ascii="Public Sans Light" w:eastAsia="Public Sans Light" w:hAnsi="Public Sans Light" w:cs="Public Sans Light"/>
      <w:szCs w:val="22"/>
      <w:lang w:val="en-US" w:eastAsia="en-US"/>
    </w:rPr>
  </w:style>
  <w:style w:type="paragraph" w:styleId="Revision">
    <w:name w:val="Revision"/>
    <w:hidden/>
    <w:uiPriority w:val="99"/>
    <w:semiHidden/>
    <w:rsid w:val="004E4CB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441150">
      <w:bodyDiv w:val="1"/>
      <w:marLeft w:val="0"/>
      <w:marRight w:val="0"/>
      <w:marTop w:val="0"/>
      <w:marBottom w:val="0"/>
      <w:divBdr>
        <w:top w:val="none" w:sz="0" w:space="0" w:color="auto"/>
        <w:left w:val="none" w:sz="0" w:space="0" w:color="auto"/>
        <w:bottom w:val="none" w:sz="0" w:space="0" w:color="auto"/>
        <w:right w:val="none" w:sz="0" w:space="0" w:color="auto"/>
      </w:divBdr>
    </w:div>
    <w:div w:id="9061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2.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rtin\Documents\Custom%20Office%20Templates%20-%20local%20C%20drive%20new%20branding\Templates%20-%20Board%20of%20Trustees\Main%20Board\Template%20-%20RBGE%20Minutes%20-%20Board%20of%20Trustees'%20Meeting%20(v2).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GGE Word font theme">
      <a:majorFont>
        <a:latin typeface="Public Sans SemiBold"/>
        <a:ea typeface="SimHei"/>
        <a:cs typeface="Arial"/>
      </a:majorFont>
      <a:minorFont>
        <a:latin typeface="Public Sans Light"/>
        <a:ea typeface="SimHei"/>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DB6B5-F0E8-4E9B-9139-3A933D7F3499}">
  <ds:schemaRefs>
    <ds:schemaRef ds:uri="http://schemas.openxmlformats.org/officeDocument/2006/bibliography"/>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Template - RBGE Minutes - Board of Trustees' Meeting (v2).dotx</Template>
  <TotalTime>3</TotalTime>
  <Pages>10</Pages>
  <Words>3482</Words>
  <Characters>18739</Characters>
  <Application>Microsoft Office Word</Application>
  <DocSecurity>2</DocSecurity>
  <Lines>986</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Martin</dc:creator>
  <cp:keywords/>
  <dc:description/>
  <cp:lastModifiedBy>Jennifer Martin</cp:lastModifiedBy>
  <cp:revision>4</cp:revision>
  <dcterms:created xsi:type="dcterms:W3CDTF">2025-07-14T10:47:00Z</dcterms:created>
  <dcterms:modified xsi:type="dcterms:W3CDTF">2025-07-14T11:01:00Z</dcterms:modified>
</cp:coreProperties>
</file>