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604AA" w14:textId="77777777" w:rsidR="003966E0" w:rsidRDefault="0025047E" w:rsidP="001E1BDC">
      <w:pPr>
        <w:tabs>
          <w:tab w:val="left" w:pos="6300"/>
        </w:tabs>
        <w:ind w:left="-360" w:right="-334"/>
        <w:jc w:val="center"/>
        <w:outlineLvl w:val="0"/>
        <w:rPr>
          <w:rFonts w:ascii="Times New Roman" w:hAnsi="Times New Roman"/>
          <w:b/>
          <w:u w:val="single"/>
        </w:rPr>
      </w:pPr>
      <w:r>
        <w:rPr>
          <w:rFonts w:ascii="Times New Roman" w:hAnsi="Times New Roman"/>
          <w:b/>
          <w:u w:val="single"/>
        </w:rPr>
        <w:t xml:space="preserve">Minutes </w:t>
      </w:r>
      <w:r w:rsidR="001E1BDC">
        <w:rPr>
          <w:rFonts w:ascii="Times New Roman" w:hAnsi="Times New Roman"/>
          <w:b/>
          <w:u w:val="single"/>
        </w:rPr>
        <w:t xml:space="preserve">of the Meeting of the </w:t>
      </w:r>
      <w:r w:rsidR="00852481">
        <w:rPr>
          <w:rFonts w:ascii="Times New Roman" w:hAnsi="Times New Roman"/>
          <w:b/>
          <w:u w:val="single"/>
        </w:rPr>
        <w:t>Royal Botanic Garden Edinburgh (RBG</w:t>
      </w:r>
      <w:r w:rsidR="003966E0">
        <w:rPr>
          <w:rFonts w:ascii="Times New Roman" w:hAnsi="Times New Roman"/>
          <w:b/>
          <w:u w:val="single"/>
        </w:rPr>
        <w:t>E</w:t>
      </w:r>
      <w:r w:rsidR="00852481">
        <w:rPr>
          <w:rFonts w:ascii="Times New Roman" w:hAnsi="Times New Roman"/>
          <w:b/>
          <w:u w:val="single"/>
        </w:rPr>
        <w:t xml:space="preserve">) </w:t>
      </w:r>
    </w:p>
    <w:p w14:paraId="11FDBE9C" w14:textId="77777777" w:rsidR="001E1BDC" w:rsidRDefault="001E1BDC" w:rsidP="001E1BDC">
      <w:pPr>
        <w:tabs>
          <w:tab w:val="left" w:pos="6300"/>
        </w:tabs>
        <w:ind w:left="-360" w:right="-334"/>
        <w:jc w:val="center"/>
        <w:outlineLvl w:val="0"/>
        <w:rPr>
          <w:rFonts w:ascii="Times New Roman" w:hAnsi="Times New Roman"/>
          <w:b/>
          <w:u w:val="single"/>
        </w:rPr>
      </w:pPr>
      <w:r>
        <w:rPr>
          <w:rFonts w:ascii="Times New Roman" w:hAnsi="Times New Roman"/>
          <w:b/>
          <w:u w:val="single"/>
        </w:rPr>
        <w:t>Board of Trustees</w:t>
      </w:r>
    </w:p>
    <w:p w14:paraId="4E8619C6" w14:textId="77777777" w:rsidR="001E1BDC" w:rsidRDefault="001E1BDC" w:rsidP="00A7118F">
      <w:pPr>
        <w:jc w:val="center"/>
        <w:rPr>
          <w:rFonts w:ascii="Times New Roman" w:hAnsi="Times New Roman"/>
          <w:b/>
          <w:u w:val="single"/>
        </w:rPr>
      </w:pPr>
      <w:r>
        <w:rPr>
          <w:rFonts w:ascii="Times New Roman" w:hAnsi="Times New Roman"/>
          <w:b/>
          <w:u w:val="single"/>
        </w:rPr>
        <w:t xml:space="preserve">held in the </w:t>
      </w:r>
      <w:r w:rsidR="00CA532E">
        <w:rPr>
          <w:rFonts w:ascii="Times New Roman" w:hAnsi="Times New Roman"/>
          <w:b/>
          <w:u w:val="single"/>
        </w:rPr>
        <w:t>David Douglas Room, John Hope Gateway</w:t>
      </w:r>
    </w:p>
    <w:p w14:paraId="09979620" w14:textId="77777777" w:rsidR="001E1BDC" w:rsidRDefault="00F004B8" w:rsidP="001E1BDC">
      <w:pPr>
        <w:jc w:val="center"/>
        <w:rPr>
          <w:rFonts w:ascii="Times New Roman" w:hAnsi="Times New Roman"/>
          <w:b/>
          <w:u w:val="single"/>
        </w:rPr>
      </w:pPr>
      <w:r>
        <w:rPr>
          <w:rFonts w:ascii="Times New Roman" w:hAnsi="Times New Roman"/>
          <w:b/>
          <w:u w:val="single"/>
        </w:rPr>
        <w:t xml:space="preserve">on </w:t>
      </w:r>
      <w:r w:rsidR="00CA532E">
        <w:rPr>
          <w:rFonts w:ascii="Times New Roman" w:hAnsi="Times New Roman"/>
          <w:b/>
          <w:u w:val="single"/>
        </w:rPr>
        <w:t>Wedne</w:t>
      </w:r>
      <w:r w:rsidR="0025047E">
        <w:rPr>
          <w:rFonts w:ascii="Times New Roman" w:hAnsi="Times New Roman"/>
          <w:b/>
          <w:u w:val="single"/>
        </w:rPr>
        <w:t>sday</w:t>
      </w:r>
      <w:r w:rsidR="00233B29">
        <w:rPr>
          <w:rFonts w:ascii="Times New Roman" w:hAnsi="Times New Roman"/>
          <w:b/>
          <w:u w:val="single"/>
        </w:rPr>
        <w:t xml:space="preserve"> </w:t>
      </w:r>
      <w:r w:rsidR="00C2516E">
        <w:rPr>
          <w:rFonts w:ascii="Times New Roman" w:hAnsi="Times New Roman"/>
          <w:b/>
          <w:u w:val="single"/>
        </w:rPr>
        <w:t>27 February 2019</w:t>
      </w:r>
      <w:r w:rsidR="001E1BDC">
        <w:rPr>
          <w:rFonts w:ascii="Times New Roman" w:hAnsi="Times New Roman"/>
          <w:b/>
          <w:u w:val="single"/>
        </w:rPr>
        <w:t xml:space="preserve"> at </w:t>
      </w:r>
      <w:r w:rsidR="00E407AC">
        <w:rPr>
          <w:rFonts w:ascii="Times New Roman" w:hAnsi="Times New Roman"/>
          <w:b/>
          <w:u w:val="single"/>
        </w:rPr>
        <w:t>1345</w:t>
      </w:r>
    </w:p>
    <w:p w14:paraId="17671142" w14:textId="77777777" w:rsidR="00FF6A5A" w:rsidRDefault="00FF6A5A" w:rsidP="001E1BDC">
      <w:pPr>
        <w:jc w:val="center"/>
        <w:rPr>
          <w:rFonts w:ascii="Times New Roman" w:hAnsi="Times New Roman"/>
          <w:b/>
          <w:u w:val="single"/>
        </w:rPr>
      </w:pPr>
    </w:p>
    <w:p w14:paraId="680DDD54" w14:textId="77777777" w:rsidR="00860CF5" w:rsidRDefault="00860CF5" w:rsidP="001E1BDC">
      <w:pPr>
        <w:jc w:val="center"/>
        <w:rPr>
          <w:rFonts w:ascii="Times New Roman" w:hAnsi="Times New Roman"/>
          <w:b/>
          <w:u w:val="single"/>
        </w:rPr>
      </w:pPr>
    </w:p>
    <w:p w14:paraId="76F0BCE0" w14:textId="77777777" w:rsidR="001E1BDC" w:rsidRPr="00C017D5" w:rsidRDefault="001E1BDC" w:rsidP="00665AE4">
      <w:pPr>
        <w:tabs>
          <w:tab w:val="left" w:pos="1560"/>
          <w:tab w:val="left" w:pos="4536"/>
          <w:tab w:val="left" w:pos="6300"/>
        </w:tabs>
        <w:ind w:left="-360" w:right="-334" w:hanging="4"/>
        <w:rPr>
          <w:rFonts w:ascii="Times New Roman" w:hAnsi="Times New Roman"/>
        </w:rPr>
      </w:pPr>
      <w:r w:rsidRPr="00B14AE3">
        <w:rPr>
          <w:rFonts w:ascii="Times New Roman" w:hAnsi="Times New Roman"/>
          <w:b/>
        </w:rPr>
        <w:t xml:space="preserve">Present: </w:t>
      </w:r>
      <w:r>
        <w:rPr>
          <w:rFonts w:ascii="Times New Roman" w:hAnsi="Times New Roman"/>
          <w:b/>
        </w:rPr>
        <w:tab/>
      </w:r>
      <w:r w:rsidRPr="00C017D5">
        <w:rPr>
          <w:rFonts w:ascii="Times New Roman" w:hAnsi="Times New Roman"/>
        </w:rPr>
        <w:t>Sir Muir Russell</w:t>
      </w:r>
      <w:r w:rsidRPr="00C017D5">
        <w:rPr>
          <w:rFonts w:ascii="Times New Roman" w:hAnsi="Times New Roman"/>
        </w:rPr>
        <w:tab/>
        <w:t>Chairman of Trustees</w:t>
      </w:r>
    </w:p>
    <w:p w14:paraId="0C8AC3A8" w14:textId="77777777" w:rsidR="00D20A61" w:rsidRDefault="00D20A61" w:rsidP="00D20A61">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Dr David Hamilton</w:t>
      </w:r>
      <w:r>
        <w:rPr>
          <w:rFonts w:ascii="Times New Roman" w:hAnsi="Times New Roman"/>
        </w:rPr>
        <w:tab/>
        <w:t>Trustee</w:t>
      </w:r>
    </w:p>
    <w:p w14:paraId="4280B542" w14:textId="77777777" w:rsidR="00A05037" w:rsidRDefault="00D20A61" w:rsidP="00592620">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592620">
        <w:rPr>
          <w:rFonts w:ascii="Times New Roman" w:hAnsi="Times New Roman"/>
        </w:rPr>
        <w:t>Prof Thomas Meagher</w:t>
      </w:r>
      <w:r w:rsidR="00592620">
        <w:rPr>
          <w:rFonts w:ascii="Times New Roman" w:hAnsi="Times New Roman"/>
        </w:rPr>
        <w:tab/>
        <w:t xml:space="preserve">Trustee </w:t>
      </w:r>
    </w:p>
    <w:p w14:paraId="5EB68BC7" w14:textId="77777777" w:rsidR="001E1BDC" w:rsidRDefault="00592620"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1E1BDC">
        <w:rPr>
          <w:rFonts w:ascii="Times New Roman" w:hAnsi="Times New Roman"/>
        </w:rPr>
        <w:t>Ms Diana Murray</w:t>
      </w:r>
      <w:r w:rsidR="001E1BDC">
        <w:rPr>
          <w:rFonts w:ascii="Times New Roman" w:hAnsi="Times New Roman"/>
        </w:rPr>
        <w:tab/>
        <w:t xml:space="preserve">Trustee </w:t>
      </w:r>
    </w:p>
    <w:p w14:paraId="1C1D333A"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Ian Wall</w:t>
      </w:r>
      <w:r>
        <w:rPr>
          <w:rFonts w:ascii="Times New Roman" w:hAnsi="Times New Roman"/>
        </w:rPr>
        <w:tab/>
        <w:t>Trustee</w:t>
      </w:r>
      <w:r w:rsidR="00A05037">
        <w:rPr>
          <w:rFonts w:ascii="Times New Roman" w:hAnsi="Times New Roman"/>
        </w:rPr>
        <w:t xml:space="preserve"> </w:t>
      </w:r>
    </w:p>
    <w:p w14:paraId="2742FB0F" w14:textId="77777777" w:rsidR="00A05037" w:rsidRDefault="00CB0496" w:rsidP="00233B29">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Beverley Glover</w:t>
      </w:r>
      <w:r>
        <w:rPr>
          <w:rFonts w:ascii="Times New Roman" w:hAnsi="Times New Roman"/>
        </w:rPr>
        <w:tab/>
        <w:t>Trustee</w:t>
      </w:r>
      <w:r w:rsidR="0025047E">
        <w:rPr>
          <w:rFonts w:ascii="Times New Roman" w:hAnsi="Times New Roman"/>
        </w:rPr>
        <w:t xml:space="preserve"> </w:t>
      </w:r>
    </w:p>
    <w:p w14:paraId="4FA630C3" w14:textId="77777777" w:rsidR="005C0927" w:rsidRDefault="005C0927" w:rsidP="001E1BDC">
      <w:pPr>
        <w:tabs>
          <w:tab w:val="left" w:pos="1560"/>
          <w:tab w:val="left" w:pos="4536"/>
          <w:tab w:val="left" w:pos="6300"/>
        </w:tabs>
        <w:ind w:left="-338" w:right="-334" w:hanging="26"/>
        <w:rPr>
          <w:rFonts w:ascii="Times New Roman" w:hAnsi="Times New Roman"/>
          <w:b/>
        </w:rPr>
      </w:pPr>
    </w:p>
    <w:p w14:paraId="35A9792A" w14:textId="77777777" w:rsidR="001E1BDC" w:rsidRDefault="001E1BDC" w:rsidP="001E1BDC">
      <w:pPr>
        <w:tabs>
          <w:tab w:val="left" w:pos="1560"/>
          <w:tab w:val="left" w:pos="4536"/>
          <w:tab w:val="left" w:pos="6300"/>
        </w:tabs>
        <w:ind w:left="-338" w:right="-334" w:hanging="26"/>
        <w:rPr>
          <w:rFonts w:ascii="Times New Roman" w:hAnsi="Times New Roman"/>
        </w:rPr>
      </w:pPr>
      <w:r w:rsidRPr="00B14AE3">
        <w:rPr>
          <w:rFonts w:ascii="Times New Roman" w:hAnsi="Times New Roman"/>
          <w:b/>
        </w:rPr>
        <w:tab/>
        <w:t>In Attendance:</w:t>
      </w:r>
      <w:r>
        <w:rPr>
          <w:rFonts w:ascii="Times New Roman" w:hAnsi="Times New Roman"/>
        </w:rPr>
        <w:tab/>
        <w:t>Mr Simon Milne</w:t>
      </w:r>
      <w:r>
        <w:rPr>
          <w:rFonts w:ascii="Times New Roman" w:hAnsi="Times New Roman"/>
        </w:rPr>
        <w:tab/>
        <w:t>Regius Keeper</w:t>
      </w:r>
    </w:p>
    <w:p w14:paraId="419A0F4F" w14:textId="77777777" w:rsidR="0086529B" w:rsidRDefault="002D0B3E"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86529B">
        <w:rPr>
          <w:rFonts w:ascii="Times New Roman" w:hAnsi="Times New Roman"/>
        </w:rPr>
        <w:t>Mr Ian Brown</w:t>
      </w:r>
      <w:r w:rsidR="0086529B">
        <w:rPr>
          <w:rFonts w:ascii="Times New Roman" w:hAnsi="Times New Roman"/>
        </w:rPr>
        <w:tab/>
        <w:t xml:space="preserve">Head of Finance </w:t>
      </w:r>
    </w:p>
    <w:p w14:paraId="4E4A1560" w14:textId="77777777" w:rsidR="0086529B" w:rsidRDefault="0086529B"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Ms Kari Coghill</w:t>
      </w:r>
      <w:r>
        <w:rPr>
          <w:rFonts w:ascii="Times New Roman" w:hAnsi="Times New Roman"/>
        </w:rPr>
        <w:tab/>
        <w:t>Director of Enterprise and Communication</w:t>
      </w:r>
    </w:p>
    <w:p w14:paraId="0B22EF40" w14:textId="77777777" w:rsidR="00150817" w:rsidRDefault="00233B29" w:rsidP="0086529B">
      <w:pPr>
        <w:tabs>
          <w:tab w:val="left" w:pos="1560"/>
          <w:tab w:val="left" w:pos="4536"/>
          <w:tab w:val="left" w:pos="6300"/>
          <w:tab w:val="left" w:pos="6804"/>
        </w:tabs>
        <w:ind w:left="-360" w:right="-334" w:firstLine="1920"/>
        <w:jc w:val="both"/>
        <w:rPr>
          <w:rFonts w:ascii="Times New Roman" w:hAnsi="Times New Roman"/>
        </w:rPr>
      </w:pPr>
      <w:r>
        <w:rPr>
          <w:rFonts w:ascii="Times New Roman" w:hAnsi="Times New Roman"/>
        </w:rPr>
        <w:t>Ms Judy Cromarty</w:t>
      </w:r>
      <w:r>
        <w:rPr>
          <w:rFonts w:ascii="Times New Roman" w:hAnsi="Times New Roman"/>
        </w:rPr>
        <w:tab/>
        <w:t xml:space="preserve">Head of Resources and Planning </w:t>
      </w:r>
      <w:r w:rsidR="00150817">
        <w:rPr>
          <w:rFonts w:ascii="Times New Roman" w:hAnsi="Times New Roman"/>
        </w:rPr>
        <w:t xml:space="preserve">and Board </w:t>
      </w:r>
    </w:p>
    <w:p w14:paraId="564128E4" w14:textId="77777777" w:rsidR="00233B29" w:rsidRDefault="00150817"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Pr>
          <w:rFonts w:ascii="Times New Roman" w:hAnsi="Times New Roman"/>
        </w:rPr>
        <w:tab/>
        <w:t>Secretary</w:t>
      </w:r>
    </w:p>
    <w:p w14:paraId="1CCA86FA" w14:textId="77777777" w:rsidR="00EA6051" w:rsidRDefault="00233B29" w:rsidP="00EA6051">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EA6051">
        <w:rPr>
          <w:rFonts w:ascii="Times New Roman" w:hAnsi="Times New Roman"/>
        </w:rPr>
        <w:t>Prof Pete Hollingsworth</w:t>
      </w:r>
      <w:r w:rsidR="00EA6051">
        <w:rPr>
          <w:rFonts w:ascii="Times New Roman" w:hAnsi="Times New Roman"/>
        </w:rPr>
        <w:tab/>
        <w:t xml:space="preserve">Director of Science and Deputy Keeper </w:t>
      </w:r>
    </w:p>
    <w:p w14:paraId="20A8D7A0" w14:textId="77777777" w:rsidR="0025047E" w:rsidRDefault="00EA6051"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25047E">
        <w:rPr>
          <w:rFonts w:ascii="Times New Roman" w:hAnsi="Times New Roman"/>
        </w:rPr>
        <w:t>Ms Emma Lacroix</w:t>
      </w:r>
      <w:r w:rsidR="0025047E">
        <w:rPr>
          <w:rFonts w:ascii="Times New Roman" w:hAnsi="Times New Roman"/>
        </w:rPr>
        <w:tab/>
        <w:t>Director of Development</w:t>
      </w:r>
    </w:p>
    <w:p w14:paraId="0864CE73" w14:textId="77777777" w:rsidR="001E1BDC" w:rsidRDefault="0025047E"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1E1BDC">
        <w:rPr>
          <w:rFonts w:ascii="Times New Roman" w:hAnsi="Times New Roman"/>
        </w:rPr>
        <w:t>Mr Kevin Reid</w:t>
      </w:r>
      <w:r w:rsidR="001E1BDC">
        <w:rPr>
          <w:rFonts w:ascii="Times New Roman" w:hAnsi="Times New Roman"/>
        </w:rPr>
        <w:tab/>
        <w:t>Director of Horticulture and Learning</w:t>
      </w:r>
    </w:p>
    <w:p w14:paraId="1E50C388" w14:textId="77777777" w:rsidR="005C0927" w:rsidRDefault="00B01569" w:rsidP="0025047E">
      <w:pPr>
        <w:tabs>
          <w:tab w:val="left" w:pos="1560"/>
          <w:tab w:val="left" w:pos="4536"/>
          <w:tab w:val="left" w:pos="6300"/>
          <w:tab w:val="left" w:pos="6804"/>
        </w:tabs>
        <w:ind w:left="-360" w:right="-334"/>
        <w:jc w:val="both"/>
        <w:rPr>
          <w:rFonts w:ascii="Times New Roman" w:hAnsi="Times New Roman"/>
          <w:b/>
        </w:rPr>
      </w:pPr>
      <w:r>
        <w:rPr>
          <w:rFonts w:ascii="Times New Roman" w:hAnsi="Times New Roman"/>
        </w:rPr>
        <w:tab/>
      </w:r>
    </w:p>
    <w:p w14:paraId="1B6A0343" w14:textId="77777777" w:rsidR="00EA6051" w:rsidRDefault="0025047E" w:rsidP="00EA6051">
      <w:pPr>
        <w:tabs>
          <w:tab w:val="left" w:pos="1560"/>
          <w:tab w:val="left" w:pos="4536"/>
          <w:tab w:val="left" w:pos="6300"/>
          <w:tab w:val="left" w:pos="6804"/>
        </w:tabs>
        <w:ind w:left="-360" w:right="-334"/>
        <w:jc w:val="both"/>
        <w:rPr>
          <w:rFonts w:ascii="Times New Roman" w:hAnsi="Times New Roman"/>
        </w:rPr>
      </w:pPr>
      <w:r>
        <w:rPr>
          <w:rFonts w:ascii="Times New Roman" w:hAnsi="Times New Roman"/>
          <w:b/>
        </w:rPr>
        <w:t>Apologies:</w:t>
      </w:r>
      <w:r w:rsidR="00EA6051">
        <w:rPr>
          <w:rFonts w:ascii="Times New Roman" w:hAnsi="Times New Roman"/>
        </w:rPr>
        <w:tab/>
        <w:t>Mr Chris Wallace</w:t>
      </w:r>
      <w:r w:rsidR="00EA6051">
        <w:rPr>
          <w:rFonts w:ascii="Times New Roman" w:hAnsi="Times New Roman"/>
        </w:rPr>
        <w:tab/>
        <w:t>Trustee</w:t>
      </w:r>
    </w:p>
    <w:p w14:paraId="4D0BE66C" w14:textId="77777777" w:rsidR="00860CF5" w:rsidRDefault="00860CF5" w:rsidP="00E407AC">
      <w:pPr>
        <w:tabs>
          <w:tab w:val="left" w:pos="1560"/>
          <w:tab w:val="left" w:pos="4536"/>
          <w:tab w:val="left" w:pos="6300"/>
          <w:tab w:val="left" w:pos="6804"/>
        </w:tabs>
        <w:ind w:left="-360" w:right="-334"/>
        <w:jc w:val="both"/>
        <w:rPr>
          <w:rFonts w:ascii="Times New Roman" w:hAnsi="Times New Roman"/>
        </w:rPr>
      </w:pPr>
    </w:p>
    <w:p w14:paraId="5C93A934" w14:textId="77777777" w:rsidR="00B01569" w:rsidRDefault="00B01569" w:rsidP="001E1BDC">
      <w:pPr>
        <w:tabs>
          <w:tab w:val="left" w:pos="1560"/>
          <w:tab w:val="left" w:pos="4536"/>
          <w:tab w:val="left" w:pos="6300"/>
          <w:tab w:val="left" w:pos="6804"/>
        </w:tabs>
        <w:ind w:left="-360" w:right="-334"/>
        <w:jc w:val="both"/>
        <w:rPr>
          <w:rFonts w:ascii="Times New Roman" w:hAnsi="Times New Roman"/>
        </w:rPr>
      </w:pPr>
    </w:p>
    <w:tbl>
      <w:tblPr>
        <w:tblW w:w="10011" w:type="dxa"/>
        <w:tblInd w:w="-426" w:type="dxa"/>
        <w:tblLayout w:type="fixed"/>
        <w:tblLook w:val="01E0" w:firstRow="1" w:lastRow="1" w:firstColumn="1" w:lastColumn="1" w:noHBand="0" w:noVBand="0"/>
      </w:tblPr>
      <w:tblGrid>
        <w:gridCol w:w="710"/>
        <w:gridCol w:w="7427"/>
        <w:gridCol w:w="1874"/>
      </w:tblGrid>
      <w:tr w:rsidR="00AE4995" w:rsidRPr="00852481" w14:paraId="67860507" w14:textId="77777777" w:rsidTr="00DA25B9">
        <w:trPr>
          <w:tblHeader/>
        </w:trPr>
        <w:tc>
          <w:tcPr>
            <w:tcW w:w="710" w:type="dxa"/>
          </w:tcPr>
          <w:p w14:paraId="27CF2647" w14:textId="77777777" w:rsidR="00AE4995" w:rsidRPr="00C25CB6" w:rsidRDefault="00AE4995" w:rsidP="00AE4995">
            <w:pPr>
              <w:jc w:val="both"/>
              <w:rPr>
                <w:rFonts w:ascii="Times New Roman" w:hAnsi="Times New Roman"/>
                <w:b/>
              </w:rPr>
            </w:pPr>
            <w:r w:rsidRPr="00C25CB6">
              <w:rPr>
                <w:rFonts w:ascii="Times New Roman" w:hAnsi="Times New Roman"/>
                <w:b/>
              </w:rPr>
              <w:t>NO</w:t>
            </w:r>
          </w:p>
        </w:tc>
        <w:tc>
          <w:tcPr>
            <w:tcW w:w="7427" w:type="dxa"/>
          </w:tcPr>
          <w:p w14:paraId="50FC4B55" w14:textId="77777777" w:rsidR="00AE4995" w:rsidRPr="00C25CB6" w:rsidRDefault="00AE4995" w:rsidP="00AE4995">
            <w:pPr>
              <w:jc w:val="both"/>
              <w:rPr>
                <w:rFonts w:ascii="Times New Roman" w:hAnsi="Times New Roman"/>
                <w:b/>
              </w:rPr>
            </w:pPr>
            <w:r w:rsidRPr="00C25CB6">
              <w:rPr>
                <w:rFonts w:ascii="Times New Roman" w:hAnsi="Times New Roman"/>
                <w:b/>
              </w:rPr>
              <w:t>ITEMS</w:t>
            </w:r>
          </w:p>
          <w:p w14:paraId="79E2D80A" w14:textId="77777777" w:rsidR="00AE4995" w:rsidRPr="00C25CB6" w:rsidRDefault="00AE4995" w:rsidP="00AE4995">
            <w:pPr>
              <w:jc w:val="both"/>
              <w:rPr>
                <w:rFonts w:ascii="Times New Roman" w:hAnsi="Times New Roman"/>
                <w:b/>
              </w:rPr>
            </w:pPr>
          </w:p>
        </w:tc>
        <w:tc>
          <w:tcPr>
            <w:tcW w:w="1874" w:type="dxa"/>
          </w:tcPr>
          <w:p w14:paraId="0E86E183" w14:textId="77777777" w:rsidR="00AE4995" w:rsidRPr="00852481" w:rsidRDefault="00AE4995" w:rsidP="00AE4995">
            <w:pPr>
              <w:jc w:val="center"/>
              <w:rPr>
                <w:rFonts w:ascii="Times New Roman" w:hAnsi="Times New Roman"/>
                <w:b/>
              </w:rPr>
            </w:pPr>
            <w:r w:rsidRPr="00C25CB6">
              <w:rPr>
                <w:rFonts w:ascii="Times New Roman" w:hAnsi="Times New Roman"/>
                <w:b/>
              </w:rPr>
              <w:t>ACTION</w:t>
            </w:r>
          </w:p>
        </w:tc>
      </w:tr>
      <w:tr w:rsidR="00ED6CA7" w:rsidRPr="001A7C00" w14:paraId="556666A8" w14:textId="77777777" w:rsidTr="00DA25B9">
        <w:tc>
          <w:tcPr>
            <w:tcW w:w="710" w:type="dxa"/>
          </w:tcPr>
          <w:p w14:paraId="1B7BBE5A" w14:textId="77777777" w:rsidR="00ED6CA7" w:rsidRDefault="00ED6CA7" w:rsidP="007C4B52">
            <w:pPr>
              <w:jc w:val="both"/>
              <w:rPr>
                <w:rFonts w:ascii="Times New Roman" w:hAnsi="Times New Roman"/>
                <w:b/>
              </w:rPr>
            </w:pPr>
          </w:p>
          <w:p w14:paraId="7542503E" w14:textId="77777777" w:rsidR="00ED6CA7" w:rsidRDefault="00ED6CA7" w:rsidP="007C4B52">
            <w:pPr>
              <w:jc w:val="both"/>
              <w:rPr>
                <w:rFonts w:ascii="Times New Roman" w:hAnsi="Times New Roman"/>
                <w:b/>
              </w:rPr>
            </w:pPr>
          </w:p>
          <w:p w14:paraId="0C0D5AA8" w14:textId="77777777" w:rsidR="00ED6CA7" w:rsidRDefault="00ED6CA7" w:rsidP="007C4B52">
            <w:pPr>
              <w:jc w:val="both"/>
              <w:rPr>
                <w:rFonts w:ascii="Times New Roman" w:hAnsi="Times New Roman"/>
                <w:b/>
              </w:rPr>
            </w:pPr>
          </w:p>
          <w:p w14:paraId="775B8385" w14:textId="77777777" w:rsidR="00ED6CA7" w:rsidRPr="00175A79" w:rsidRDefault="00ED6CA7" w:rsidP="007C4B52">
            <w:pPr>
              <w:jc w:val="both"/>
              <w:rPr>
                <w:rFonts w:ascii="Times New Roman" w:hAnsi="Times New Roman"/>
              </w:rPr>
            </w:pPr>
          </w:p>
        </w:tc>
        <w:tc>
          <w:tcPr>
            <w:tcW w:w="7427" w:type="dxa"/>
          </w:tcPr>
          <w:p w14:paraId="0CD170C4" w14:textId="77777777" w:rsidR="00ED6CA7" w:rsidRPr="008365F9" w:rsidRDefault="00ED6CA7" w:rsidP="007C4B52">
            <w:pPr>
              <w:jc w:val="both"/>
              <w:rPr>
                <w:rFonts w:ascii="Times New Roman" w:hAnsi="Times New Roman"/>
                <w:b/>
                <w:u w:val="single"/>
              </w:rPr>
            </w:pPr>
            <w:r w:rsidRPr="008365F9">
              <w:rPr>
                <w:rFonts w:ascii="Times New Roman" w:hAnsi="Times New Roman"/>
                <w:b/>
                <w:u w:val="single"/>
              </w:rPr>
              <w:t>Private Meeting</w:t>
            </w:r>
          </w:p>
          <w:p w14:paraId="59DFD4F6" w14:textId="77777777" w:rsidR="00ED6CA7" w:rsidRPr="008365F9" w:rsidRDefault="00ED6CA7" w:rsidP="007C4B52">
            <w:pPr>
              <w:jc w:val="both"/>
              <w:rPr>
                <w:rFonts w:ascii="Times New Roman" w:hAnsi="Times New Roman"/>
                <w:b/>
                <w:u w:val="single"/>
              </w:rPr>
            </w:pPr>
          </w:p>
          <w:p w14:paraId="7AF9BF53" w14:textId="77777777" w:rsidR="00ED6CA7" w:rsidRDefault="00ED6CA7" w:rsidP="007C4B52">
            <w:pPr>
              <w:jc w:val="both"/>
              <w:rPr>
                <w:rFonts w:ascii="Times New Roman" w:hAnsi="Times New Roman"/>
              </w:rPr>
            </w:pPr>
            <w:r w:rsidRPr="008365F9">
              <w:rPr>
                <w:rFonts w:ascii="Times New Roman" w:hAnsi="Times New Roman"/>
              </w:rPr>
              <w:t>The Board of Trustees held a Private Meeting prior to the Main B</w:t>
            </w:r>
            <w:r>
              <w:rPr>
                <w:rFonts w:ascii="Times New Roman" w:hAnsi="Times New Roman"/>
              </w:rPr>
              <w:t>o</w:t>
            </w:r>
            <w:r w:rsidRPr="008365F9">
              <w:rPr>
                <w:rFonts w:ascii="Times New Roman" w:hAnsi="Times New Roman"/>
              </w:rPr>
              <w:t>ard meeting</w:t>
            </w:r>
            <w:r>
              <w:rPr>
                <w:rFonts w:ascii="Times New Roman" w:hAnsi="Times New Roman"/>
              </w:rPr>
              <w:t>.</w:t>
            </w:r>
          </w:p>
          <w:p w14:paraId="5A2DCAD0" w14:textId="77777777" w:rsidR="000C4759" w:rsidRPr="00D20A61" w:rsidRDefault="000C4759" w:rsidP="007C4B52">
            <w:pPr>
              <w:jc w:val="both"/>
              <w:rPr>
                <w:rFonts w:ascii="Times New Roman" w:hAnsi="Times New Roman"/>
              </w:rPr>
            </w:pPr>
          </w:p>
        </w:tc>
        <w:tc>
          <w:tcPr>
            <w:tcW w:w="1874" w:type="dxa"/>
          </w:tcPr>
          <w:p w14:paraId="29CA6A8D" w14:textId="77777777" w:rsidR="00ED6CA7" w:rsidRPr="001A7C00" w:rsidRDefault="00ED6CA7" w:rsidP="007C4B52">
            <w:pPr>
              <w:jc w:val="center"/>
              <w:rPr>
                <w:rFonts w:ascii="Times New Roman" w:hAnsi="Times New Roman"/>
              </w:rPr>
            </w:pPr>
          </w:p>
        </w:tc>
      </w:tr>
      <w:tr w:rsidR="001E1BDC" w:rsidRPr="001A7C00" w14:paraId="064F1DA3" w14:textId="77777777" w:rsidTr="00DA25B9">
        <w:tc>
          <w:tcPr>
            <w:tcW w:w="710" w:type="dxa"/>
          </w:tcPr>
          <w:p w14:paraId="547D2727" w14:textId="77777777" w:rsidR="00AF50A6" w:rsidRDefault="00AF50A6" w:rsidP="001E1BDC">
            <w:pPr>
              <w:jc w:val="both"/>
              <w:rPr>
                <w:rFonts w:ascii="Times New Roman" w:hAnsi="Times New Roman"/>
                <w:b/>
              </w:rPr>
            </w:pPr>
          </w:p>
          <w:p w14:paraId="6053E120" w14:textId="77777777" w:rsidR="00AF50A6" w:rsidRDefault="00AF50A6" w:rsidP="001E1BDC">
            <w:pPr>
              <w:jc w:val="both"/>
              <w:rPr>
                <w:rFonts w:ascii="Times New Roman" w:hAnsi="Times New Roman"/>
                <w:b/>
              </w:rPr>
            </w:pPr>
          </w:p>
          <w:p w14:paraId="0CF0804A" w14:textId="77777777" w:rsidR="00AF50A6" w:rsidRDefault="00AF50A6" w:rsidP="001E1BDC">
            <w:pPr>
              <w:jc w:val="both"/>
              <w:rPr>
                <w:rFonts w:ascii="Times New Roman" w:hAnsi="Times New Roman"/>
                <w:b/>
              </w:rPr>
            </w:pPr>
          </w:p>
          <w:p w14:paraId="01764D6F" w14:textId="77777777" w:rsidR="00175A79" w:rsidRPr="00175A79" w:rsidRDefault="00175A79" w:rsidP="001E1BDC">
            <w:pPr>
              <w:jc w:val="both"/>
              <w:rPr>
                <w:rFonts w:ascii="Times New Roman" w:hAnsi="Times New Roman"/>
              </w:rPr>
            </w:pPr>
          </w:p>
        </w:tc>
        <w:tc>
          <w:tcPr>
            <w:tcW w:w="7427" w:type="dxa"/>
          </w:tcPr>
          <w:p w14:paraId="328557CB" w14:textId="77777777" w:rsidR="001E1BDC" w:rsidRPr="008365F9" w:rsidRDefault="00ED6CA7" w:rsidP="001E1BDC">
            <w:pPr>
              <w:jc w:val="both"/>
              <w:rPr>
                <w:rFonts w:ascii="Times New Roman" w:hAnsi="Times New Roman"/>
                <w:b/>
                <w:u w:val="single"/>
              </w:rPr>
            </w:pPr>
            <w:r>
              <w:rPr>
                <w:rFonts w:ascii="Times New Roman" w:hAnsi="Times New Roman"/>
                <w:b/>
                <w:u w:val="single"/>
              </w:rPr>
              <w:t>Fellow of the Royal Society of Edinburgh</w:t>
            </w:r>
          </w:p>
          <w:p w14:paraId="4085D0A0" w14:textId="77777777" w:rsidR="001E1BDC" w:rsidRPr="008365F9" w:rsidRDefault="001E1BDC" w:rsidP="001E1BDC">
            <w:pPr>
              <w:jc w:val="both"/>
              <w:rPr>
                <w:rFonts w:ascii="Times New Roman" w:hAnsi="Times New Roman"/>
                <w:b/>
                <w:u w:val="single"/>
              </w:rPr>
            </w:pPr>
          </w:p>
          <w:p w14:paraId="68A17336" w14:textId="77777777" w:rsidR="00C00571" w:rsidRDefault="00ED6CA7" w:rsidP="00761CD6">
            <w:pPr>
              <w:jc w:val="both"/>
              <w:rPr>
                <w:rFonts w:ascii="Times New Roman" w:hAnsi="Times New Roman"/>
              </w:rPr>
            </w:pPr>
            <w:r>
              <w:rPr>
                <w:rFonts w:ascii="Times New Roman" w:hAnsi="Times New Roman"/>
              </w:rPr>
              <w:t xml:space="preserve">On behalf of the Board of Trustees the Chairman congratulated Prof Pete Hollingsworth who had </w:t>
            </w:r>
            <w:r w:rsidR="00CF1624">
              <w:rPr>
                <w:rFonts w:ascii="Times New Roman" w:hAnsi="Times New Roman"/>
              </w:rPr>
              <w:t>been elected</w:t>
            </w:r>
            <w:r>
              <w:rPr>
                <w:rFonts w:ascii="Times New Roman" w:hAnsi="Times New Roman"/>
              </w:rPr>
              <w:t xml:space="preserve"> a Fellow of the Royal Society of Edinburgh.</w:t>
            </w:r>
          </w:p>
          <w:p w14:paraId="14CDC220" w14:textId="77777777" w:rsidR="00ED6CA7" w:rsidRPr="00D20A61" w:rsidRDefault="00ED6CA7" w:rsidP="00761CD6">
            <w:pPr>
              <w:jc w:val="both"/>
              <w:rPr>
                <w:rFonts w:ascii="Times New Roman" w:hAnsi="Times New Roman"/>
              </w:rPr>
            </w:pPr>
          </w:p>
        </w:tc>
        <w:tc>
          <w:tcPr>
            <w:tcW w:w="1874" w:type="dxa"/>
          </w:tcPr>
          <w:p w14:paraId="349D017E" w14:textId="77777777" w:rsidR="00751DA1" w:rsidRPr="001A7C00" w:rsidRDefault="00751DA1" w:rsidP="001E1BDC">
            <w:pPr>
              <w:jc w:val="center"/>
              <w:rPr>
                <w:rFonts w:ascii="Times New Roman" w:hAnsi="Times New Roman"/>
              </w:rPr>
            </w:pPr>
          </w:p>
        </w:tc>
      </w:tr>
      <w:tr w:rsidR="00A82A8B" w:rsidRPr="001A7C00" w14:paraId="55256CF4" w14:textId="77777777" w:rsidTr="00DA25B9">
        <w:tc>
          <w:tcPr>
            <w:tcW w:w="710" w:type="dxa"/>
          </w:tcPr>
          <w:p w14:paraId="2430A80B" w14:textId="77777777" w:rsidR="00A82A8B" w:rsidRDefault="00A82A8B" w:rsidP="00DA08D3">
            <w:pPr>
              <w:jc w:val="both"/>
              <w:rPr>
                <w:rFonts w:ascii="Times New Roman" w:hAnsi="Times New Roman"/>
                <w:b/>
              </w:rPr>
            </w:pPr>
          </w:p>
        </w:tc>
        <w:tc>
          <w:tcPr>
            <w:tcW w:w="7427" w:type="dxa"/>
          </w:tcPr>
          <w:p w14:paraId="79AB7FD1" w14:textId="77777777" w:rsidR="00A82A8B" w:rsidRDefault="00A82A8B" w:rsidP="00DA08D3">
            <w:pPr>
              <w:jc w:val="both"/>
              <w:rPr>
                <w:rFonts w:ascii="Times New Roman" w:hAnsi="Times New Roman"/>
                <w:b/>
                <w:u w:val="single"/>
              </w:rPr>
            </w:pPr>
            <w:r>
              <w:rPr>
                <w:rFonts w:ascii="Times New Roman" w:hAnsi="Times New Roman"/>
                <w:b/>
                <w:u w:val="single"/>
              </w:rPr>
              <w:t>OPENING ITEMS:</w:t>
            </w:r>
          </w:p>
          <w:p w14:paraId="43535C41" w14:textId="77777777" w:rsidR="007938A7" w:rsidRPr="00CC50CF" w:rsidRDefault="007938A7" w:rsidP="00DA08D3">
            <w:pPr>
              <w:jc w:val="both"/>
              <w:rPr>
                <w:rFonts w:ascii="Times New Roman" w:hAnsi="Times New Roman"/>
                <w:b/>
                <w:u w:val="single"/>
              </w:rPr>
            </w:pPr>
          </w:p>
        </w:tc>
        <w:tc>
          <w:tcPr>
            <w:tcW w:w="1874" w:type="dxa"/>
          </w:tcPr>
          <w:p w14:paraId="7006EFAB" w14:textId="77777777" w:rsidR="00A82A8B" w:rsidRDefault="00A82A8B" w:rsidP="00DA08D3">
            <w:pPr>
              <w:jc w:val="center"/>
              <w:rPr>
                <w:rFonts w:ascii="Times New Roman" w:hAnsi="Times New Roman"/>
              </w:rPr>
            </w:pPr>
          </w:p>
        </w:tc>
      </w:tr>
      <w:tr w:rsidR="0025047E" w:rsidRPr="001A7C00" w14:paraId="380860A8" w14:textId="77777777" w:rsidTr="00DA25B9">
        <w:tc>
          <w:tcPr>
            <w:tcW w:w="710" w:type="dxa"/>
          </w:tcPr>
          <w:p w14:paraId="17D1B3F8" w14:textId="77777777" w:rsidR="0025047E" w:rsidRDefault="0025047E" w:rsidP="00F54786">
            <w:pPr>
              <w:jc w:val="both"/>
              <w:rPr>
                <w:rFonts w:ascii="Times New Roman" w:hAnsi="Times New Roman"/>
                <w:b/>
              </w:rPr>
            </w:pPr>
            <w:r>
              <w:rPr>
                <w:rFonts w:ascii="Times New Roman" w:hAnsi="Times New Roman"/>
                <w:b/>
              </w:rPr>
              <w:t>1.0</w:t>
            </w:r>
          </w:p>
          <w:p w14:paraId="62F1F713" w14:textId="77777777" w:rsidR="0025047E" w:rsidRDefault="0025047E" w:rsidP="00F54786">
            <w:pPr>
              <w:jc w:val="both"/>
              <w:rPr>
                <w:rFonts w:ascii="Times New Roman" w:hAnsi="Times New Roman"/>
                <w:b/>
              </w:rPr>
            </w:pPr>
          </w:p>
        </w:tc>
        <w:tc>
          <w:tcPr>
            <w:tcW w:w="7427" w:type="dxa"/>
          </w:tcPr>
          <w:p w14:paraId="77A086C4" w14:textId="77777777" w:rsidR="0025047E" w:rsidRDefault="0025047E" w:rsidP="00F54786">
            <w:pPr>
              <w:jc w:val="both"/>
              <w:rPr>
                <w:rFonts w:ascii="Times New Roman" w:hAnsi="Times New Roman"/>
                <w:b/>
                <w:u w:val="single"/>
              </w:rPr>
            </w:pPr>
            <w:r>
              <w:rPr>
                <w:rFonts w:ascii="Times New Roman" w:hAnsi="Times New Roman"/>
                <w:b/>
                <w:u w:val="single"/>
              </w:rPr>
              <w:t>Apologies</w:t>
            </w:r>
          </w:p>
          <w:p w14:paraId="645EF880" w14:textId="77777777" w:rsidR="0025047E" w:rsidRDefault="0025047E" w:rsidP="00F54786">
            <w:pPr>
              <w:jc w:val="both"/>
              <w:rPr>
                <w:rFonts w:ascii="Times New Roman" w:hAnsi="Times New Roman"/>
                <w:b/>
                <w:u w:val="single"/>
              </w:rPr>
            </w:pPr>
          </w:p>
          <w:p w14:paraId="2A702489" w14:textId="77777777" w:rsidR="00525959" w:rsidRDefault="00E407AC" w:rsidP="005C0927">
            <w:pPr>
              <w:jc w:val="both"/>
              <w:rPr>
                <w:rFonts w:ascii="Times New Roman" w:hAnsi="Times New Roman"/>
              </w:rPr>
            </w:pPr>
            <w:r>
              <w:rPr>
                <w:rFonts w:ascii="Times New Roman" w:hAnsi="Times New Roman"/>
              </w:rPr>
              <w:t xml:space="preserve">Apologies were received from </w:t>
            </w:r>
            <w:r w:rsidR="00EA6051">
              <w:rPr>
                <w:rFonts w:ascii="Times New Roman" w:hAnsi="Times New Roman"/>
              </w:rPr>
              <w:t>Mr Chris Wallace.</w:t>
            </w:r>
          </w:p>
          <w:p w14:paraId="2B367409" w14:textId="77777777" w:rsidR="005F1AE5" w:rsidRPr="00CC50CF" w:rsidRDefault="005F1AE5" w:rsidP="005C0927">
            <w:pPr>
              <w:jc w:val="both"/>
              <w:rPr>
                <w:rFonts w:ascii="Times New Roman" w:hAnsi="Times New Roman"/>
                <w:b/>
                <w:u w:val="single"/>
              </w:rPr>
            </w:pPr>
          </w:p>
        </w:tc>
        <w:tc>
          <w:tcPr>
            <w:tcW w:w="1874" w:type="dxa"/>
          </w:tcPr>
          <w:p w14:paraId="630E560F" w14:textId="77777777" w:rsidR="0025047E" w:rsidRDefault="0025047E" w:rsidP="00F54786">
            <w:pPr>
              <w:jc w:val="center"/>
              <w:rPr>
                <w:rFonts w:ascii="Times New Roman" w:hAnsi="Times New Roman"/>
              </w:rPr>
            </w:pPr>
          </w:p>
        </w:tc>
      </w:tr>
      <w:tr w:rsidR="00DA1734" w:rsidRPr="001A7C00" w14:paraId="574CB895" w14:textId="77777777" w:rsidTr="00DA25B9">
        <w:tc>
          <w:tcPr>
            <w:tcW w:w="710" w:type="dxa"/>
          </w:tcPr>
          <w:p w14:paraId="3470D364" w14:textId="77777777" w:rsidR="00DA1734" w:rsidRDefault="0025047E" w:rsidP="00DA1734">
            <w:pPr>
              <w:jc w:val="both"/>
              <w:rPr>
                <w:rFonts w:ascii="Times New Roman" w:hAnsi="Times New Roman"/>
                <w:b/>
              </w:rPr>
            </w:pPr>
            <w:r>
              <w:rPr>
                <w:rFonts w:ascii="Times New Roman" w:hAnsi="Times New Roman"/>
                <w:b/>
              </w:rPr>
              <w:t>2</w:t>
            </w:r>
            <w:r w:rsidR="00DA1734">
              <w:rPr>
                <w:rFonts w:ascii="Times New Roman" w:hAnsi="Times New Roman"/>
                <w:b/>
              </w:rPr>
              <w:t>.0</w:t>
            </w:r>
          </w:p>
          <w:p w14:paraId="676A6C4E" w14:textId="77777777" w:rsidR="00DA1734" w:rsidRDefault="00DA1734" w:rsidP="001E1BDC">
            <w:pPr>
              <w:jc w:val="both"/>
              <w:rPr>
                <w:rFonts w:ascii="Times New Roman" w:hAnsi="Times New Roman"/>
                <w:b/>
              </w:rPr>
            </w:pPr>
          </w:p>
        </w:tc>
        <w:tc>
          <w:tcPr>
            <w:tcW w:w="7427" w:type="dxa"/>
          </w:tcPr>
          <w:p w14:paraId="78C9E963" w14:textId="77777777" w:rsidR="00DA1734" w:rsidRDefault="00DA1734" w:rsidP="00DA1734">
            <w:pPr>
              <w:jc w:val="both"/>
              <w:rPr>
                <w:rFonts w:ascii="Times New Roman" w:hAnsi="Times New Roman"/>
                <w:b/>
                <w:u w:val="single"/>
              </w:rPr>
            </w:pPr>
            <w:r w:rsidRPr="00AF50A6">
              <w:rPr>
                <w:rFonts w:ascii="Times New Roman" w:hAnsi="Times New Roman"/>
                <w:b/>
                <w:u w:val="single"/>
              </w:rPr>
              <w:t>Trustees’ Conf</w:t>
            </w:r>
            <w:r>
              <w:rPr>
                <w:rFonts w:ascii="Times New Roman" w:hAnsi="Times New Roman"/>
                <w:b/>
                <w:u w:val="single"/>
              </w:rPr>
              <w:t>l</w:t>
            </w:r>
            <w:r w:rsidRPr="00AF50A6">
              <w:rPr>
                <w:rFonts w:ascii="Times New Roman" w:hAnsi="Times New Roman"/>
                <w:b/>
                <w:u w:val="single"/>
              </w:rPr>
              <w:t>ict</w:t>
            </w:r>
            <w:r w:rsidR="0025047E">
              <w:rPr>
                <w:rFonts w:ascii="Times New Roman" w:hAnsi="Times New Roman"/>
                <w:b/>
                <w:u w:val="single"/>
              </w:rPr>
              <w:t>s</w:t>
            </w:r>
            <w:r w:rsidRPr="00AF50A6">
              <w:rPr>
                <w:rFonts w:ascii="Times New Roman" w:hAnsi="Times New Roman"/>
                <w:b/>
                <w:u w:val="single"/>
              </w:rPr>
              <w:t xml:space="preserve"> of Interest</w:t>
            </w:r>
          </w:p>
          <w:p w14:paraId="750B813C" w14:textId="77777777" w:rsidR="00DA1734" w:rsidRDefault="00DA1734" w:rsidP="00DA1734">
            <w:pPr>
              <w:jc w:val="both"/>
              <w:rPr>
                <w:rFonts w:ascii="Times New Roman" w:hAnsi="Times New Roman"/>
                <w:b/>
                <w:u w:val="single"/>
              </w:rPr>
            </w:pPr>
          </w:p>
          <w:p w14:paraId="5569C7D1" w14:textId="77777777" w:rsidR="0025047E" w:rsidRDefault="00711803" w:rsidP="002A0EA1">
            <w:pPr>
              <w:jc w:val="both"/>
              <w:rPr>
                <w:rFonts w:ascii="Times New Roman" w:hAnsi="Times New Roman"/>
              </w:rPr>
            </w:pPr>
            <w:r>
              <w:rPr>
                <w:rFonts w:ascii="Times New Roman" w:hAnsi="Times New Roman"/>
              </w:rPr>
              <w:t>N</w:t>
            </w:r>
            <w:r w:rsidR="00DA1734">
              <w:rPr>
                <w:rFonts w:ascii="Times New Roman" w:hAnsi="Times New Roman"/>
              </w:rPr>
              <w:t xml:space="preserve">o conflicts of interest </w:t>
            </w:r>
            <w:r>
              <w:rPr>
                <w:rFonts w:ascii="Times New Roman" w:hAnsi="Times New Roman"/>
              </w:rPr>
              <w:t>were reported</w:t>
            </w:r>
            <w:r w:rsidR="00DA1734">
              <w:rPr>
                <w:rFonts w:ascii="Times New Roman" w:hAnsi="Times New Roman"/>
              </w:rPr>
              <w:t>.</w:t>
            </w:r>
          </w:p>
          <w:p w14:paraId="562381DA" w14:textId="77777777" w:rsidR="00ED6CA7" w:rsidRPr="00CC50CF" w:rsidRDefault="00ED6CA7" w:rsidP="002A0EA1">
            <w:pPr>
              <w:jc w:val="both"/>
              <w:rPr>
                <w:rFonts w:ascii="Times New Roman" w:hAnsi="Times New Roman"/>
                <w:b/>
                <w:u w:val="single"/>
              </w:rPr>
            </w:pPr>
          </w:p>
        </w:tc>
        <w:tc>
          <w:tcPr>
            <w:tcW w:w="1874" w:type="dxa"/>
          </w:tcPr>
          <w:p w14:paraId="2B397BBD" w14:textId="77777777" w:rsidR="00DA1734" w:rsidRDefault="00DA1734" w:rsidP="001E1BDC">
            <w:pPr>
              <w:jc w:val="center"/>
              <w:rPr>
                <w:rFonts w:ascii="Times New Roman" w:hAnsi="Times New Roman"/>
              </w:rPr>
            </w:pPr>
          </w:p>
        </w:tc>
      </w:tr>
      <w:tr w:rsidR="001E1BDC" w:rsidRPr="001A7C00" w14:paraId="58765274" w14:textId="77777777" w:rsidTr="00DA25B9">
        <w:tc>
          <w:tcPr>
            <w:tcW w:w="710" w:type="dxa"/>
          </w:tcPr>
          <w:p w14:paraId="35520B70" w14:textId="77777777" w:rsidR="00C771B9" w:rsidRDefault="0025047E" w:rsidP="001E1BDC">
            <w:pPr>
              <w:jc w:val="both"/>
              <w:rPr>
                <w:rFonts w:ascii="Times New Roman" w:hAnsi="Times New Roman"/>
                <w:b/>
              </w:rPr>
            </w:pPr>
            <w:r>
              <w:rPr>
                <w:rFonts w:ascii="Times New Roman" w:hAnsi="Times New Roman"/>
                <w:b/>
              </w:rPr>
              <w:t>3</w:t>
            </w:r>
            <w:r w:rsidR="00DA1734">
              <w:rPr>
                <w:rFonts w:ascii="Times New Roman" w:hAnsi="Times New Roman"/>
                <w:b/>
              </w:rPr>
              <w:t>.0</w:t>
            </w:r>
          </w:p>
          <w:p w14:paraId="278DA354" w14:textId="77777777" w:rsidR="00DA1734" w:rsidRPr="00DA1734" w:rsidRDefault="00DA1734" w:rsidP="001E1BDC">
            <w:pPr>
              <w:jc w:val="both"/>
              <w:rPr>
                <w:rFonts w:ascii="Times New Roman" w:hAnsi="Times New Roman"/>
              </w:rPr>
            </w:pPr>
          </w:p>
          <w:p w14:paraId="7FBF869C" w14:textId="77777777" w:rsidR="001E1BDC" w:rsidRPr="00722552" w:rsidRDefault="001E1BDC" w:rsidP="00893F7D">
            <w:pPr>
              <w:jc w:val="both"/>
              <w:rPr>
                <w:rFonts w:ascii="Times New Roman" w:hAnsi="Times New Roman"/>
              </w:rPr>
            </w:pPr>
          </w:p>
        </w:tc>
        <w:tc>
          <w:tcPr>
            <w:tcW w:w="7427" w:type="dxa"/>
          </w:tcPr>
          <w:p w14:paraId="719BF83E" w14:textId="77777777" w:rsidR="00AF50A6" w:rsidRDefault="00DA1734" w:rsidP="00AF50A6">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sidR="00E407AC">
              <w:rPr>
                <w:rFonts w:ascii="Times New Roman" w:hAnsi="Times New Roman"/>
                <w:b/>
                <w:szCs w:val="24"/>
                <w:u w:val="single"/>
              </w:rPr>
              <w:t xml:space="preserve">Wednesday </w:t>
            </w:r>
            <w:r w:rsidR="00C37AA6">
              <w:rPr>
                <w:rFonts w:ascii="Times New Roman" w:hAnsi="Times New Roman"/>
                <w:b/>
                <w:szCs w:val="24"/>
                <w:u w:val="single"/>
              </w:rPr>
              <w:t>5 Decem</w:t>
            </w:r>
            <w:r w:rsidR="00E407AC">
              <w:rPr>
                <w:rFonts w:ascii="Times New Roman" w:hAnsi="Times New Roman"/>
                <w:b/>
                <w:szCs w:val="24"/>
                <w:u w:val="single"/>
              </w:rPr>
              <w:t>ber</w:t>
            </w:r>
            <w:r w:rsidR="00F04373" w:rsidRPr="00F04373">
              <w:rPr>
                <w:rFonts w:ascii="Times New Roman" w:hAnsi="Times New Roman"/>
                <w:b/>
                <w:szCs w:val="24"/>
                <w:u w:val="single"/>
              </w:rPr>
              <w:t xml:space="preserve"> 2018</w:t>
            </w:r>
          </w:p>
          <w:p w14:paraId="078F602F" w14:textId="77777777" w:rsidR="00F04373" w:rsidRDefault="00F04373" w:rsidP="00AF50A6">
            <w:pPr>
              <w:jc w:val="both"/>
              <w:rPr>
                <w:rFonts w:ascii="Times New Roman" w:hAnsi="Times New Roman"/>
                <w:b/>
                <w:u w:val="single"/>
              </w:rPr>
            </w:pPr>
          </w:p>
          <w:p w14:paraId="22698FB7" w14:textId="77777777" w:rsidR="00C771B9" w:rsidRDefault="00C771B9" w:rsidP="00C771B9">
            <w:pPr>
              <w:jc w:val="both"/>
              <w:rPr>
                <w:rFonts w:ascii="Times New Roman" w:hAnsi="Times New Roman"/>
              </w:rPr>
            </w:pPr>
            <w:r w:rsidRPr="00CC50CF">
              <w:rPr>
                <w:rFonts w:ascii="Times New Roman" w:hAnsi="Times New Roman"/>
              </w:rPr>
              <w:t>The Mi</w:t>
            </w:r>
            <w:r>
              <w:rPr>
                <w:rFonts w:ascii="Times New Roman" w:hAnsi="Times New Roman"/>
              </w:rPr>
              <w:t xml:space="preserve">nutes of the Meeting held on </w:t>
            </w:r>
            <w:r w:rsidR="00E407AC">
              <w:rPr>
                <w:rFonts w:ascii="Times New Roman" w:hAnsi="Times New Roman"/>
              </w:rPr>
              <w:t>W</w:t>
            </w:r>
            <w:r w:rsidR="00EA6051">
              <w:rPr>
                <w:rFonts w:ascii="Times New Roman" w:hAnsi="Times New Roman"/>
              </w:rPr>
              <w:t>ednesday 5 Decem</w:t>
            </w:r>
            <w:r w:rsidR="00E407AC" w:rsidRPr="00E407AC">
              <w:rPr>
                <w:rFonts w:ascii="Times New Roman" w:hAnsi="Times New Roman"/>
              </w:rPr>
              <w:t>ber</w:t>
            </w:r>
            <w:r w:rsidR="00F04373" w:rsidRPr="00F04373">
              <w:rPr>
                <w:rFonts w:ascii="Times New Roman" w:hAnsi="Times New Roman"/>
              </w:rPr>
              <w:t xml:space="preserve"> 2018</w:t>
            </w:r>
            <w:r w:rsidR="00DA1734">
              <w:rPr>
                <w:rFonts w:ascii="Times New Roman" w:hAnsi="Times New Roman"/>
              </w:rPr>
              <w:t xml:space="preserve"> </w:t>
            </w:r>
            <w:r w:rsidRPr="00CC50CF">
              <w:rPr>
                <w:rFonts w:ascii="Times New Roman" w:hAnsi="Times New Roman"/>
              </w:rPr>
              <w:t xml:space="preserve">were accepted </w:t>
            </w:r>
            <w:r>
              <w:rPr>
                <w:rFonts w:ascii="Times New Roman" w:hAnsi="Times New Roman"/>
              </w:rPr>
              <w:t>as a true record of the meeting.</w:t>
            </w:r>
          </w:p>
          <w:p w14:paraId="46BB3280" w14:textId="77777777" w:rsidR="00560374" w:rsidRDefault="00560374" w:rsidP="00C771B9">
            <w:pPr>
              <w:jc w:val="both"/>
              <w:rPr>
                <w:rFonts w:ascii="Times New Roman" w:hAnsi="Times New Roman"/>
              </w:rPr>
            </w:pPr>
          </w:p>
          <w:p w14:paraId="168D3C3B" w14:textId="77777777" w:rsidR="00C771B9" w:rsidRDefault="00722552" w:rsidP="00722552">
            <w:pPr>
              <w:autoSpaceDE w:val="0"/>
              <w:autoSpaceDN w:val="0"/>
              <w:adjustRightInd w:val="0"/>
              <w:jc w:val="both"/>
              <w:rPr>
                <w:rFonts w:ascii="Times New Roman" w:hAnsi="Times New Roman"/>
              </w:rPr>
            </w:pPr>
            <w:r w:rsidRPr="00722552">
              <w:rPr>
                <w:rFonts w:ascii="Times New Roman" w:hAnsi="Times New Roman"/>
                <w:b/>
              </w:rPr>
              <w:lastRenderedPageBreak/>
              <w:t>ACTION</w:t>
            </w:r>
            <w:r>
              <w:rPr>
                <w:rFonts w:ascii="Times New Roman" w:hAnsi="Times New Roman"/>
                <w:b/>
              </w:rPr>
              <w:t xml:space="preserve">:  </w:t>
            </w:r>
            <w:r w:rsidR="00C771B9" w:rsidRPr="00CC50CF">
              <w:rPr>
                <w:rFonts w:ascii="Times New Roman" w:hAnsi="Times New Roman"/>
              </w:rPr>
              <w:t xml:space="preserve">The </w:t>
            </w:r>
            <w:r w:rsidR="00A0706B">
              <w:rPr>
                <w:rFonts w:ascii="Times New Roman" w:hAnsi="Times New Roman"/>
              </w:rPr>
              <w:t xml:space="preserve">PA to the Regius Keeper </w:t>
            </w:r>
            <w:r w:rsidR="00C771B9" w:rsidRPr="00CC50CF">
              <w:rPr>
                <w:rFonts w:ascii="Times New Roman" w:hAnsi="Times New Roman"/>
              </w:rPr>
              <w:t xml:space="preserve">would place a copy of the approved Minutes in the Library, on </w:t>
            </w:r>
            <w:r w:rsidR="00C771B9">
              <w:rPr>
                <w:rFonts w:ascii="Times New Roman" w:hAnsi="Times New Roman"/>
              </w:rPr>
              <w:t>the General Drive, the RBGE Website</w:t>
            </w:r>
            <w:r w:rsidR="00C771B9" w:rsidRPr="00CC50CF">
              <w:rPr>
                <w:rFonts w:ascii="Times New Roman" w:hAnsi="Times New Roman"/>
              </w:rPr>
              <w:t xml:space="preserve"> and circulate by e-mail to the Board of Trustees.</w:t>
            </w:r>
          </w:p>
          <w:p w14:paraId="434C7435" w14:textId="77777777" w:rsidR="00AF50A6" w:rsidRPr="00CC50CF" w:rsidRDefault="00AF50A6" w:rsidP="00AF50A6">
            <w:pPr>
              <w:jc w:val="both"/>
              <w:rPr>
                <w:rFonts w:ascii="Times New Roman" w:hAnsi="Times New Roman"/>
              </w:rPr>
            </w:pPr>
          </w:p>
        </w:tc>
        <w:tc>
          <w:tcPr>
            <w:tcW w:w="1874" w:type="dxa"/>
          </w:tcPr>
          <w:p w14:paraId="6712E7BF" w14:textId="77777777" w:rsidR="001E1BDC" w:rsidRPr="00852481" w:rsidRDefault="001E1BDC" w:rsidP="001E1BDC">
            <w:pPr>
              <w:jc w:val="center"/>
              <w:rPr>
                <w:rFonts w:ascii="Times New Roman" w:hAnsi="Times New Roman"/>
                <w:b/>
              </w:rPr>
            </w:pPr>
          </w:p>
          <w:p w14:paraId="5B518A10" w14:textId="77777777" w:rsidR="001E1BDC" w:rsidRPr="00852481" w:rsidRDefault="001E1BDC" w:rsidP="001E1BDC">
            <w:pPr>
              <w:jc w:val="center"/>
              <w:rPr>
                <w:rFonts w:ascii="Times New Roman" w:hAnsi="Times New Roman"/>
                <w:b/>
              </w:rPr>
            </w:pPr>
          </w:p>
          <w:p w14:paraId="622A756E" w14:textId="77777777" w:rsidR="00C771B9" w:rsidRPr="00852481" w:rsidRDefault="00C771B9" w:rsidP="001E1BDC">
            <w:pPr>
              <w:jc w:val="center"/>
              <w:rPr>
                <w:rFonts w:ascii="Times New Roman" w:hAnsi="Times New Roman"/>
                <w:b/>
              </w:rPr>
            </w:pPr>
          </w:p>
          <w:p w14:paraId="11E7F333" w14:textId="77777777" w:rsidR="00C771B9" w:rsidRDefault="00C771B9" w:rsidP="001E1BDC">
            <w:pPr>
              <w:jc w:val="center"/>
              <w:rPr>
                <w:rFonts w:ascii="Times New Roman" w:hAnsi="Times New Roman"/>
                <w:b/>
              </w:rPr>
            </w:pPr>
          </w:p>
          <w:p w14:paraId="0A69B722" w14:textId="77777777" w:rsidR="00C771B9" w:rsidRPr="00852481" w:rsidRDefault="00C771B9" w:rsidP="001E1BDC">
            <w:pPr>
              <w:jc w:val="center"/>
              <w:rPr>
                <w:rFonts w:ascii="Times New Roman" w:hAnsi="Times New Roman"/>
                <w:b/>
              </w:rPr>
            </w:pPr>
          </w:p>
          <w:p w14:paraId="14A35165" w14:textId="77777777" w:rsidR="00C771B9" w:rsidRPr="00852481" w:rsidRDefault="00A0706B" w:rsidP="001E1BDC">
            <w:pPr>
              <w:jc w:val="center"/>
              <w:rPr>
                <w:rFonts w:ascii="Times New Roman" w:hAnsi="Times New Roman"/>
                <w:b/>
              </w:rPr>
            </w:pPr>
            <w:r w:rsidRPr="00852481">
              <w:rPr>
                <w:rFonts w:ascii="Times New Roman" w:hAnsi="Times New Roman"/>
                <w:b/>
              </w:rPr>
              <w:lastRenderedPageBreak/>
              <w:t xml:space="preserve">PA to the Regius Keeper </w:t>
            </w:r>
          </w:p>
        </w:tc>
      </w:tr>
      <w:tr w:rsidR="00A82A8B" w:rsidRPr="008437BC" w14:paraId="555DB96D" w14:textId="77777777" w:rsidTr="00DA25B9">
        <w:tc>
          <w:tcPr>
            <w:tcW w:w="710" w:type="dxa"/>
          </w:tcPr>
          <w:p w14:paraId="4E45FFE9" w14:textId="77777777" w:rsidR="00A82A8B" w:rsidRPr="008437BC" w:rsidRDefault="0025047E" w:rsidP="00DA08D3">
            <w:pPr>
              <w:jc w:val="both"/>
              <w:rPr>
                <w:rFonts w:ascii="Times New Roman" w:hAnsi="Times New Roman"/>
                <w:b/>
                <w:szCs w:val="24"/>
              </w:rPr>
            </w:pPr>
            <w:r>
              <w:rPr>
                <w:rFonts w:ascii="Times New Roman" w:hAnsi="Times New Roman"/>
                <w:b/>
                <w:szCs w:val="24"/>
              </w:rPr>
              <w:lastRenderedPageBreak/>
              <w:t>4</w:t>
            </w:r>
            <w:r w:rsidR="00A82A8B" w:rsidRPr="008437BC">
              <w:rPr>
                <w:rFonts w:ascii="Times New Roman" w:hAnsi="Times New Roman"/>
                <w:b/>
                <w:szCs w:val="24"/>
              </w:rPr>
              <w:t>.0</w:t>
            </w:r>
          </w:p>
          <w:p w14:paraId="6E776A54" w14:textId="77777777" w:rsidR="00722552" w:rsidRPr="008437BC" w:rsidRDefault="00722552" w:rsidP="00EA6051">
            <w:pPr>
              <w:jc w:val="both"/>
              <w:rPr>
                <w:rFonts w:ascii="Times New Roman" w:hAnsi="Times New Roman"/>
                <w:b/>
                <w:szCs w:val="24"/>
              </w:rPr>
            </w:pPr>
          </w:p>
        </w:tc>
        <w:tc>
          <w:tcPr>
            <w:tcW w:w="7427" w:type="dxa"/>
          </w:tcPr>
          <w:p w14:paraId="76370CCD" w14:textId="77777777" w:rsidR="00DA1734" w:rsidRPr="008437BC" w:rsidRDefault="00DA1734" w:rsidP="00DA1734">
            <w:pPr>
              <w:jc w:val="both"/>
              <w:rPr>
                <w:rFonts w:ascii="Times New Roman" w:hAnsi="Times New Roman"/>
                <w:b/>
                <w:szCs w:val="24"/>
                <w:u w:val="single"/>
              </w:rPr>
            </w:pPr>
            <w:r w:rsidRPr="008437BC">
              <w:rPr>
                <w:rFonts w:ascii="Times New Roman" w:hAnsi="Times New Roman"/>
                <w:b/>
                <w:szCs w:val="24"/>
                <w:u w:val="single"/>
              </w:rPr>
              <w:t>Matters Arising</w:t>
            </w:r>
          </w:p>
          <w:p w14:paraId="38F31114" w14:textId="77777777" w:rsidR="00DA1734" w:rsidRDefault="00DA1734" w:rsidP="00DA1734">
            <w:pPr>
              <w:jc w:val="both"/>
              <w:rPr>
                <w:rFonts w:ascii="Times New Roman" w:hAnsi="Times New Roman"/>
                <w:b/>
                <w:szCs w:val="24"/>
                <w:u w:val="single"/>
              </w:rPr>
            </w:pPr>
          </w:p>
          <w:p w14:paraId="5FE308CD" w14:textId="77777777" w:rsidR="00ED6CA7" w:rsidRPr="00ED6CA7" w:rsidRDefault="00ED6CA7" w:rsidP="00DA1734">
            <w:pPr>
              <w:jc w:val="both"/>
              <w:rPr>
                <w:rFonts w:ascii="Times New Roman" w:hAnsi="Times New Roman"/>
                <w:szCs w:val="24"/>
              </w:rPr>
            </w:pPr>
            <w:r>
              <w:rPr>
                <w:rFonts w:ascii="Times New Roman" w:hAnsi="Times New Roman"/>
                <w:szCs w:val="24"/>
              </w:rPr>
              <w:t>All matters arising had been actioned.</w:t>
            </w:r>
          </w:p>
          <w:p w14:paraId="23D586D4" w14:textId="77777777" w:rsidR="00FA4D4A" w:rsidRPr="00FA4D4A" w:rsidRDefault="00FA4D4A" w:rsidP="00EA6051">
            <w:pPr>
              <w:jc w:val="both"/>
              <w:rPr>
                <w:rFonts w:ascii="Times New Roman" w:hAnsi="Times New Roman"/>
              </w:rPr>
            </w:pPr>
          </w:p>
        </w:tc>
        <w:tc>
          <w:tcPr>
            <w:tcW w:w="1874" w:type="dxa"/>
          </w:tcPr>
          <w:p w14:paraId="51A22B23" w14:textId="77777777" w:rsidR="003966E0" w:rsidRPr="008437BC" w:rsidRDefault="003966E0" w:rsidP="0025047E">
            <w:pPr>
              <w:jc w:val="center"/>
              <w:rPr>
                <w:rFonts w:ascii="Times New Roman" w:hAnsi="Times New Roman"/>
                <w:b/>
                <w:szCs w:val="24"/>
              </w:rPr>
            </w:pPr>
          </w:p>
        </w:tc>
      </w:tr>
      <w:tr w:rsidR="00DA1734" w:rsidRPr="006D04AA" w14:paraId="4BFCDE86" w14:textId="77777777" w:rsidTr="00DA25B9">
        <w:tc>
          <w:tcPr>
            <w:tcW w:w="710" w:type="dxa"/>
          </w:tcPr>
          <w:p w14:paraId="079F7107" w14:textId="77777777" w:rsidR="00DA1734" w:rsidRDefault="0025047E" w:rsidP="001E1BDC">
            <w:pPr>
              <w:jc w:val="both"/>
              <w:rPr>
                <w:rFonts w:ascii="Times New Roman" w:hAnsi="Times New Roman"/>
                <w:b/>
              </w:rPr>
            </w:pPr>
            <w:r>
              <w:rPr>
                <w:rFonts w:ascii="Times New Roman" w:hAnsi="Times New Roman"/>
                <w:b/>
              </w:rPr>
              <w:t>5</w:t>
            </w:r>
            <w:r w:rsidR="00DA1734">
              <w:rPr>
                <w:rFonts w:ascii="Times New Roman" w:hAnsi="Times New Roman"/>
                <w:b/>
              </w:rPr>
              <w:t>.0</w:t>
            </w:r>
          </w:p>
          <w:p w14:paraId="0ABFD8A3" w14:textId="77777777" w:rsidR="003C1D62" w:rsidRDefault="003C1D62" w:rsidP="001E1BDC">
            <w:pPr>
              <w:jc w:val="both"/>
              <w:rPr>
                <w:rFonts w:ascii="Times New Roman" w:hAnsi="Times New Roman"/>
                <w:b/>
              </w:rPr>
            </w:pPr>
          </w:p>
          <w:p w14:paraId="7CE69670" w14:textId="77777777" w:rsidR="003C1D62" w:rsidRDefault="003C1D62" w:rsidP="001E1BDC">
            <w:pPr>
              <w:jc w:val="both"/>
              <w:rPr>
                <w:rFonts w:ascii="Times New Roman" w:hAnsi="Times New Roman"/>
              </w:rPr>
            </w:pPr>
            <w:r>
              <w:rPr>
                <w:rFonts w:ascii="Times New Roman" w:hAnsi="Times New Roman"/>
              </w:rPr>
              <w:t>5.1</w:t>
            </w:r>
          </w:p>
          <w:p w14:paraId="352653DA" w14:textId="77777777" w:rsidR="000B340D" w:rsidRDefault="000B340D" w:rsidP="001E1BDC">
            <w:pPr>
              <w:jc w:val="both"/>
              <w:rPr>
                <w:rFonts w:ascii="Times New Roman" w:hAnsi="Times New Roman"/>
              </w:rPr>
            </w:pPr>
          </w:p>
          <w:p w14:paraId="1A6BB421" w14:textId="77777777" w:rsidR="000B340D" w:rsidRDefault="000B340D" w:rsidP="001E1BDC">
            <w:pPr>
              <w:jc w:val="both"/>
              <w:rPr>
                <w:rFonts w:ascii="Times New Roman" w:hAnsi="Times New Roman"/>
              </w:rPr>
            </w:pPr>
          </w:p>
          <w:p w14:paraId="30EA18FA" w14:textId="77777777" w:rsidR="000B340D" w:rsidRDefault="000B340D" w:rsidP="001E1BDC">
            <w:pPr>
              <w:jc w:val="both"/>
              <w:rPr>
                <w:rFonts w:ascii="Times New Roman" w:hAnsi="Times New Roman"/>
              </w:rPr>
            </w:pPr>
          </w:p>
          <w:p w14:paraId="1FCCF122" w14:textId="77777777" w:rsidR="000B340D" w:rsidRDefault="000B340D" w:rsidP="001E1BDC">
            <w:pPr>
              <w:jc w:val="both"/>
              <w:rPr>
                <w:rFonts w:ascii="Times New Roman" w:hAnsi="Times New Roman"/>
              </w:rPr>
            </w:pPr>
          </w:p>
          <w:p w14:paraId="144B75AD" w14:textId="77777777" w:rsidR="00CF1624" w:rsidRDefault="00CF1624" w:rsidP="001E1BDC">
            <w:pPr>
              <w:jc w:val="both"/>
              <w:rPr>
                <w:rFonts w:ascii="Times New Roman" w:hAnsi="Times New Roman"/>
              </w:rPr>
            </w:pPr>
          </w:p>
          <w:p w14:paraId="2DEE3CE6" w14:textId="77777777" w:rsidR="000B340D" w:rsidRDefault="000B340D" w:rsidP="001E1BDC">
            <w:pPr>
              <w:jc w:val="both"/>
              <w:rPr>
                <w:rFonts w:ascii="Times New Roman" w:hAnsi="Times New Roman"/>
              </w:rPr>
            </w:pPr>
          </w:p>
          <w:p w14:paraId="27A30F3C" w14:textId="77777777" w:rsidR="000B340D" w:rsidRDefault="000B340D" w:rsidP="001E1BDC">
            <w:pPr>
              <w:jc w:val="both"/>
              <w:rPr>
                <w:rFonts w:ascii="Times New Roman" w:hAnsi="Times New Roman"/>
              </w:rPr>
            </w:pPr>
            <w:r>
              <w:rPr>
                <w:rFonts w:ascii="Times New Roman" w:hAnsi="Times New Roman"/>
              </w:rPr>
              <w:t>5.2</w:t>
            </w:r>
          </w:p>
          <w:p w14:paraId="358C35CF" w14:textId="77777777" w:rsidR="000B340D" w:rsidRDefault="000B340D" w:rsidP="001E1BDC">
            <w:pPr>
              <w:jc w:val="both"/>
              <w:rPr>
                <w:rFonts w:ascii="Times New Roman" w:hAnsi="Times New Roman"/>
              </w:rPr>
            </w:pPr>
          </w:p>
          <w:p w14:paraId="5EF904D6" w14:textId="77777777" w:rsidR="000B340D" w:rsidRDefault="000B340D" w:rsidP="001E1BDC">
            <w:pPr>
              <w:jc w:val="both"/>
              <w:rPr>
                <w:rFonts w:ascii="Times New Roman" w:hAnsi="Times New Roman"/>
              </w:rPr>
            </w:pPr>
          </w:p>
          <w:p w14:paraId="123B8041" w14:textId="77777777" w:rsidR="000B340D" w:rsidRDefault="000B340D" w:rsidP="001E1BDC">
            <w:pPr>
              <w:jc w:val="both"/>
              <w:rPr>
                <w:rFonts w:ascii="Times New Roman" w:hAnsi="Times New Roman"/>
              </w:rPr>
            </w:pPr>
          </w:p>
          <w:p w14:paraId="0FB3F06B" w14:textId="77777777" w:rsidR="000B340D" w:rsidRDefault="000B340D" w:rsidP="001E1BDC">
            <w:pPr>
              <w:jc w:val="both"/>
              <w:rPr>
                <w:rFonts w:ascii="Times New Roman" w:hAnsi="Times New Roman"/>
              </w:rPr>
            </w:pPr>
          </w:p>
          <w:p w14:paraId="051AF232" w14:textId="77777777" w:rsidR="00C37AA6" w:rsidRDefault="00C37AA6" w:rsidP="001E1BDC">
            <w:pPr>
              <w:jc w:val="both"/>
              <w:rPr>
                <w:rFonts w:ascii="Times New Roman" w:hAnsi="Times New Roman"/>
              </w:rPr>
            </w:pPr>
          </w:p>
          <w:p w14:paraId="75CA19EA" w14:textId="77777777" w:rsidR="00443C80" w:rsidRDefault="00443C80" w:rsidP="001E1BDC">
            <w:pPr>
              <w:jc w:val="both"/>
              <w:rPr>
                <w:rFonts w:ascii="Times New Roman" w:hAnsi="Times New Roman"/>
              </w:rPr>
            </w:pPr>
          </w:p>
          <w:p w14:paraId="65511739" w14:textId="77777777" w:rsidR="000B340D" w:rsidRDefault="000B340D" w:rsidP="001E1BDC">
            <w:pPr>
              <w:jc w:val="both"/>
              <w:rPr>
                <w:rFonts w:ascii="Times New Roman" w:hAnsi="Times New Roman"/>
              </w:rPr>
            </w:pPr>
          </w:p>
          <w:p w14:paraId="72F4D13A" w14:textId="77777777" w:rsidR="000B340D" w:rsidRDefault="000B340D" w:rsidP="001E1BDC">
            <w:pPr>
              <w:jc w:val="both"/>
              <w:rPr>
                <w:rFonts w:ascii="Times New Roman" w:hAnsi="Times New Roman"/>
              </w:rPr>
            </w:pPr>
            <w:r>
              <w:rPr>
                <w:rFonts w:ascii="Times New Roman" w:hAnsi="Times New Roman"/>
              </w:rPr>
              <w:t>5.3</w:t>
            </w:r>
          </w:p>
          <w:p w14:paraId="350B9103" w14:textId="77777777" w:rsidR="000B340D" w:rsidRDefault="000B340D" w:rsidP="001E1BDC">
            <w:pPr>
              <w:jc w:val="both"/>
              <w:rPr>
                <w:rFonts w:ascii="Times New Roman" w:hAnsi="Times New Roman"/>
              </w:rPr>
            </w:pPr>
          </w:p>
          <w:p w14:paraId="17C6EC25" w14:textId="77777777" w:rsidR="000B340D" w:rsidRDefault="000B340D" w:rsidP="001E1BDC">
            <w:pPr>
              <w:jc w:val="both"/>
              <w:rPr>
                <w:rFonts w:ascii="Times New Roman" w:hAnsi="Times New Roman"/>
              </w:rPr>
            </w:pPr>
          </w:p>
          <w:p w14:paraId="455E08EE" w14:textId="77777777" w:rsidR="000B340D" w:rsidRDefault="000B340D" w:rsidP="001E1BDC">
            <w:pPr>
              <w:jc w:val="both"/>
              <w:rPr>
                <w:rFonts w:ascii="Times New Roman" w:hAnsi="Times New Roman"/>
              </w:rPr>
            </w:pPr>
          </w:p>
          <w:p w14:paraId="438962DC" w14:textId="77777777" w:rsidR="000B340D" w:rsidRDefault="000B340D" w:rsidP="001E1BDC">
            <w:pPr>
              <w:jc w:val="both"/>
              <w:rPr>
                <w:rFonts w:ascii="Times New Roman" w:hAnsi="Times New Roman"/>
              </w:rPr>
            </w:pPr>
          </w:p>
          <w:p w14:paraId="08A267F1" w14:textId="77777777" w:rsidR="000B340D" w:rsidRDefault="000B340D" w:rsidP="001E1BDC">
            <w:pPr>
              <w:jc w:val="both"/>
              <w:rPr>
                <w:rFonts w:ascii="Times New Roman" w:hAnsi="Times New Roman"/>
              </w:rPr>
            </w:pPr>
          </w:p>
          <w:p w14:paraId="597A501B" w14:textId="77777777" w:rsidR="000B340D" w:rsidRDefault="000B340D" w:rsidP="001E1BDC">
            <w:pPr>
              <w:jc w:val="both"/>
              <w:rPr>
                <w:rFonts w:ascii="Times New Roman" w:hAnsi="Times New Roman"/>
              </w:rPr>
            </w:pPr>
          </w:p>
          <w:p w14:paraId="4460078E" w14:textId="77777777" w:rsidR="0033265C" w:rsidRDefault="0033265C" w:rsidP="001E1BDC">
            <w:pPr>
              <w:jc w:val="both"/>
              <w:rPr>
                <w:rFonts w:ascii="Times New Roman" w:hAnsi="Times New Roman"/>
              </w:rPr>
            </w:pPr>
          </w:p>
          <w:p w14:paraId="330EB412" w14:textId="77777777" w:rsidR="000B340D" w:rsidRDefault="000B340D" w:rsidP="001E1BDC">
            <w:pPr>
              <w:jc w:val="both"/>
              <w:rPr>
                <w:rFonts w:ascii="Times New Roman" w:hAnsi="Times New Roman"/>
              </w:rPr>
            </w:pPr>
          </w:p>
          <w:p w14:paraId="561ED614" w14:textId="77777777" w:rsidR="000B340D" w:rsidRDefault="000B340D" w:rsidP="001E1BDC">
            <w:pPr>
              <w:jc w:val="both"/>
              <w:rPr>
                <w:rFonts w:ascii="Times New Roman" w:hAnsi="Times New Roman"/>
              </w:rPr>
            </w:pPr>
            <w:r>
              <w:rPr>
                <w:rFonts w:ascii="Times New Roman" w:hAnsi="Times New Roman"/>
              </w:rPr>
              <w:t>5.4</w:t>
            </w:r>
          </w:p>
          <w:p w14:paraId="7807984D" w14:textId="77777777" w:rsidR="003C1D62" w:rsidRDefault="003C1D62" w:rsidP="001E1BDC">
            <w:pPr>
              <w:jc w:val="both"/>
              <w:rPr>
                <w:rFonts w:ascii="Times New Roman" w:hAnsi="Times New Roman"/>
              </w:rPr>
            </w:pPr>
          </w:p>
          <w:p w14:paraId="566AB669" w14:textId="77777777" w:rsidR="00A65E37" w:rsidRPr="00FD16BB" w:rsidRDefault="00A65E37" w:rsidP="001E1BDC">
            <w:pPr>
              <w:jc w:val="both"/>
              <w:rPr>
                <w:rFonts w:ascii="Times New Roman" w:hAnsi="Times New Roman"/>
              </w:rPr>
            </w:pPr>
          </w:p>
        </w:tc>
        <w:tc>
          <w:tcPr>
            <w:tcW w:w="7427" w:type="dxa"/>
          </w:tcPr>
          <w:p w14:paraId="56E4BE79" w14:textId="77777777" w:rsidR="00DA1734" w:rsidRPr="006355D0" w:rsidRDefault="00DA1734" w:rsidP="001E1BDC">
            <w:pPr>
              <w:jc w:val="both"/>
              <w:rPr>
                <w:rFonts w:ascii="Times New Roman" w:hAnsi="Times New Roman"/>
                <w:b/>
                <w:u w:val="single"/>
              </w:rPr>
            </w:pPr>
            <w:r w:rsidRPr="006355D0">
              <w:rPr>
                <w:rFonts w:ascii="Times New Roman" w:hAnsi="Times New Roman"/>
                <w:b/>
                <w:u w:val="single"/>
              </w:rPr>
              <w:t>Chairman’s Report</w:t>
            </w:r>
          </w:p>
          <w:p w14:paraId="206C0A1E" w14:textId="77777777" w:rsidR="00053194" w:rsidRPr="006355D0" w:rsidRDefault="00053194" w:rsidP="001E1BDC">
            <w:pPr>
              <w:jc w:val="both"/>
              <w:rPr>
                <w:rFonts w:ascii="Times New Roman" w:hAnsi="Times New Roman"/>
              </w:rPr>
            </w:pPr>
          </w:p>
          <w:p w14:paraId="6BCCD26C" w14:textId="77777777" w:rsidR="00ED6CA7" w:rsidRDefault="00ED6CA7" w:rsidP="001D4981">
            <w:pPr>
              <w:autoSpaceDE w:val="0"/>
              <w:autoSpaceDN w:val="0"/>
              <w:adjustRightInd w:val="0"/>
              <w:jc w:val="both"/>
              <w:rPr>
                <w:rFonts w:ascii="Times New Roman" w:eastAsia="SimSun" w:hAnsi="Times New Roman"/>
                <w:szCs w:val="24"/>
                <w:u w:val="single"/>
              </w:rPr>
            </w:pPr>
            <w:r w:rsidRPr="00ED6CA7">
              <w:rPr>
                <w:rFonts w:ascii="Times New Roman" w:eastAsia="SimSun" w:hAnsi="Times New Roman"/>
                <w:szCs w:val="24"/>
                <w:u w:val="single"/>
              </w:rPr>
              <w:t>Sir Peter Hutchison Bt CBE FRSE</w:t>
            </w:r>
          </w:p>
          <w:p w14:paraId="2BB17BE9" w14:textId="77777777" w:rsidR="00ED6CA7" w:rsidRDefault="00ED6CA7" w:rsidP="001D4981">
            <w:pPr>
              <w:autoSpaceDE w:val="0"/>
              <w:autoSpaceDN w:val="0"/>
              <w:adjustRightInd w:val="0"/>
              <w:jc w:val="both"/>
              <w:rPr>
                <w:rFonts w:ascii="Times New Roman" w:eastAsia="SimSun" w:hAnsi="Times New Roman"/>
                <w:szCs w:val="24"/>
                <w:u w:val="single"/>
              </w:rPr>
            </w:pPr>
          </w:p>
          <w:p w14:paraId="52EB6B17" w14:textId="77777777" w:rsidR="00ED6CA7" w:rsidRPr="00ED6CA7" w:rsidRDefault="00ED6CA7" w:rsidP="001D4981">
            <w:pPr>
              <w:autoSpaceDE w:val="0"/>
              <w:autoSpaceDN w:val="0"/>
              <w:adjustRightInd w:val="0"/>
              <w:jc w:val="both"/>
              <w:rPr>
                <w:rFonts w:ascii="Times New Roman" w:eastAsia="SimSun" w:hAnsi="Times New Roman"/>
                <w:szCs w:val="24"/>
              </w:rPr>
            </w:pPr>
            <w:r>
              <w:rPr>
                <w:rFonts w:ascii="Times New Roman" w:eastAsia="SimSun" w:hAnsi="Times New Roman"/>
                <w:szCs w:val="24"/>
              </w:rPr>
              <w:t xml:space="preserve">The Chairman and Regius Keeper had attended the </w:t>
            </w:r>
            <w:r w:rsidR="00CF1624">
              <w:rPr>
                <w:rFonts w:ascii="Times New Roman" w:eastAsia="SimSun" w:hAnsi="Times New Roman"/>
                <w:szCs w:val="24"/>
              </w:rPr>
              <w:t>funeral</w:t>
            </w:r>
            <w:r>
              <w:rPr>
                <w:rFonts w:ascii="Times New Roman" w:eastAsia="SimSun" w:hAnsi="Times New Roman"/>
                <w:szCs w:val="24"/>
              </w:rPr>
              <w:t xml:space="preserve"> for Sir Peter Hutchison on Friday 15 February 2019. Sir Peter had been the RBGE’s first Chairman of the Board of Trustees.</w:t>
            </w:r>
            <w:r w:rsidR="00CF1624">
              <w:rPr>
                <w:rFonts w:ascii="Times New Roman" w:eastAsia="SimSun" w:hAnsi="Times New Roman"/>
                <w:szCs w:val="24"/>
              </w:rPr>
              <w:t xml:space="preserve"> The Regius Keeper had given one of two eulogies at the service.</w:t>
            </w:r>
          </w:p>
          <w:p w14:paraId="2C783C34" w14:textId="77777777" w:rsidR="00ED6CA7" w:rsidRDefault="00ED6CA7" w:rsidP="001D4981">
            <w:pPr>
              <w:autoSpaceDE w:val="0"/>
              <w:autoSpaceDN w:val="0"/>
              <w:adjustRightInd w:val="0"/>
              <w:jc w:val="both"/>
              <w:rPr>
                <w:rFonts w:ascii="Times New Roman" w:eastAsia="SimSun" w:hAnsi="Times New Roman"/>
                <w:szCs w:val="24"/>
                <w:u w:val="single"/>
              </w:rPr>
            </w:pPr>
          </w:p>
          <w:p w14:paraId="1BAA717B" w14:textId="77777777" w:rsidR="000B340D" w:rsidRDefault="000B340D" w:rsidP="001D4981">
            <w:pPr>
              <w:autoSpaceDE w:val="0"/>
              <w:autoSpaceDN w:val="0"/>
              <w:adjustRightInd w:val="0"/>
              <w:jc w:val="both"/>
              <w:rPr>
                <w:rFonts w:ascii="Times New Roman" w:eastAsia="SimSun" w:hAnsi="Times New Roman"/>
                <w:szCs w:val="24"/>
                <w:u w:val="single"/>
              </w:rPr>
            </w:pPr>
            <w:r>
              <w:rPr>
                <w:rFonts w:ascii="Times New Roman" w:eastAsia="SimSun" w:hAnsi="Times New Roman"/>
                <w:szCs w:val="24"/>
                <w:u w:val="single"/>
              </w:rPr>
              <w:t>Annual Conference</w:t>
            </w:r>
          </w:p>
          <w:p w14:paraId="74D0464F" w14:textId="77777777" w:rsidR="000B340D" w:rsidRDefault="000B340D" w:rsidP="001D4981">
            <w:pPr>
              <w:autoSpaceDE w:val="0"/>
              <w:autoSpaceDN w:val="0"/>
              <w:adjustRightInd w:val="0"/>
              <w:jc w:val="both"/>
              <w:rPr>
                <w:rFonts w:ascii="Times New Roman" w:eastAsia="SimSun" w:hAnsi="Times New Roman"/>
                <w:szCs w:val="24"/>
                <w:u w:val="single"/>
              </w:rPr>
            </w:pPr>
          </w:p>
          <w:p w14:paraId="7526419A" w14:textId="77777777" w:rsidR="000B340D" w:rsidRPr="000B340D" w:rsidRDefault="000B340D" w:rsidP="001D4981">
            <w:pPr>
              <w:autoSpaceDE w:val="0"/>
              <w:autoSpaceDN w:val="0"/>
              <w:adjustRightInd w:val="0"/>
              <w:jc w:val="both"/>
              <w:rPr>
                <w:rFonts w:ascii="Times New Roman" w:eastAsia="SimSun" w:hAnsi="Times New Roman"/>
                <w:szCs w:val="24"/>
              </w:rPr>
            </w:pPr>
            <w:r>
              <w:rPr>
                <w:rFonts w:ascii="Times New Roman" w:eastAsia="SimSun" w:hAnsi="Times New Roman"/>
                <w:szCs w:val="24"/>
              </w:rPr>
              <w:t>Ms Roseanna Cunningham MSP (</w:t>
            </w:r>
            <w:r w:rsidRPr="000B340D">
              <w:rPr>
                <w:rFonts w:ascii="Times New Roman" w:eastAsia="SimSun" w:hAnsi="Times New Roman"/>
                <w:szCs w:val="24"/>
              </w:rPr>
              <w:t>Cabinet Secretary for Environment,</w:t>
            </w:r>
            <w:r>
              <w:rPr>
                <w:rFonts w:ascii="Times New Roman" w:eastAsia="SimSun" w:hAnsi="Times New Roman"/>
                <w:szCs w:val="24"/>
              </w:rPr>
              <w:t xml:space="preserve"> Climate Change and Land Reform) had </w:t>
            </w:r>
            <w:r w:rsidR="008817D1">
              <w:rPr>
                <w:rFonts w:ascii="Times New Roman" w:eastAsia="SimSun" w:hAnsi="Times New Roman"/>
                <w:szCs w:val="24"/>
              </w:rPr>
              <w:t>addressed</w:t>
            </w:r>
            <w:r>
              <w:rPr>
                <w:rFonts w:ascii="Times New Roman" w:eastAsia="SimSun" w:hAnsi="Times New Roman"/>
                <w:szCs w:val="24"/>
              </w:rPr>
              <w:t xml:space="preserve"> the Annual Conference on Thursday 24 February 2019</w:t>
            </w:r>
            <w:r w:rsidR="00C37AA6">
              <w:rPr>
                <w:rFonts w:ascii="Times New Roman" w:eastAsia="SimSun" w:hAnsi="Times New Roman"/>
                <w:szCs w:val="24"/>
              </w:rPr>
              <w:t>. T</w:t>
            </w:r>
            <w:r w:rsidR="00443C80">
              <w:rPr>
                <w:rFonts w:ascii="Times New Roman" w:eastAsia="SimSun" w:hAnsi="Times New Roman"/>
                <w:szCs w:val="24"/>
              </w:rPr>
              <w:t xml:space="preserve">he presentation ‘Living Roots’ </w:t>
            </w:r>
            <w:r w:rsidR="00C37AA6">
              <w:rPr>
                <w:rFonts w:ascii="Times New Roman" w:eastAsia="SimSun" w:hAnsi="Times New Roman"/>
                <w:szCs w:val="24"/>
              </w:rPr>
              <w:t>which</w:t>
            </w:r>
            <w:r w:rsidR="00443C80">
              <w:rPr>
                <w:rFonts w:ascii="Times New Roman" w:eastAsia="SimSun" w:hAnsi="Times New Roman"/>
                <w:szCs w:val="24"/>
              </w:rPr>
              <w:t xml:space="preserve"> Ms Tricia Lancaster (Education Volunteer) </w:t>
            </w:r>
            <w:r w:rsidR="00C37AA6">
              <w:rPr>
                <w:rFonts w:ascii="Times New Roman" w:eastAsia="SimSun" w:hAnsi="Times New Roman"/>
                <w:szCs w:val="24"/>
              </w:rPr>
              <w:t xml:space="preserve">had given </w:t>
            </w:r>
            <w:r w:rsidR="00443C80">
              <w:rPr>
                <w:rFonts w:ascii="Times New Roman" w:eastAsia="SimSun" w:hAnsi="Times New Roman"/>
                <w:szCs w:val="24"/>
              </w:rPr>
              <w:t xml:space="preserve">was shown to the Trustees. </w:t>
            </w:r>
          </w:p>
          <w:p w14:paraId="57AFA95B" w14:textId="77777777" w:rsidR="000B340D" w:rsidRDefault="000B340D" w:rsidP="001D4981">
            <w:pPr>
              <w:autoSpaceDE w:val="0"/>
              <w:autoSpaceDN w:val="0"/>
              <w:adjustRightInd w:val="0"/>
              <w:jc w:val="both"/>
              <w:rPr>
                <w:rFonts w:ascii="Times New Roman" w:eastAsia="SimSun" w:hAnsi="Times New Roman"/>
                <w:szCs w:val="24"/>
                <w:u w:val="single"/>
              </w:rPr>
            </w:pPr>
          </w:p>
          <w:p w14:paraId="0900DE01" w14:textId="77777777" w:rsidR="00FA4D4A" w:rsidRDefault="001D4981" w:rsidP="001D4981">
            <w:pPr>
              <w:autoSpaceDE w:val="0"/>
              <w:autoSpaceDN w:val="0"/>
              <w:adjustRightInd w:val="0"/>
              <w:jc w:val="both"/>
              <w:rPr>
                <w:rFonts w:ascii="Times New Roman" w:eastAsia="SimSun" w:hAnsi="Times New Roman"/>
                <w:szCs w:val="24"/>
                <w:u w:val="single"/>
              </w:rPr>
            </w:pPr>
            <w:r w:rsidRPr="001D4981">
              <w:rPr>
                <w:rFonts w:ascii="Times New Roman" w:eastAsia="SimSun" w:hAnsi="Times New Roman"/>
                <w:szCs w:val="24"/>
                <w:u w:val="single"/>
              </w:rPr>
              <w:t>Recruitment</w:t>
            </w:r>
            <w:r w:rsidR="00035BFC">
              <w:rPr>
                <w:rFonts w:ascii="Times New Roman" w:eastAsia="SimSun" w:hAnsi="Times New Roman"/>
                <w:szCs w:val="24"/>
                <w:u w:val="single"/>
              </w:rPr>
              <w:t xml:space="preserve"> of New Trustees</w:t>
            </w:r>
          </w:p>
          <w:p w14:paraId="01518CF5" w14:textId="77777777" w:rsidR="003C1D62" w:rsidRDefault="003C1D62" w:rsidP="001D4981">
            <w:pPr>
              <w:autoSpaceDE w:val="0"/>
              <w:autoSpaceDN w:val="0"/>
              <w:adjustRightInd w:val="0"/>
              <w:jc w:val="both"/>
              <w:rPr>
                <w:rFonts w:ascii="Times New Roman" w:eastAsia="SimSun" w:hAnsi="Times New Roman"/>
                <w:szCs w:val="24"/>
                <w:u w:val="single"/>
              </w:rPr>
            </w:pPr>
          </w:p>
          <w:p w14:paraId="30993626" w14:textId="77777777" w:rsidR="003C1D62" w:rsidRDefault="000B340D" w:rsidP="001D4981">
            <w:pPr>
              <w:autoSpaceDE w:val="0"/>
              <w:autoSpaceDN w:val="0"/>
              <w:adjustRightInd w:val="0"/>
              <w:jc w:val="both"/>
              <w:rPr>
                <w:rFonts w:ascii="Times New Roman" w:eastAsia="SimSun" w:hAnsi="Times New Roman"/>
                <w:szCs w:val="24"/>
              </w:rPr>
            </w:pPr>
            <w:r>
              <w:rPr>
                <w:rFonts w:ascii="Times New Roman" w:eastAsia="SimSun" w:hAnsi="Times New Roman"/>
                <w:szCs w:val="24"/>
              </w:rPr>
              <w:t xml:space="preserve">Interviews for two new Trustees had been held. One position was for </w:t>
            </w:r>
            <w:r w:rsidR="0033265C">
              <w:rPr>
                <w:rFonts w:ascii="Times New Roman" w:eastAsia="SimSun" w:hAnsi="Times New Roman"/>
                <w:szCs w:val="24"/>
              </w:rPr>
              <w:t xml:space="preserve">a candidate with </w:t>
            </w:r>
            <w:r>
              <w:rPr>
                <w:rFonts w:ascii="Times New Roman" w:eastAsia="SimSun" w:hAnsi="Times New Roman"/>
                <w:szCs w:val="24"/>
              </w:rPr>
              <w:t xml:space="preserve">experience in </w:t>
            </w:r>
            <w:r w:rsidR="0033265C">
              <w:rPr>
                <w:rFonts w:ascii="Times New Roman" w:eastAsia="SimSun" w:hAnsi="Times New Roman"/>
                <w:szCs w:val="24"/>
              </w:rPr>
              <w:t xml:space="preserve">the areas of </w:t>
            </w:r>
            <w:r>
              <w:rPr>
                <w:rFonts w:ascii="Times New Roman" w:eastAsia="SimSun" w:hAnsi="Times New Roman"/>
                <w:szCs w:val="24"/>
              </w:rPr>
              <w:t xml:space="preserve">sustainable development, conservation and public engagement and the other </w:t>
            </w:r>
            <w:r w:rsidR="0033265C">
              <w:rPr>
                <w:rFonts w:ascii="Times New Roman" w:eastAsia="SimSun" w:hAnsi="Times New Roman"/>
                <w:szCs w:val="24"/>
              </w:rPr>
              <w:t>with experience in the areas of</w:t>
            </w:r>
            <w:r>
              <w:rPr>
                <w:rFonts w:ascii="Times New Roman" w:eastAsia="SimSun" w:hAnsi="Times New Roman"/>
                <w:szCs w:val="24"/>
              </w:rPr>
              <w:t xml:space="preserve"> visitor attraction and fundraising. Ms Roseanna Cunningham MSP (</w:t>
            </w:r>
            <w:r w:rsidRPr="000B340D">
              <w:rPr>
                <w:rFonts w:ascii="Times New Roman" w:eastAsia="SimSun" w:hAnsi="Times New Roman"/>
                <w:szCs w:val="24"/>
              </w:rPr>
              <w:t>Cabinet Secretary for Environment,</w:t>
            </w:r>
            <w:r>
              <w:rPr>
                <w:rFonts w:ascii="Times New Roman" w:eastAsia="SimSun" w:hAnsi="Times New Roman"/>
                <w:szCs w:val="24"/>
              </w:rPr>
              <w:t xml:space="preserve"> Climate Change and Land Reform) would consider the panel’s recommendations for the two positions.</w:t>
            </w:r>
          </w:p>
          <w:p w14:paraId="00BF0A8E" w14:textId="77777777" w:rsidR="003C1D62" w:rsidRDefault="003C1D62" w:rsidP="00EA6051">
            <w:pPr>
              <w:autoSpaceDE w:val="0"/>
              <w:autoSpaceDN w:val="0"/>
              <w:adjustRightInd w:val="0"/>
              <w:jc w:val="both"/>
              <w:rPr>
                <w:rFonts w:ascii="Times New Roman" w:hAnsi="Times New Roman"/>
              </w:rPr>
            </w:pPr>
          </w:p>
          <w:p w14:paraId="3C0491C9" w14:textId="77777777" w:rsidR="000B340D" w:rsidRDefault="000B340D" w:rsidP="00EA6051">
            <w:pPr>
              <w:autoSpaceDE w:val="0"/>
              <w:autoSpaceDN w:val="0"/>
              <w:adjustRightInd w:val="0"/>
              <w:jc w:val="both"/>
              <w:rPr>
                <w:rFonts w:ascii="Times New Roman" w:hAnsi="Times New Roman"/>
                <w:u w:val="single"/>
              </w:rPr>
            </w:pPr>
            <w:r>
              <w:rPr>
                <w:rFonts w:ascii="Times New Roman" w:hAnsi="Times New Roman"/>
                <w:u w:val="single"/>
              </w:rPr>
              <w:t>Recruitment of New Chairman</w:t>
            </w:r>
          </w:p>
          <w:p w14:paraId="1659A3F4" w14:textId="77777777" w:rsidR="000B340D" w:rsidRDefault="000B340D" w:rsidP="00EA6051">
            <w:pPr>
              <w:autoSpaceDE w:val="0"/>
              <w:autoSpaceDN w:val="0"/>
              <w:adjustRightInd w:val="0"/>
              <w:jc w:val="both"/>
              <w:rPr>
                <w:rFonts w:ascii="Times New Roman" w:hAnsi="Times New Roman"/>
                <w:u w:val="single"/>
              </w:rPr>
            </w:pPr>
          </w:p>
          <w:p w14:paraId="07F37966" w14:textId="77777777" w:rsidR="000B340D" w:rsidRDefault="000B340D" w:rsidP="000B340D">
            <w:pPr>
              <w:jc w:val="both"/>
              <w:rPr>
                <w:rFonts w:ascii="Times New Roman" w:hAnsi="Times New Roman"/>
                <w:szCs w:val="24"/>
              </w:rPr>
            </w:pPr>
            <w:r>
              <w:rPr>
                <w:rFonts w:ascii="Times New Roman" w:hAnsi="Times New Roman"/>
              </w:rPr>
              <w:t>The Chairman’s</w:t>
            </w:r>
            <w:r w:rsidR="0033265C">
              <w:rPr>
                <w:rFonts w:ascii="Times New Roman" w:hAnsi="Times New Roman"/>
              </w:rPr>
              <w:t xml:space="preserve"> second</w:t>
            </w:r>
            <w:r>
              <w:rPr>
                <w:rFonts w:ascii="Times New Roman" w:hAnsi="Times New Roman"/>
              </w:rPr>
              <w:t xml:space="preserve"> term of office would </w:t>
            </w:r>
            <w:r w:rsidR="0033265C">
              <w:rPr>
                <w:rFonts w:ascii="Times New Roman" w:hAnsi="Times New Roman"/>
              </w:rPr>
              <w:t xml:space="preserve">finish </w:t>
            </w:r>
            <w:r>
              <w:rPr>
                <w:rFonts w:ascii="Times New Roman" w:hAnsi="Times New Roman"/>
              </w:rPr>
              <w:t>in December 2019 and Prof Tom Meagher and the Regius Keeper had started discussion</w:t>
            </w:r>
            <w:r w:rsidR="0033265C">
              <w:rPr>
                <w:rFonts w:ascii="Times New Roman" w:hAnsi="Times New Roman"/>
              </w:rPr>
              <w:t>s</w:t>
            </w:r>
            <w:r>
              <w:rPr>
                <w:rFonts w:ascii="Times New Roman" w:hAnsi="Times New Roman"/>
              </w:rPr>
              <w:t xml:space="preserve"> on a job description for his successor and would work with the </w:t>
            </w:r>
            <w:r w:rsidRPr="002133B8">
              <w:rPr>
                <w:rFonts w:ascii="Times New Roman" w:hAnsi="Times New Roman"/>
                <w:szCs w:val="24"/>
              </w:rPr>
              <w:t>Scottish Government</w:t>
            </w:r>
            <w:r>
              <w:rPr>
                <w:rFonts w:ascii="Times New Roman" w:hAnsi="Times New Roman"/>
                <w:szCs w:val="24"/>
              </w:rPr>
              <w:t xml:space="preserve"> to find a replacement.</w:t>
            </w:r>
          </w:p>
          <w:p w14:paraId="2284E28C" w14:textId="77777777" w:rsidR="000B340D" w:rsidRPr="000B340D" w:rsidRDefault="000B340D" w:rsidP="000B340D">
            <w:pPr>
              <w:jc w:val="both"/>
              <w:rPr>
                <w:rFonts w:ascii="Times New Roman" w:hAnsi="Times New Roman"/>
                <w:szCs w:val="24"/>
              </w:rPr>
            </w:pPr>
          </w:p>
        </w:tc>
        <w:tc>
          <w:tcPr>
            <w:tcW w:w="1874" w:type="dxa"/>
          </w:tcPr>
          <w:p w14:paraId="5EF3D9F1" w14:textId="77777777" w:rsidR="009F6852" w:rsidRPr="00852481" w:rsidRDefault="009F6852" w:rsidP="00AF50A6">
            <w:pPr>
              <w:jc w:val="center"/>
              <w:rPr>
                <w:rFonts w:ascii="Times New Roman" w:hAnsi="Times New Roman"/>
                <w:b/>
              </w:rPr>
            </w:pPr>
            <w:r w:rsidRPr="00852481">
              <w:rPr>
                <w:rFonts w:ascii="Times New Roman" w:hAnsi="Times New Roman"/>
                <w:b/>
              </w:rPr>
              <w:t xml:space="preserve"> </w:t>
            </w:r>
          </w:p>
        </w:tc>
      </w:tr>
      <w:tr w:rsidR="001E1BDC" w:rsidRPr="000B340D" w14:paraId="7C850CC8" w14:textId="77777777" w:rsidTr="00DA25B9">
        <w:tc>
          <w:tcPr>
            <w:tcW w:w="710" w:type="dxa"/>
          </w:tcPr>
          <w:p w14:paraId="3EF18AB4" w14:textId="77777777" w:rsidR="001E1BDC" w:rsidRDefault="0025047E" w:rsidP="001E1BDC">
            <w:pPr>
              <w:jc w:val="both"/>
              <w:rPr>
                <w:rFonts w:ascii="Times New Roman" w:hAnsi="Times New Roman"/>
                <w:b/>
              </w:rPr>
            </w:pPr>
            <w:r w:rsidRPr="000B340D">
              <w:rPr>
                <w:rFonts w:ascii="Times New Roman" w:hAnsi="Times New Roman"/>
                <w:b/>
              </w:rPr>
              <w:t>6</w:t>
            </w:r>
            <w:r w:rsidR="00DA1734" w:rsidRPr="000B340D">
              <w:rPr>
                <w:rFonts w:ascii="Times New Roman" w:hAnsi="Times New Roman"/>
                <w:b/>
              </w:rPr>
              <w:t>.0</w:t>
            </w:r>
          </w:p>
          <w:p w14:paraId="5362F4EE" w14:textId="77777777" w:rsidR="00EF301E" w:rsidRDefault="00EF301E" w:rsidP="001E1BDC">
            <w:pPr>
              <w:jc w:val="both"/>
              <w:rPr>
                <w:rFonts w:ascii="Times New Roman" w:hAnsi="Times New Roman"/>
                <w:b/>
              </w:rPr>
            </w:pPr>
          </w:p>
          <w:p w14:paraId="427EFFA3" w14:textId="77777777" w:rsidR="0033265C" w:rsidRDefault="0033265C" w:rsidP="001E1BDC">
            <w:pPr>
              <w:jc w:val="both"/>
              <w:rPr>
                <w:rFonts w:ascii="Times New Roman" w:hAnsi="Times New Roman"/>
                <w:b/>
              </w:rPr>
            </w:pPr>
          </w:p>
          <w:p w14:paraId="1D21DCF2" w14:textId="77777777" w:rsidR="0033265C" w:rsidRDefault="0033265C" w:rsidP="001E1BDC">
            <w:pPr>
              <w:jc w:val="both"/>
              <w:rPr>
                <w:rFonts w:ascii="Times New Roman" w:hAnsi="Times New Roman"/>
                <w:b/>
              </w:rPr>
            </w:pPr>
          </w:p>
          <w:p w14:paraId="3725E364" w14:textId="77777777" w:rsidR="00EF301E" w:rsidRDefault="00EF301E" w:rsidP="001E1BDC">
            <w:pPr>
              <w:jc w:val="both"/>
              <w:rPr>
                <w:rFonts w:ascii="Times New Roman" w:hAnsi="Times New Roman"/>
              </w:rPr>
            </w:pPr>
            <w:r>
              <w:rPr>
                <w:rFonts w:ascii="Times New Roman" w:hAnsi="Times New Roman"/>
              </w:rPr>
              <w:t>6.1</w:t>
            </w:r>
          </w:p>
          <w:p w14:paraId="43914500" w14:textId="77777777" w:rsidR="00EF301E" w:rsidRDefault="00EF301E" w:rsidP="001E1BDC">
            <w:pPr>
              <w:jc w:val="both"/>
              <w:rPr>
                <w:rFonts w:ascii="Times New Roman" w:hAnsi="Times New Roman"/>
              </w:rPr>
            </w:pPr>
          </w:p>
          <w:p w14:paraId="3710EA64" w14:textId="77777777" w:rsidR="00CF1624" w:rsidRDefault="00CF1624" w:rsidP="001E1BDC">
            <w:pPr>
              <w:jc w:val="both"/>
              <w:rPr>
                <w:rFonts w:ascii="Times New Roman" w:hAnsi="Times New Roman"/>
              </w:rPr>
            </w:pPr>
          </w:p>
          <w:p w14:paraId="1EFCCC8E" w14:textId="5252018B" w:rsidR="00EF301E" w:rsidRDefault="00EF301E" w:rsidP="001E1BDC">
            <w:pPr>
              <w:jc w:val="both"/>
              <w:rPr>
                <w:rFonts w:ascii="Times New Roman" w:hAnsi="Times New Roman"/>
              </w:rPr>
            </w:pPr>
          </w:p>
          <w:p w14:paraId="2F120258" w14:textId="77777777" w:rsidR="00056F1B" w:rsidRDefault="00056F1B" w:rsidP="001E1BDC">
            <w:pPr>
              <w:jc w:val="both"/>
              <w:rPr>
                <w:rFonts w:ascii="Times New Roman" w:hAnsi="Times New Roman"/>
              </w:rPr>
            </w:pPr>
          </w:p>
          <w:p w14:paraId="63402F56" w14:textId="77777777" w:rsidR="00EF301E" w:rsidRDefault="00EF301E" w:rsidP="001E1BDC">
            <w:pPr>
              <w:jc w:val="both"/>
              <w:rPr>
                <w:rFonts w:ascii="Times New Roman" w:hAnsi="Times New Roman"/>
              </w:rPr>
            </w:pPr>
          </w:p>
          <w:p w14:paraId="3064E896" w14:textId="77777777" w:rsidR="00EF301E" w:rsidRDefault="00EF301E" w:rsidP="001E1BDC">
            <w:pPr>
              <w:jc w:val="both"/>
              <w:rPr>
                <w:rFonts w:ascii="Times New Roman" w:hAnsi="Times New Roman"/>
              </w:rPr>
            </w:pPr>
            <w:r>
              <w:rPr>
                <w:rFonts w:ascii="Times New Roman" w:hAnsi="Times New Roman"/>
              </w:rPr>
              <w:lastRenderedPageBreak/>
              <w:t>6.2</w:t>
            </w:r>
          </w:p>
          <w:p w14:paraId="2A3B7D03" w14:textId="77777777" w:rsidR="00EF301E" w:rsidRDefault="00EF301E" w:rsidP="001E1BDC">
            <w:pPr>
              <w:jc w:val="both"/>
              <w:rPr>
                <w:rFonts w:ascii="Times New Roman" w:hAnsi="Times New Roman"/>
              </w:rPr>
            </w:pPr>
          </w:p>
          <w:p w14:paraId="4737B09C" w14:textId="77777777" w:rsidR="00EF301E" w:rsidRDefault="00EF301E" w:rsidP="001E1BDC">
            <w:pPr>
              <w:jc w:val="both"/>
              <w:rPr>
                <w:rFonts w:ascii="Times New Roman" w:hAnsi="Times New Roman"/>
              </w:rPr>
            </w:pPr>
          </w:p>
          <w:p w14:paraId="3E7F2651" w14:textId="77777777" w:rsidR="00EF301E" w:rsidRDefault="00EF301E" w:rsidP="001E1BDC">
            <w:pPr>
              <w:jc w:val="both"/>
              <w:rPr>
                <w:rFonts w:ascii="Times New Roman" w:hAnsi="Times New Roman"/>
              </w:rPr>
            </w:pPr>
          </w:p>
          <w:p w14:paraId="2EEDBC81" w14:textId="77777777" w:rsidR="00CF1624" w:rsidRDefault="00CF1624" w:rsidP="001E1BDC">
            <w:pPr>
              <w:jc w:val="both"/>
              <w:rPr>
                <w:rFonts w:ascii="Times New Roman" w:hAnsi="Times New Roman"/>
              </w:rPr>
            </w:pPr>
          </w:p>
          <w:p w14:paraId="71657AD9" w14:textId="77777777" w:rsidR="00CF1624" w:rsidRDefault="00CF1624" w:rsidP="001E1BDC">
            <w:pPr>
              <w:jc w:val="both"/>
              <w:rPr>
                <w:rFonts w:ascii="Times New Roman" w:hAnsi="Times New Roman"/>
              </w:rPr>
            </w:pPr>
          </w:p>
          <w:p w14:paraId="5D26DCCD" w14:textId="77777777" w:rsidR="00CF1624" w:rsidRDefault="00CF1624" w:rsidP="001E1BDC">
            <w:pPr>
              <w:jc w:val="both"/>
              <w:rPr>
                <w:rFonts w:ascii="Times New Roman" w:hAnsi="Times New Roman"/>
              </w:rPr>
            </w:pPr>
          </w:p>
          <w:p w14:paraId="36F19BFC" w14:textId="77777777" w:rsidR="00CF1624" w:rsidRDefault="00CF1624" w:rsidP="001E1BDC">
            <w:pPr>
              <w:jc w:val="both"/>
              <w:rPr>
                <w:rFonts w:ascii="Times New Roman" w:hAnsi="Times New Roman"/>
              </w:rPr>
            </w:pPr>
          </w:p>
          <w:p w14:paraId="6DF9E185" w14:textId="77777777" w:rsidR="00CF1624" w:rsidRDefault="00CF1624" w:rsidP="001E1BDC">
            <w:pPr>
              <w:jc w:val="both"/>
              <w:rPr>
                <w:rFonts w:ascii="Times New Roman" w:hAnsi="Times New Roman"/>
              </w:rPr>
            </w:pPr>
          </w:p>
          <w:p w14:paraId="264D9664" w14:textId="77777777" w:rsidR="00CF1624" w:rsidRDefault="00CF1624" w:rsidP="001E1BDC">
            <w:pPr>
              <w:jc w:val="both"/>
              <w:rPr>
                <w:rFonts w:ascii="Times New Roman" w:hAnsi="Times New Roman"/>
              </w:rPr>
            </w:pPr>
          </w:p>
          <w:p w14:paraId="098F4389" w14:textId="77777777" w:rsidR="00CF1624" w:rsidRDefault="00CF1624" w:rsidP="001E1BDC">
            <w:pPr>
              <w:jc w:val="both"/>
              <w:rPr>
                <w:rFonts w:ascii="Times New Roman" w:hAnsi="Times New Roman"/>
              </w:rPr>
            </w:pPr>
          </w:p>
          <w:p w14:paraId="581EA401" w14:textId="77777777" w:rsidR="00CF1624" w:rsidRDefault="00CF1624" w:rsidP="001E1BDC">
            <w:pPr>
              <w:jc w:val="both"/>
              <w:rPr>
                <w:rFonts w:ascii="Times New Roman" w:hAnsi="Times New Roman"/>
              </w:rPr>
            </w:pPr>
          </w:p>
          <w:p w14:paraId="2A868DE9" w14:textId="77777777" w:rsidR="00CF1624" w:rsidRDefault="00CF1624" w:rsidP="001E1BDC">
            <w:pPr>
              <w:jc w:val="both"/>
              <w:rPr>
                <w:rFonts w:ascii="Times New Roman" w:hAnsi="Times New Roman"/>
              </w:rPr>
            </w:pPr>
          </w:p>
          <w:p w14:paraId="06FEEB6E" w14:textId="77777777" w:rsidR="00CF1624" w:rsidRDefault="00CF1624" w:rsidP="001E1BDC">
            <w:pPr>
              <w:jc w:val="both"/>
              <w:rPr>
                <w:rFonts w:ascii="Times New Roman" w:hAnsi="Times New Roman"/>
              </w:rPr>
            </w:pPr>
          </w:p>
          <w:p w14:paraId="7C9A8EE2" w14:textId="77777777" w:rsidR="00CF1624" w:rsidRDefault="00CF1624" w:rsidP="001E1BDC">
            <w:pPr>
              <w:jc w:val="both"/>
              <w:rPr>
                <w:rFonts w:ascii="Times New Roman" w:hAnsi="Times New Roman"/>
              </w:rPr>
            </w:pPr>
          </w:p>
          <w:p w14:paraId="50686F95" w14:textId="77777777" w:rsidR="00CF1624" w:rsidRDefault="00CF1624" w:rsidP="001E1BDC">
            <w:pPr>
              <w:jc w:val="both"/>
              <w:rPr>
                <w:rFonts w:ascii="Times New Roman" w:hAnsi="Times New Roman"/>
              </w:rPr>
            </w:pPr>
          </w:p>
          <w:p w14:paraId="518D8E28" w14:textId="77777777" w:rsidR="00CF1624" w:rsidRDefault="00CF1624" w:rsidP="001E1BDC">
            <w:pPr>
              <w:jc w:val="both"/>
              <w:rPr>
                <w:rFonts w:ascii="Times New Roman" w:hAnsi="Times New Roman"/>
              </w:rPr>
            </w:pPr>
          </w:p>
          <w:p w14:paraId="3E936501" w14:textId="77777777" w:rsidR="00CF1624" w:rsidRDefault="00CF1624" w:rsidP="001E1BDC">
            <w:pPr>
              <w:jc w:val="both"/>
              <w:rPr>
                <w:rFonts w:ascii="Times New Roman" w:hAnsi="Times New Roman"/>
              </w:rPr>
            </w:pPr>
          </w:p>
          <w:p w14:paraId="3796B45A" w14:textId="77777777" w:rsidR="00CF1624" w:rsidRDefault="00CF1624" w:rsidP="001E1BDC">
            <w:pPr>
              <w:jc w:val="both"/>
              <w:rPr>
                <w:rFonts w:ascii="Times New Roman" w:hAnsi="Times New Roman"/>
              </w:rPr>
            </w:pPr>
          </w:p>
          <w:p w14:paraId="2B91A422" w14:textId="77777777" w:rsidR="00CF1624" w:rsidRDefault="00CF1624" w:rsidP="001E1BDC">
            <w:pPr>
              <w:jc w:val="both"/>
              <w:rPr>
                <w:rFonts w:ascii="Times New Roman" w:hAnsi="Times New Roman"/>
              </w:rPr>
            </w:pPr>
          </w:p>
          <w:p w14:paraId="0D52721D" w14:textId="77777777" w:rsidR="00EF301E" w:rsidRDefault="00CF1624" w:rsidP="001E1BDC">
            <w:pPr>
              <w:jc w:val="both"/>
              <w:rPr>
                <w:rFonts w:ascii="Times New Roman" w:hAnsi="Times New Roman"/>
              </w:rPr>
            </w:pPr>
            <w:r>
              <w:rPr>
                <w:rFonts w:ascii="Times New Roman" w:hAnsi="Times New Roman"/>
              </w:rPr>
              <w:t>6</w:t>
            </w:r>
            <w:r w:rsidR="00EF301E">
              <w:rPr>
                <w:rFonts w:ascii="Times New Roman" w:hAnsi="Times New Roman"/>
              </w:rPr>
              <w:t>.3</w:t>
            </w:r>
          </w:p>
          <w:p w14:paraId="2EF07A22" w14:textId="77777777" w:rsidR="00EF301E" w:rsidRDefault="00EF301E" w:rsidP="001E1BDC">
            <w:pPr>
              <w:jc w:val="both"/>
              <w:rPr>
                <w:rFonts w:ascii="Times New Roman" w:hAnsi="Times New Roman"/>
              </w:rPr>
            </w:pPr>
          </w:p>
          <w:p w14:paraId="5A8A3BA6" w14:textId="77777777" w:rsidR="00CF1624" w:rsidRDefault="00CF1624" w:rsidP="001E1BDC">
            <w:pPr>
              <w:jc w:val="both"/>
              <w:rPr>
                <w:rFonts w:ascii="Times New Roman" w:hAnsi="Times New Roman"/>
              </w:rPr>
            </w:pPr>
          </w:p>
          <w:p w14:paraId="041F2C38" w14:textId="77777777" w:rsidR="00CF1624" w:rsidRDefault="00CF1624" w:rsidP="001E1BDC">
            <w:pPr>
              <w:jc w:val="both"/>
              <w:rPr>
                <w:rFonts w:ascii="Times New Roman" w:hAnsi="Times New Roman"/>
              </w:rPr>
            </w:pPr>
          </w:p>
          <w:p w14:paraId="3AF01CD0" w14:textId="77777777" w:rsidR="00EF301E" w:rsidRDefault="00EF301E" w:rsidP="001E1BDC">
            <w:pPr>
              <w:jc w:val="both"/>
              <w:rPr>
                <w:rFonts w:ascii="Times New Roman" w:hAnsi="Times New Roman"/>
              </w:rPr>
            </w:pPr>
            <w:r>
              <w:rPr>
                <w:rFonts w:ascii="Times New Roman" w:hAnsi="Times New Roman"/>
              </w:rPr>
              <w:t>6.4</w:t>
            </w:r>
          </w:p>
          <w:p w14:paraId="288E2172" w14:textId="77777777" w:rsidR="00BA1B8A" w:rsidRDefault="00BA1B8A" w:rsidP="001E1BDC">
            <w:pPr>
              <w:jc w:val="both"/>
              <w:rPr>
                <w:rFonts w:ascii="Times New Roman" w:hAnsi="Times New Roman"/>
              </w:rPr>
            </w:pPr>
          </w:p>
          <w:p w14:paraId="6FA5C9A2" w14:textId="77777777" w:rsidR="00BA1B8A" w:rsidRDefault="00BA1B8A" w:rsidP="001E1BDC">
            <w:pPr>
              <w:jc w:val="both"/>
              <w:rPr>
                <w:rFonts w:ascii="Times New Roman" w:hAnsi="Times New Roman"/>
              </w:rPr>
            </w:pPr>
          </w:p>
          <w:p w14:paraId="46354709" w14:textId="77777777" w:rsidR="00E71AAD" w:rsidRPr="000B340D" w:rsidRDefault="00E71AAD" w:rsidP="001E1BDC">
            <w:pPr>
              <w:jc w:val="both"/>
              <w:rPr>
                <w:rFonts w:ascii="Times New Roman" w:hAnsi="Times New Roman"/>
              </w:rPr>
            </w:pPr>
          </w:p>
        </w:tc>
        <w:tc>
          <w:tcPr>
            <w:tcW w:w="7427" w:type="dxa"/>
          </w:tcPr>
          <w:p w14:paraId="04F2EF6D" w14:textId="77777777" w:rsidR="001E1BDC" w:rsidRPr="000B340D" w:rsidRDefault="001E1BDC" w:rsidP="001E1BDC">
            <w:pPr>
              <w:jc w:val="both"/>
              <w:rPr>
                <w:rFonts w:ascii="Times New Roman" w:hAnsi="Times New Roman"/>
                <w:b/>
                <w:u w:val="single"/>
              </w:rPr>
            </w:pPr>
            <w:r w:rsidRPr="000B340D">
              <w:rPr>
                <w:rFonts w:ascii="Times New Roman" w:hAnsi="Times New Roman"/>
                <w:b/>
                <w:u w:val="single"/>
              </w:rPr>
              <w:lastRenderedPageBreak/>
              <w:t xml:space="preserve">Regius Keeper’s Report </w:t>
            </w:r>
          </w:p>
          <w:p w14:paraId="76D7E330" w14:textId="77777777" w:rsidR="001E1BDC" w:rsidRPr="000B340D" w:rsidRDefault="001E1BDC" w:rsidP="001E1BDC">
            <w:pPr>
              <w:jc w:val="both"/>
              <w:rPr>
                <w:rFonts w:ascii="Times New Roman" w:hAnsi="Times New Roman"/>
                <w:b/>
                <w:u w:val="single"/>
              </w:rPr>
            </w:pPr>
          </w:p>
          <w:p w14:paraId="5333AA4A" w14:textId="77777777" w:rsidR="00715268" w:rsidRDefault="00101246" w:rsidP="00B53B89">
            <w:pPr>
              <w:jc w:val="both"/>
              <w:rPr>
                <w:rFonts w:ascii="Times New Roman" w:hAnsi="Times New Roman"/>
              </w:rPr>
            </w:pPr>
            <w:r w:rsidRPr="000B340D">
              <w:rPr>
                <w:rFonts w:ascii="Times New Roman" w:hAnsi="Times New Roman"/>
              </w:rPr>
              <w:t xml:space="preserve">The Regius Keeper presented his report and highlighted: </w:t>
            </w:r>
          </w:p>
          <w:p w14:paraId="4D51031B" w14:textId="77777777" w:rsidR="0033265C" w:rsidRDefault="0033265C" w:rsidP="00B53B89">
            <w:pPr>
              <w:jc w:val="both"/>
              <w:rPr>
                <w:rFonts w:ascii="Times New Roman" w:hAnsi="Times New Roman"/>
              </w:rPr>
            </w:pPr>
          </w:p>
          <w:p w14:paraId="37F0F528" w14:textId="77777777" w:rsidR="005578E4" w:rsidRDefault="005578E4" w:rsidP="000B340D">
            <w:pPr>
              <w:jc w:val="both"/>
              <w:rPr>
                <w:rFonts w:ascii="Times New Roman" w:hAnsi="Times New Roman"/>
                <w:u w:val="single"/>
              </w:rPr>
            </w:pPr>
            <w:r>
              <w:rPr>
                <w:rFonts w:ascii="Times New Roman" w:hAnsi="Times New Roman"/>
                <w:u w:val="single"/>
              </w:rPr>
              <w:t>Priorities</w:t>
            </w:r>
          </w:p>
          <w:p w14:paraId="31F9D88C" w14:textId="77777777" w:rsidR="005578E4" w:rsidRDefault="005578E4" w:rsidP="000B340D">
            <w:pPr>
              <w:jc w:val="both"/>
              <w:rPr>
                <w:rFonts w:ascii="Times New Roman" w:hAnsi="Times New Roman"/>
                <w:u w:val="single"/>
              </w:rPr>
            </w:pPr>
          </w:p>
          <w:p w14:paraId="58F5449B" w14:textId="77777777" w:rsidR="000B340D" w:rsidRDefault="0033265C" w:rsidP="000B340D">
            <w:pPr>
              <w:jc w:val="both"/>
              <w:rPr>
                <w:rFonts w:ascii="Times New Roman" w:hAnsi="Times New Roman"/>
              </w:rPr>
            </w:pPr>
            <w:r>
              <w:rPr>
                <w:rFonts w:ascii="Times New Roman" w:hAnsi="Times New Roman"/>
              </w:rPr>
              <w:t xml:space="preserve">Current priorities </w:t>
            </w:r>
            <w:r w:rsidR="000B340D" w:rsidRPr="000B340D">
              <w:rPr>
                <w:rFonts w:ascii="Times New Roman" w:hAnsi="Times New Roman"/>
              </w:rPr>
              <w:t>were the Corporate Plan, Edinburgh Biomes</w:t>
            </w:r>
            <w:r>
              <w:rPr>
                <w:rFonts w:ascii="Times New Roman" w:hAnsi="Times New Roman"/>
              </w:rPr>
              <w:t>,</w:t>
            </w:r>
            <w:r w:rsidR="000B340D" w:rsidRPr="000B340D">
              <w:rPr>
                <w:rFonts w:ascii="Times New Roman" w:hAnsi="Times New Roman"/>
              </w:rPr>
              <w:t xml:space="preserve"> income generation and profile raising </w:t>
            </w:r>
            <w:r>
              <w:rPr>
                <w:rFonts w:ascii="Times New Roman" w:hAnsi="Times New Roman"/>
              </w:rPr>
              <w:t>(</w:t>
            </w:r>
            <w:r w:rsidR="000B340D" w:rsidRPr="000B340D">
              <w:rPr>
                <w:rFonts w:ascii="Times New Roman" w:hAnsi="Times New Roman"/>
              </w:rPr>
              <w:t>including the 350</w:t>
            </w:r>
            <w:r w:rsidR="000B340D" w:rsidRPr="000B340D">
              <w:rPr>
                <w:rFonts w:ascii="Times New Roman" w:hAnsi="Times New Roman"/>
                <w:vertAlign w:val="superscript"/>
              </w:rPr>
              <w:t>th</w:t>
            </w:r>
            <w:r w:rsidR="000B340D" w:rsidRPr="000B340D">
              <w:rPr>
                <w:rFonts w:ascii="Times New Roman" w:hAnsi="Times New Roman"/>
              </w:rPr>
              <w:t xml:space="preserve"> celebrations</w:t>
            </w:r>
            <w:r>
              <w:rPr>
                <w:rFonts w:ascii="Times New Roman" w:hAnsi="Times New Roman"/>
              </w:rPr>
              <w:t>)</w:t>
            </w:r>
            <w:r w:rsidR="000B340D" w:rsidRPr="000B340D">
              <w:rPr>
                <w:rFonts w:ascii="Times New Roman" w:hAnsi="Times New Roman"/>
              </w:rPr>
              <w:t>.</w:t>
            </w:r>
          </w:p>
          <w:p w14:paraId="5455CEAA" w14:textId="1AD41FFE" w:rsidR="005578E4" w:rsidRDefault="005578E4" w:rsidP="000B340D">
            <w:pPr>
              <w:jc w:val="both"/>
              <w:rPr>
                <w:rFonts w:ascii="Times New Roman" w:hAnsi="Times New Roman"/>
              </w:rPr>
            </w:pPr>
          </w:p>
          <w:p w14:paraId="56DC08FF" w14:textId="77777777" w:rsidR="00056F1B" w:rsidRDefault="00056F1B" w:rsidP="000B340D">
            <w:pPr>
              <w:jc w:val="both"/>
              <w:rPr>
                <w:rFonts w:ascii="Times New Roman" w:hAnsi="Times New Roman"/>
              </w:rPr>
            </w:pPr>
          </w:p>
          <w:p w14:paraId="7AE64039" w14:textId="77777777" w:rsidR="005578E4" w:rsidRDefault="005578E4" w:rsidP="000B340D">
            <w:pPr>
              <w:jc w:val="both"/>
              <w:rPr>
                <w:rFonts w:ascii="Times New Roman" w:hAnsi="Times New Roman"/>
                <w:u w:val="single"/>
              </w:rPr>
            </w:pPr>
            <w:r>
              <w:rPr>
                <w:rFonts w:ascii="Times New Roman" w:hAnsi="Times New Roman"/>
                <w:u w:val="single"/>
              </w:rPr>
              <w:lastRenderedPageBreak/>
              <w:t>Budget</w:t>
            </w:r>
          </w:p>
          <w:p w14:paraId="6E3ABD32" w14:textId="77777777" w:rsidR="00BA1B8A" w:rsidRDefault="00BA1B8A" w:rsidP="007C4B52">
            <w:pPr>
              <w:jc w:val="both"/>
              <w:rPr>
                <w:rFonts w:ascii="Times New Roman" w:hAnsi="Times New Roman"/>
              </w:rPr>
            </w:pPr>
          </w:p>
          <w:p w14:paraId="5E7915FB" w14:textId="77777777" w:rsidR="00EF301E" w:rsidRDefault="00BA1B8A" w:rsidP="007C4B52">
            <w:pPr>
              <w:jc w:val="both"/>
              <w:rPr>
                <w:rFonts w:ascii="Times New Roman" w:hAnsi="Times New Roman"/>
              </w:rPr>
            </w:pPr>
            <w:r>
              <w:rPr>
                <w:rFonts w:ascii="Times New Roman" w:hAnsi="Times New Roman"/>
              </w:rPr>
              <w:t>T</w:t>
            </w:r>
            <w:r w:rsidR="00EF301E">
              <w:rPr>
                <w:rFonts w:ascii="Times New Roman" w:hAnsi="Times New Roman"/>
              </w:rPr>
              <w:t xml:space="preserve">he RBGE </w:t>
            </w:r>
            <w:r w:rsidR="0033265C">
              <w:rPr>
                <w:rFonts w:ascii="Times New Roman" w:hAnsi="Times New Roman"/>
              </w:rPr>
              <w:t>was unable to insure</w:t>
            </w:r>
            <w:r w:rsidR="00EF301E">
              <w:rPr>
                <w:rFonts w:ascii="Times New Roman" w:hAnsi="Times New Roman"/>
              </w:rPr>
              <w:t xml:space="preserve"> its </w:t>
            </w:r>
            <w:r w:rsidR="0033265C">
              <w:rPr>
                <w:rFonts w:ascii="Times New Roman" w:hAnsi="Times New Roman"/>
              </w:rPr>
              <w:t>buildings</w:t>
            </w:r>
            <w:r w:rsidR="00EF301E">
              <w:rPr>
                <w:rFonts w:ascii="Times New Roman" w:hAnsi="Times New Roman"/>
              </w:rPr>
              <w:t xml:space="preserve"> </w:t>
            </w:r>
            <w:r w:rsidR="00F768BC">
              <w:rPr>
                <w:rFonts w:ascii="Times New Roman" w:hAnsi="Times New Roman"/>
              </w:rPr>
              <w:t xml:space="preserve">due to </w:t>
            </w:r>
            <w:r w:rsidR="00EF301E">
              <w:rPr>
                <w:rFonts w:ascii="Times New Roman" w:hAnsi="Times New Roman"/>
              </w:rPr>
              <w:t>the Scottish Government</w:t>
            </w:r>
            <w:r>
              <w:rPr>
                <w:rFonts w:ascii="Times New Roman" w:hAnsi="Times New Roman"/>
              </w:rPr>
              <w:t xml:space="preserve">’s policy </w:t>
            </w:r>
            <w:r w:rsidR="00F768BC">
              <w:rPr>
                <w:rFonts w:ascii="Times New Roman" w:hAnsi="Times New Roman"/>
              </w:rPr>
              <w:t>of</w:t>
            </w:r>
            <w:r>
              <w:rPr>
                <w:rFonts w:ascii="Times New Roman" w:hAnsi="Times New Roman"/>
              </w:rPr>
              <w:t xml:space="preserve"> “</w:t>
            </w:r>
            <w:r w:rsidR="00EF301E">
              <w:rPr>
                <w:rFonts w:ascii="Times New Roman" w:hAnsi="Times New Roman"/>
              </w:rPr>
              <w:t>self-insuring</w:t>
            </w:r>
            <w:r>
              <w:rPr>
                <w:rFonts w:ascii="Times New Roman" w:hAnsi="Times New Roman"/>
              </w:rPr>
              <w:t>”. A</w:t>
            </w:r>
            <w:r w:rsidR="00EF301E">
              <w:rPr>
                <w:rFonts w:ascii="Times New Roman" w:hAnsi="Times New Roman"/>
              </w:rPr>
              <w:t xml:space="preserve"> </w:t>
            </w:r>
            <w:r w:rsidR="005578E4">
              <w:rPr>
                <w:rFonts w:ascii="Times New Roman" w:hAnsi="Times New Roman"/>
              </w:rPr>
              <w:t>request</w:t>
            </w:r>
            <w:r w:rsidR="00EF301E">
              <w:rPr>
                <w:rFonts w:ascii="Times New Roman" w:hAnsi="Times New Roman"/>
              </w:rPr>
              <w:t xml:space="preserve"> for </w:t>
            </w:r>
            <w:r>
              <w:rPr>
                <w:rFonts w:ascii="Times New Roman" w:hAnsi="Times New Roman"/>
              </w:rPr>
              <w:t xml:space="preserve">an additional </w:t>
            </w:r>
            <w:r w:rsidR="00EF301E">
              <w:rPr>
                <w:rFonts w:ascii="Times New Roman" w:hAnsi="Times New Roman"/>
              </w:rPr>
              <w:t xml:space="preserve">£70k to cover </w:t>
            </w:r>
            <w:r>
              <w:rPr>
                <w:rFonts w:ascii="Times New Roman" w:hAnsi="Times New Roman"/>
              </w:rPr>
              <w:t xml:space="preserve">the cost of repairing the damage caused by the fire at Benmore Botanic Garden </w:t>
            </w:r>
            <w:r w:rsidR="00EF301E">
              <w:rPr>
                <w:rFonts w:ascii="Times New Roman" w:hAnsi="Times New Roman"/>
              </w:rPr>
              <w:t>had been rejected by</w:t>
            </w:r>
            <w:r w:rsidR="005578E4">
              <w:rPr>
                <w:rFonts w:ascii="Times New Roman" w:hAnsi="Times New Roman"/>
              </w:rPr>
              <w:t xml:space="preserve"> the </w:t>
            </w:r>
            <w:r w:rsidR="005578E4">
              <w:rPr>
                <w:rFonts w:ascii="Times New Roman" w:hAnsi="Times New Roman"/>
                <w:szCs w:val="24"/>
              </w:rPr>
              <w:t>Scottish Government</w:t>
            </w:r>
            <w:r w:rsidR="00EF301E">
              <w:rPr>
                <w:rFonts w:ascii="Times New Roman" w:hAnsi="Times New Roman"/>
                <w:szCs w:val="24"/>
              </w:rPr>
              <w:t>.</w:t>
            </w:r>
            <w:r w:rsidR="009A7025">
              <w:rPr>
                <w:rFonts w:ascii="Times New Roman" w:hAnsi="Times New Roman"/>
                <w:szCs w:val="24"/>
              </w:rPr>
              <w:t xml:space="preserve"> Trustees agreed that the Chairman should write to the Scottish Government </w:t>
            </w:r>
            <w:r w:rsidR="008C2905">
              <w:rPr>
                <w:rFonts w:ascii="Times New Roman" w:hAnsi="Times New Roman"/>
                <w:szCs w:val="24"/>
              </w:rPr>
              <w:t xml:space="preserve">to express </w:t>
            </w:r>
            <w:r w:rsidR="00F768BC">
              <w:rPr>
                <w:rFonts w:ascii="Times New Roman" w:hAnsi="Times New Roman"/>
                <w:szCs w:val="24"/>
              </w:rPr>
              <w:t>concern that t</w:t>
            </w:r>
            <w:r w:rsidR="009A7025">
              <w:rPr>
                <w:rFonts w:ascii="Times New Roman" w:hAnsi="Times New Roman"/>
                <w:szCs w:val="24"/>
              </w:rPr>
              <w:t xml:space="preserve">he costs of the fire damage at </w:t>
            </w:r>
            <w:r w:rsidR="009A7025" w:rsidRPr="007978B5">
              <w:rPr>
                <w:rFonts w:ascii="Times New Roman" w:hAnsi="Times New Roman"/>
              </w:rPr>
              <w:t>Benmore Botanic Garden</w:t>
            </w:r>
            <w:r w:rsidR="009A7025">
              <w:rPr>
                <w:rFonts w:ascii="Times New Roman" w:hAnsi="Times New Roman"/>
              </w:rPr>
              <w:t xml:space="preserve"> </w:t>
            </w:r>
            <w:r w:rsidR="00F72DC7">
              <w:rPr>
                <w:rFonts w:ascii="Times New Roman" w:hAnsi="Times New Roman"/>
              </w:rPr>
              <w:t>would</w:t>
            </w:r>
            <w:r w:rsidR="00F768BC">
              <w:rPr>
                <w:rFonts w:ascii="Times New Roman" w:hAnsi="Times New Roman"/>
              </w:rPr>
              <w:t xml:space="preserve"> not be reimbursed </w:t>
            </w:r>
            <w:r w:rsidR="008C2905">
              <w:rPr>
                <w:rFonts w:ascii="Times New Roman" w:hAnsi="Times New Roman"/>
              </w:rPr>
              <w:t xml:space="preserve">and, given that RBGE does not set aside funds annually to cover the risk of such events, to enquire as to how this fits with responsible risk management and governance approaches. </w:t>
            </w:r>
            <w:r w:rsidR="00EF301E">
              <w:rPr>
                <w:rFonts w:ascii="Times New Roman" w:hAnsi="Times New Roman"/>
                <w:szCs w:val="24"/>
              </w:rPr>
              <w:t xml:space="preserve">Trustees </w:t>
            </w:r>
            <w:r w:rsidR="009F2FA5">
              <w:rPr>
                <w:rFonts w:ascii="Times New Roman" w:hAnsi="Times New Roman"/>
                <w:szCs w:val="24"/>
              </w:rPr>
              <w:t>suggested that</w:t>
            </w:r>
            <w:r w:rsidR="00EF301E">
              <w:rPr>
                <w:rFonts w:ascii="Times New Roman" w:hAnsi="Times New Roman"/>
                <w:szCs w:val="24"/>
              </w:rPr>
              <w:t xml:space="preserve"> </w:t>
            </w:r>
            <w:r w:rsidR="009F2FA5">
              <w:rPr>
                <w:rFonts w:ascii="Times New Roman" w:hAnsi="Times New Roman"/>
                <w:szCs w:val="24"/>
              </w:rPr>
              <w:t>the RBGE c</w:t>
            </w:r>
            <w:r w:rsidR="00EF301E">
              <w:rPr>
                <w:rFonts w:ascii="Times New Roman" w:hAnsi="Times New Roman"/>
                <w:szCs w:val="24"/>
              </w:rPr>
              <w:t xml:space="preserve">ould consider insuring its income generation areas in the future. A review of the RBGE’s insurance policies was being undertaken and suggestions for mitigating risk would be identified. The robustness of the RBGE’s travel insurance policy was being tested. </w:t>
            </w:r>
          </w:p>
          <w:p w14:paraId="664D30E6" w14:textId="77777777" w:rsidR="00EF301E" w:rsidRDefault="00EF301E" w:rsidP="007C4B52">
            <w:pPr>
              <w:jc w:val="both"/>
              <w:rPr>
                <w:rFonts w:ascii="Times New Roman" w:hAnsi="Times New Roman"/>
              </w:rPr>
            </w:pPr>
          </w:p>
          <w:p w14:paraId="3A59C4EA" w14:textId="77777777" w:rsidR="00EF301E" w:rsidRDefault="00EF301E" w:rsidP="007C4B52">
            <w:pPr>
              <w:jc w:val="both"/>
              <w:rPr>
                <w:rFonts w:ascii="Times New Roman" w:hAnsi="Times New Roman"/>
              </w:rPr>
            </w:pPr>
            <w:r>
              <w:rPr>
                <w:rFonts w:ascii="Times New Roman" w:hAnsi="Times New Roman"/>
                <w:b/>
              </w:rPr>
              <w:t xml:space="preserve">ACTION: </w:t>
            </w:r>
            <w:r>
              <w:rPr>
                <w:rFonts w:ascii="Times New Roman" w:hAnsi="Times New Roman"/>
              </w:rPr>
              <w:t xml:space="preserve">The Regius Keeper would prepare a letter for the Chairman to send to the Scottish Government asking for financial support for the repair costs at </w:t>
            </w:r>
            <w:r w:rsidRPr="007978B5">
              <w:rPr>
                <w:rFonts w:ascii="Times New Roman" w:hAnsi="Times New Roman"/>
              </w:rPr>
              <w:t>Benmore Botanic Garden</w:t>
            </w:r>
            <w:r>
              <w:rPr>
                <w:rFonts w:ascii="Times New Roman" w:hAnsi="Times New Roman"/>
              </w:rPr>
              <w:t>.</w:t>
            </w:r>
          </w:p>
          <w:p w14:paraId="20E42B4A" w14:textId="77777777" w:rsidR="00EF301E" w:rsidRDefault="00EF301E" w:rsidP="007C4B52">
            <w:pPr>
              <w:jc w:val="both"/>
              <w:rPr>
                <w:rFonts w:ascii="Times New Roman" w:hAnsi="Times New Roman"/>
              </w:rPr>
            </w:pPr>
          </w:p>
          <w:p w14:paraId="6C5D6709" w14:textId="77777777" w:rsidR="00EF301E" w:rsidRDefault="00EF301E" w:rsidP="007C4B52">
            <w:pPr>
              <w:jc w:val="both"/>
              <w:rPr>
                <w:rFonts w:ascii="Times New Roman" w:hAnsi="Times New Roman"/>
                <w:u w:val="single"/>
              </w:rPr>
            </w:pPr>
            <w:r>
              <w:rPr>
                <w:rFonts w:ascii="Times New Roman" w:hAnsi="Times New Roman"/>
                <w:u w:val="single"/>
              </w:rPr>
              <w:t>Employee Engagement</w:t>
            </w:r>
          </w:p>
          <w:p w14:paraId="5646A41A" w14:textId="77777777" w:rsidR="00EF301E" w:rsidRDefault="00EF301E" w:rsidP="007C4B52">
            <w:pPr>
              <w:jc w:val="both"/>
              <w:rPr>
                <w:rFonts w:ascii="Times New Roman" w:hAnsi="Times New Roman"/>
                <w:u w:val="single"/>
              </w:rPr>
            </w:pPr>
          </w:p>
          <w:p w14:paraId="6F125F92" w14:textId="77777777" w:rsidR="00EF301E" w:rsidRDefault="00EF301E" w:rsidP="007C4B52">
            <w:pPr>
              <w:jc w:val="both"/>
              <w:rPr>
                <w:rFonts w:ascii="Times New Roman" w:hAnsi="Times New Roman"/>
              </w:rPr>
            </w:pPr>
            <w:r>
              <w:rPr>
                <w:rFonts w:ascii="Times New Roman" w:hAnsi="Times New Roman"/>
              </w:rPr>
              <w:t>An update was provided in the paper presented by the Regius Keeper.</w:t>
            </w:r>
          </w:p>
          <w:p w14:paraId="2EE953FC" w14:textId="77777777" w:rsidR="00EF301E" w:rsidRDefault="00EF301E" w:rsidP="007C4B52">
            <w:pPr>
              <w:jc w:val="both"/>
              <w:rPr>
                <w:rFonts w:ascii="Times New Roman" w:hAnsi="Times New Roman"/>
              </w:rPr>
            </w:pPr>
          </w:p>
          <w:p w14:paraId="4847AC69" w14:textId="77777777" w:rsidR="00EF301E" w:rsidRDefault="00EF301E" w:rsidP="007C4B52">
            <w:pPr>
              <w:jc w:val="both"/>
              <w:rPr>
                <w:rFonts w:ascii="Times New Roman" w:hAnsi="Times New Roman"/>
                <w:u w:val="single"/>
              </w:rPr>
            </w:pPr>
            <w:r>
              <w:rPr>
                <w:rFonts w:ascii="Times New Roman" w:hAnsi="Times New Roman"/>
                <w:u w:val="single"/>
              </w:rPr>
              <w:t>Botanics Foundation</w:t>
            </w:r>
          </w:p>
          <w:p w14:paraId="00AE0506" w14:textId="77777777" w:rsidR="00BA1B8A" w:rsidRDefault="00BA1B8A" w:rsidP="007C4B52">
            <w:pPr>
              <w:jc w:val="both"/>
              <w:rPr>
                <w:rFonts w:ascii="Times New Roman" w:hAnsi="Times New Roman"/>
                <w:u w:val="single"/>
              </w:rPr>
            </w:pPr>
          </w:p>
          <w:p w14:paraId="2F037898" w14:textId="77777777" w:rsidR="00443C80" w:rsidRDefault="00BA1B8A" w:rsidP="000B340D">
            <w:pPr>
              <w:jc w:val="both"/>
              <w:rPr>
                <w:rFonts w:ascii="Times New Roman" w:hAnsi="Times New Roman"/>
              </w:rPr>
            </w:pPr>
            <w:r>
              <w:rPr>
                <w:rFonts w:ascii="Times New Roman" w:hAnsi="Times New Roman"/>
              </w:rPr>
              <w:t>The Director of Development provided the Trustees with an update. A paper on philanthropic income and the administration of large gifts</w:t>
            </w:r>
            <w:r w:rsidR="00C37AA6">
              <w:rPr>
                <w:rFonts w:ascii="Times New Roman" w:hAnsi="Times New Roman"/>
              </w:rPr>
              <w:t xml:space="preserve"> would be presented to the Trustees at </w:t>
            </w:r>
            <w:r w:rsidR="008C2905">
              <w:rPr>
                <w:rFonts w:ascii="Times New Roman" w:hAnsi="Times New Roman"/>
              </w:rPr>
              <w:t>the next meeting</w:t>
            </w:r>
            <w:r>
              <w:rPr>
                <w:rFonts w:ascii="Times New Roman" w:hAnsi="Times New Roman"/>
              </w:rPr>
              <w:t xml:space="preserve">. It was proposed that a development fund be created for capacity building and income generation activities. Mr James Ferguson and Mrs Patricia Henton had been appointed as new Trustees to the Botanics Foundation and </w:t>
            </w:r>
            <w:r w:rsidR="00C37AA6">
              <w:rPr>
                <w:rFonts w:ascii="Times New Roman" w:hAnsi="Times New Roman"/>
              </w:rPr>
              <w:t>additional</w:t>
            </w:r>
            <w:r>
              <w:rPr>
                <w:rFonts w:ascii="Times New Roman" w:hAnsi="Times New Roman"/>
              </w:rPr>
              <w:t xml:space="preserve"> Trustees would be recruited in the future.</w:t>
            </w:r>
          </w:p>
          <w:p w14:paraId="333628A7" w14:textId="77777777" w:rsidR="008C2905" w:rsidRDefault="008C2905" w:rsidP="000B340D">
            <w:pPr>
              <w:jc w:val="both"/>
              <w:rPr>
                <w:rFonts w:ascii="Times New Roman" w:hAnsi="Times New Roman"/>
              </w:rPr>
            </w:pPr>
          </w:p>
          <w:p w14:paraId="3FC24DF2" w14:textId="77777777" w:rsidR="008C2905" w:rsidRDefault="008C2905" w:rsidP="000B340D">
            <w:pPr>
              <w:jc w:val="both"/>
              <w:rPr>
                <w:rFonts w:ascii="Times New Roman" w:hAnsi="Times New Roman"/>
              </w:rPr>
            </w:pPr>
            <w:r w:rsidRPr="00F72DC7">
              <w:rPr>
                <w:rFonts w:ascii="Times New Roman" w:hAnsi="Times New Roman"/>
                <w:b/>
              </w:rPr>
              <w:t>ACTION:</w:t>
            </w:r>
            <w:r>
              <w:rPr>
                <w:rFonts w:ascii="Times New Roman" w:hAnsi="Times New Roman"/>
              </w:rPr>
              <w:t xml:space="preserve"> The Director of Development </w:t>
            </w:r>
            <w:r w:rsidR="00F72DC7">
              <w:rPr>
                <w:rFonts w:ascii="Times New Roman" w:hAnsi="Times New Roman"/>
              </w:rPr>
              <w:t>would</w:t>
            </w:r>
            <w:r>
              <w:rPr>
                <w:rFonts w:ascii="Times New Roman" w:hAnsi="Times New Roman"/>
              </w:rPr>
              <w:t xml:space="preserve"> present a paper on fundraising plans and administration to the next meeting. </w:t>
            </w:r>
          </w:p>
          <w:p w14:paraId="1C3512BF" w14:textId="77777777" w:rsidR="00F72DC7" w:rsidRPr="00443C80" w:rsidRDefault="00F72DC7" w:rsidP="000B340D">
            <w:pPr>
              <w:jc w:val="both"/>
              <w:rPr>
                <w:rFonts w:ascii="Times New Roman" w:hAnsi="Times New Roman"/>
              </w:rPr>
            </w:pPr>
          </w:p>
        </w:tc>
        <w:tc>
          <w:tcPr>
            <w:tcW w:w="1874" w:type="dxa"/>
          </w:tcPr>
          <w:p w14:paraId="3B1CF2AB" w14:textId="77777777" w:rsidR="00CF73FF" w:rsidRPr="000B340D" w:rsidRDefault="00CF73FF" w:rsidP="00CF1624">
            <w:pPr>
              <w:jc w:val="center"/>
              <w:rPr>
                <w:rFonts w:ascii="Times New Roman" w:hAnsi="Times New Roman"/>
                <w:b/>
              </w:rPr>
            </w:pPr>
            <w:r w:rsidRPr="000B340D">
              <w:rPr>
                <w:rFonts w:ascii="Times New Roman" w:hAnsi="Times New Roman"/>
                <w:b/>
              </w:rPr>
              <w:lastRenderedPageBreak/>
              <w:t xml:space="preserve"> </w:t>
            </w:r>
          </w:p>
          <w:p w14:paraId="60965652" w14:textId="77777777" w:rsidR="00D55E1C" w:rsidRPr="000B340D" w:rsidRDefault="00D55E1C" w:rsidP="00CF1624">
            <w:pPr>
              <w:jc w:val="center"/>
              <w:rPr>
                <w:rFonts w:ascii="Times New Roman" w:hAnsi="Times New Roman"/>
                <w:b/>
              </w:rPr>
            </w:pPr>
          </w:p>
          <w:p w14:paraId="027A7D95" w14:textId="77777777" w:rsidR="00D55E1C" w:rsidRPr="000B340D" w:rsidRDefault="00D55E1C" w:rsidP="00CF1624">
            <w:pPr>
              <w:jc w:val="center"/>
              <w:rPr>
                <w:rFonts w:ascii="Times New Roman" w:hAnsi="Times New Roman"/>
                <w:b/>
              </w:rPr>
            </w:pPr>
          </w:p>
          <w:p w14:paraId="30305EEC" w14:textId="77777777" w:rsidR="00D55E1C" w:rsidRDefault="00D55E1C" w:rsidP="00CF1624">
            <w:pPr>
              <w:jc w:val="center"/>
              <w:rPr>
                <w:rFonts w:ascii="Times New Roman" w:hAnsi="Times New Roman"/>
                <w:b/>
              </w:rPr>
            </w:pPr>
          </w:p>
          <w:p w14:paraId="4AB65A81" w14:textId="77777777" w:rsidR="0033265C" w:rsidRDefault="0033265C" w:rsidP="00CF1624">
            <w:pPr>
              <w:jc w:val="center"/>
              <w:rPr>
                <w:rFonts w:ascii="Times New Roman" w:hAnsi="Times New Roman"/>
                <w:b/>
              </w:rPr>
            </w:pPr>
          </w:p>
          <w:p w14:paraId="50BADE61" w14:textId="77777777" w:rsidR="0033265C" w:rsidRPr="000B340D" w:rsidRDefault="0033265C" w:rsidP="00CF1624">
            <w:pPr>
              <w:jc w:val="center"/>
              <w:rPr>
                <w:rFonts w:ascii="Times New Roman" w:hAnsi="Times New Roman"/>
                <w:b/>
              </w:rPr>
            </w:pPr>
          </w:p>
          <w:p w14:paraId="2BF20F13" w14:textId="77777777" w:rsidR="00D55E1C" w:rsidRPr="000B340D" w:rsidRDefault="00D55E1C" w:rsidP="00CF1624">
            <w:pPr>
              <w:jc w:val="center"/>
              <w:rPr>
                <w:rFonts w:ascii="Times New Roman" w:hAnsi="Times New Roman"/>
                <w:b/>
              </w:rPr>
            </w:pPr>
          </w:p>
          <w:p w14:paraId="00390B98" w14:textId="77777777" w:rsidR="00D55E1C" w:rsidRPr="000B340D" w:rsidRDefault="00D55E1C" w:rsidP="00CF1624">
            <w:pPr>
              <w:jc w:val="center"/>
              <w:rPr>
                <w:rFonts w:ascii="Times New Roman" w:hAnsi="Times New Roman"/>
                <w:b/>
              </w:rPr>
            </w:pPr>
          </w:p>
          <w:p w14:paraId="277E88D5" w14:textId="60F0C36E" w:rsidR="00D55E1C" w:rsidRDefault="00D55E1C" w:rsidP="00CF1624">
            <w:pPr>
              <w:jc w:val="center"/>
              <w:rPr>
                <w:rFonts w:ascii="Times New Roman" w:hAnsi="Times New Roman"/>
                <w:b/>
              </w:rPr>
            </w:pPr>
          </w:p>
          <w:p w14:paraId="0F864E85" w14:textId="77777777" w:rsidR="00056F1B" w:rsidRDefault="00056F1B" w:rsidP="00CF1624">
            <w:pPr>
              <w:jc w:val="center"/>
              <w:rPr>
                <w:rFonts w:ascii="Times New Roman" w:hAnsi="Times New Roman"/>
                <w:b/>
              </w:rPr>
            </w:pPr>
          </w:p>
          <w:p w14:paraId="3C541937" w14:textId="77777777" w:rsidR="009F2FA5" w:rsidRDefault="009F2FA5" w:rsidP="00CF1624">
            <w:pPr>
              <w:jc w:val="center"/>
              <w:rPr>
                <w:rFonts w:ascii="Times New Roman" w:hAnsi="Times New Roman"/>
                <w:b/>
              </w:rPr>
            </w:pPr>
          </w:p>
          <w:p w14:paraId="01581FF0" w14:textId="77777777" w:rsidR="009F2FA5" w:rsidRDefault="009F2FA5" w:rsidP="00CF1624">
            <w:pPr>
              <w:jc w:val="center"/>
              <w:rPr>
                <w:rFonts w:ascii="Times New Roman" w:hAnsi="Times New Roman"/>
                <w:b/>
              </w:rPr>
            </w:pPr>
          </w:p>
          <w:p w14:paraId="2CCDDC35" w14:textId="77777777" w:rsidR="009F2FA5" w:rsidRDefault="009F2FA5" w:rsidP="00CF1624">
            <w:pPr>
              <w:jc w:val="center"/>
              <w:rPr>
                <w:rFonts w:ascii="Times New Roman" w:hAnsi="Times New Roman"/>
                <w:b/>
              </w:rPr>
            </w:pPr>
          </w:p>
          <w:p w14:paraId="7085A290" w14:textId="77777777" w:rsidR="009F2FA5" w:rsidRDefault="009F2FA5" w:rsidP="00CF1624">
            <w:pPr>
              <w:jc w:val="center"/>
              <w:rPr>
                <w:rFonts w:ascii="Times New Roman" w:hAnsi="Times New Roman"/>
                <w:b/>
              </w:rPr>
            </w:pPr>
          </w:p>
          <w:p w14:paraId="51BA5454" w14:textId="77777777" w:rsidR="009F2FA5" w:rsidRDefault="009F2FA5" w:rsidP="00CF1624">
            <w:pPr>
              <w:jc w:val="center"/>
              <w:rPr>
                <w:rFonts w:ascii="Times New Roman" w:hAnsi="Times New Roman"/>
                <w:b/>
              </w:rPr>
            </w:pPr>
          </w:p>
          <w:p w14:paraId="7441ECDC" w14:textId="77777777" w:rsidR="009F2FA5" w:rsidRDefault="009F2FA5" w:rsidP="00CF1624">
            <w:pPr>
              <w:jc w:val="center"/>
              <w:rPr>
                <w:rFonts w:ascii="Times New Roman" w:hAnsi="Times New Roman"/>
                <w:b/>
              </w:rPr>
            </w:pPr>
          </w:p>
          <w:p w14:paraId="2028A5AA" w14:textId="77777777" w:rsidR="009F2FA5" w:rsidRDefault="009F2FA5" w:rsidP="00CF1624">
            <w:pPr>
              <w:jc w:val="center"/>
              <w:rPr>
                <w:rFonts w:ascii="Times New Roman" w:hAnsi="Times New Roman"/>
                <w:b/>
              </w:rPr>
            </w:pPr>
          </w:p>
          <w:p w14:paraId="52683A68" w14:textId="77777777" w:rsidR="009F2FA5" w:rsidRDefault="009F2FA5" w:rsidP="00CF1624">
            <w:pPr>
              <w:jc w:val="center"/>
              <w:rPr>
                <w:rFonts w:ascii="Times New Roman" w:hAnsi="Times New Roman"/>
                <w:b/>
              </w:rPr>
            </w:pPr>
          </w:p>
          <w:p w14:paraId="039584D9" w14:textId="77777777" w:rsidR="009F2FA5" w:rsidRDefault="009F2FA5" w:rsidP="00CF1624">
            <w:pPr>
              <w:jc w:val="center"/>
              <w:rPr>
                <w:rFonts w:ascii="Times New Roman" w:hAnsi="Times New Roman"/>
                <w:b/>
              </w:rPr>
            </w:pPr>
          </w:p>
          <w:p w14:paraId="1A161CE0" w14:textId="77777777" w:rsidR="009F2FA5" w:rsidRDefault="009F2FA5" w:rsidP="00CF1624">
            <w:pPr>
              <w:jc w:val="center"/>
              <w:rPr>
                <w:rFonts w:ascii="Times New Roman" w:hAnsi="Times New Roman"/>
                <w:b/>
              </w:rPr>
            </w:pPr>
          </w:p>
          <w:p w14:paraId="5D5E7F03" w14:textId="77777777" w:rsidR="00F72DC7" w:rsidRDefault="00F72DC7" w:rsidP="00CF1624">
            <w:pPr>
              <w:jc w:val="center"/>
              <w:rPr>
                <w:rFonts w:ascii="Times New Roman" w:hAnsi="Times New Roman"/>
                <w:b/>
              </w:rPr>
            </w:pPr>
          </w:p>
          <w:p w14:paraId="0D3B746E" w14:textId="77777777" w:rsidR="00CF1624" w:rsidRDefault="00CF1624" w:rsidP="00CF1624">
            <w:pPr>
              <w:jc w:val="center"/>
              <w:rPr>
                <w:rFonts w:ascii="Times New Roman" w:hAnsi="Times New Roman"/>
                <w:b/>
              </w:rPr>
            </w:pPr>
          </w:p>
          <w:p w14:paraId="3CEE4760" w14:textId="77777777" w:rsidR="00CF1624" w:rsidRDefault="00CF1624" w:rsidP="00CF1624">
            <w:pPr>
              <w:jc w:val="center"/>
              <w:rPr>
                <w:rFonts w:ascii="Times New Roman" w:hAnsi="Times New Roman"/>
                <w:b/>
              </w:rPr>
            </w:pPr>
          </w:p>
          <w:p w14:paraId="1C34F62F" w14:textId="77777777" w:rsidR="00CF1624" w:rsidRDefault="00CF1624" w:rsidP="00CF1624">
            <w:pPr>
              <w:jc w:val="center"/>
              <w:rPr>
                <w:rFonts w:ascii="Times New Roman" w:hAnsi="Times New Roman"/>
                <w:b/>
              </w:rPr>
            </w:pPr>
          </w:p>
          <w:p w14:paraId="36D5276A" w14:textId="77777777" w:rsidR="00CF1624" w:rsidRDefault="00CF1624" w:rsidP="00CF1624">
            <w:pPr>
              <w:jc w:val="center"/>
              <w:rPr>
                <w:rFonts w:ascii="Times New Roman" w:hAnsi="Times New Roman"/>
                <w:b/>
              </w:rPr>
            </w:pPr>
          </w:p>
          <w:p w14:paraId="3D510ABA" w14:textId="77777777" w:rsidR="00CF1624" w:rsidRDefault="00CF1624" w:rsidP="00CF1624">
            <w:pPr>
              <w:jc w:val="center"/>
              <w:rPr>
                <w:rFonts w:ascii="Times New Roman" w:hAnsi="Times New Roman"/>
                <w:b/>
              </w:rPr>
            </w:pPr>
          </w:p>
          <w:p w14:paraId="69155FC1" w14:textId="77777777" w:rsidR="009F2FA5" w:rsidRDefault="009F2FA5" w:rsidP="00CF1624">
            <w:pPr>
              <w:jc w:val="center"/>
              <w:rPr>
                <w:rFonts w:ascii="Times New Roman" w:hAnsi="Times New Roman"/>
                <w:b/>
              </w:rPr>
            </w:pPr>
            <w:r>
              <w:rPr>
                <w:rFonts w:ascii="Times New Roman" w:hAnsi="Times New Roman"/>
                <w:b/>
              </w:rPr>
              <w:t>Regius Keeper</w:t>
            </w:r>
          </w:p>
          <w:p w14:paraId="74075550" w14:textId="77777777" w:rsidR="00F72DC7" w:rsidRDefault="00F72DC7" w:rsidP="00CF1624">
            <w:pPr>
              <w:jc w:val="center"/>
              <w:rPr>
                <w:rFonts w:ascii="Times New Roman" w:hAnsi="Times New Roman"/>
                <w:b/>
              </w:rPr>
            </w:pPr>
          </w:p>
          <w:p w14:paraId="5860D4F9" w14:textId="77777777" w:rsidR="00F72DC7" w:rsidRDefault="00F72DC7" w:rsidP="00CF1624">
            <w:pPr>
              <w:jc w:val="center"/>
              <w:rPr>
                <w:rFonts w:ascii="Times New Roman" w:hAnsi="Times New Roman"/>
                <w:b/>
              </w:rPr>
            </w:pPr>
          </w:p>
          <w:p w14:paraId="15D7387D" w14:textId="77777777" w:rsidR="00F72DC7" w:rsidRDefault="00F72DC7" w:rsidP="00CF1624">
            <w:pPr>
              <w:jc w:val="center"/>
              <w:rPr>
                <w:rFonts w:ascii="Times New Roman" w:hAnsi="Times New Roman"/>
                <w:b/>
              </w:rPr>
            </w:pPr>
          </w:p>
          <w:p w14:paraId="7C9ED9B1" w14:textId="77777777" w:rsidR="00F72DC7" w:rsidRDefault="00F72DC7" w:rsidP="00CF1624">
            <w:pPr>
              <w:jc w:val="center"/>
              <w:rPr>
                <w:rFonts w:ascii="Times New Roman" w:hAnsi="Times New Roman"/>
                <w:b/>
              </w:rPr>
            </w:pPr>
          </w:p>
          <w:p w14:paraId="751243AC" w14:textId="77777777" w:rsidR="00F72DC7" w:rsidRDefault="00F72DC7" w:rsidP="00CF1624">
            <w:pPr>
              <w:jc w:val="center"/>
              <w:rPr>
                <w:rFonts w:ascii="Times New Roman" w:hAnsi="Times New Roman"/>
                <w:b/>
              </w:rPr>
            </w:pPr>
          </w:p>
          <w:p w14:paraId="58BB1EBC" w14:textId="77777777" w:rsidR="00F72DC7" w:rsidRDefault="00F72DC7" w:rsidP="00CF1624">
            <w:pPr>
              <w:jc w:val="center"/>
              <w:rPr>
                <w:rFonts w:ascii="Times New Roman" w:hAnsi="Times New Roman"/>
                <w:b/>
              </w:rPr>
            </w:pPr>
          </w:p>
          <w:p w14:paraId="1D96F8E0" w14:textId="77777777" w:rsidR="00F72DC7" w:rsidRDefault="00F72DC7" w:rsidP="00CF1624">
            <w:pPr>
              <w:jc w:val="center"/>
              <w:rPr>
                <w:rFonts w:ascii="Times New Roman" w:hAnsi="Times New Roman"/>
                <w:b/>
              </w:rPr>
            </w:pPr>
          </w:p>
          <w:p w14:paraId="43D67667" w14:textId="77777777" w:rsidR="00F72DC7" w:rsidRDefault="00F72DC7" w:rsidP="00CF1624">
            <w:pPr>
              <w:jc w:val="center"/>
              <w:rPr>
                <w:rFonts w:ascii="Times New Roman" w:hAnsi="Times New Roman"/>
                <w:b/>
              </w:rPr>
            </w:pPr>
          </w:p>
          <w:p w14:paraId="15891CC5" w14:textId="77777777" w:rsidR="00F72DC7" w:rsidRDefault="00F72DC7" w:rsidP="00CF1624">
            <w:pPr>
              <w:jc w:val="center"/>
              <w:rPr>
                <w:rFonts w:ascii="Times New Roman" w:hAnsi="Times New Roman"/>
                <w:b/>
              </w:rPr>
            </w:pPr>
          </w:p>
          <w:p w14:paraId="482172C1" w14:textId="77777777" w:rsidR="00F72DC7" w:rsidRDefault="00F72DC7" w:rsidP="00CF1624">
            <w:pPr>
              <w:jc w:val="center"/>
              <w:rPr>
                <w:rFonts w:ascii="Times New Roman" w:hAnsi="Times New Roman"/>
                <w:b/>
              </w:rPr>
            </w:pPr>
          </w:p>
          <w:p w14:paraId="463C3100" w14:textId="77777777" w:rsidR="00F72DC7" w:rsidRDefault="00F72DC7" w:rsidP="00CF1624">
            <w:pPr>
              <w:jc w:val="center"/>
              <w:rPr>
                <w:rFonts w:ascii="Times New Roman" w:hAnsi="Times New Roman"/>
                <w:b/>
              </w:rPr>
            </w:pPr>
          </w:p>
          <w:p w14:paraId="0E30B381" w14:textId="77777777" w:rsidR="00F72DC7" w:rsidRDefault="00F72DC7" w:rsidP="00CF1624">
            <w:pPr>
              <w:jc w:val="center"/>
              <w:rPr>
                <w:rFonts w:ascii="Times New Roman" w:hAnsi="Times New Roman"/>
                <w:b/>
              </w:rPr>
            </w:pPr>
          </w:p>
          <w:p w14:paraId="7D6321EB" w14:textId="77777777" w:rsidR="00F72DC7" w:rsidRDefault="00F72DC7" w:rsidP="00CF1624">
            <w:pPr>
              <w:jc w:val="center"/>
              <w:rPr>
                <w:rFonts w:ascii="Times New Roman" w:hAnsi="Times New Roman"/>
                <w:b/>
              </w:rPr>
            </w:pPr>
          </w:p>
          <w:p w14:paraId="5F192E34" w14:textId="77777777" w:rsidR="00F72DC7" w:rsidRDefault="00F72DC7" w:rsidP="00CF1624">
            <w:pPr>
              <w:jc w:val="center"/>
              <w:rPr>
                <w:rFonts w:ascii="Times New Roman" w:hAnsi="Times New Roman"/>
                <w:b/>
              </w:rPr>
            </w:pPr>
          </w:p>
          <w:p w14:paraId="640E6837" w14:textId="77777777" w:rsidR="00F72DC7" w:rsidRDefault="00F72DC7" w:rsidP="00CF1624">
            <w:pPr>
              <w:jc w:val="center"/>
              <w:rPr>
                <w:rFonts w:ascii="Times New Roman" w:hAnsi="Times New Roman"/>
                <w:b/>
              </w:rPr>
            </w:pPr>
          </w:p>
          <w:p w14:paraId="17C0F254" w14:textId="77777777" w:rsidR="00F72DC7" w:rsidRDefault="00F72DC7" w:rsidP="00CF1624">
            <w:pPr>
              <w:jc w:val="center"/>
              <w:rPr>
                <w:rFonts w:ascii="Times New Roman" w:hAnsi="Times New Roman"/>
                <w:b/>
              </w:rPr>
            </w:pPr>
          </w:p>
          <w:p w14:paraId="601D4D04" w14:textId="77777777" w:rsidR="00F72DC7" w:rsidRDefault="00F72DC7" w:rsidP="00CF1624">
            <w:pPr>
              <w:jc w:val="center"/>
              <w:rPr>
                <w:rFonts w:ascii="Times New Roman" w:hAnsi="Times New Roman"/>
                <w:b/>
              </w:rPr>
            </w:pPr>
          </w:p>
          <w:p w14:paraId="5F207DC0" w14:textId="77777777" w:rsidR="00F72DC7" w:rsidRPr="000B340D" w:rsidRDefault="00F72DC7" w:rsidP="00CF1624">
            <w:pPr>
              <w:jc w:val="center"/>
              <w:rPr>
                <w:rFonts w:ascii="Times New Roman" w:hAnsi="Times New Roman"/>
                <w:b/>
              </w:rPr>
            </w:pPr>
            <w:r>
              <w:rPr>
                <w:rFonts w:ascii="Times New Roman" w:hAnsi="Times New Roman"/>
                <w:b/>
              </w:rPr>
              <w:t>Director of Development</w:t>
            </w:r>
          </w:p>
        </w:tc>
      </w:tr>
      <w:tr w:rsidR="009C1077" w:rsidRPr="001A7C00" w14:paraId="616D0FF6" w14:textId="77777777" w:rsidTr="00DA25B9">
        <w:tc>
          <w:tcPr>
            <w:tcW w:w="710" w:type="dxa"/>
          </w:tcPr>
          <w:p w14:paraId="1748534A" w14:textId="77777777" w:rsidR="009C1077" w:rsidRDefault="009C1077" w:rsidP="009C1077">
            <w:pPr>
              <w:jc w:val="both"/>
              <w:rPr>
                <w:rFonts w:ascii="Times New Roman" w:hAnsi="Times New Roman"/>
                <w:b/>
              </w:rPr>
            </w:pPr>
          </w:p>
        </w:tc>
        <w:tc>
          <w:tcPr>
            <w:tcW w:w="7427" w:type="dxa"/>
          </w:tcPr>
          <w:p w14:paraId="4CAFF075" w14:textId="77777777" w:rsidR="009C1077" w:rsidRDefault="009C1077" w:rsidP="009C1077">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14A8A9A6" w14:textId="77777777" w:rsidR="009C1077" w:rsidRPr="00CC50CF" w:rsidRDefault="009C1077" w:rsidP="009C1077">
            <w:pPr>
              <w:jc w:val="both"/>
              <w:rPr>
                <w:rFonts w:ascii="Times New Roman" w:hAnsi="Times New Roman"/>
                <w:b/>
                <w:u w:val="single"/>
              </w:rPr>
            </w:pPr>
          </w:p>
        </w:tc>
        <w:tc>
          <w:tcPr>
            <w:tcW w:w="1874" w:type="dxa"/>
          </w:tcPr>
          <w:p w14:paraId="2581036C" w14:textId="77777777" w:rsidR="009C1077" w:rsidRDefault="009C1077" w:rsidP="009C1077">
            <w:pPr>
              <w:jc w:val="center"/>
              <w:rPr>
                <w:rFonts w:ascii="Times New Roman" w:hAnsi="Times New Roman"/>
              </w:rPr>
            </w:pPr>
          </w:p>
        </w:tc>
      </w:tr>
      <w:tr w:rsidR="00BF7E73" w:rsidRPr="00BF7E73" w14:paraId="4E9BE7AC" w14:textId="77777777" w:rsidTr="00DA25B9">
        <w:tblPrEx>
          <w:tblLook w:val="04A0" w:firstRow="1" w:lastRow="0" w:firstColumn="1" w:lastColumn="0" w:noHBand="0" w:noVBand="1"/>
        </w:tblPrEx>
        <w:trPr>
          <w:trHeight w:val="513"/>
        </w:trPr>
        <w:tc>
          <w:tcPr>
            <w:tcW w:w="710" w:type="dxa"/>
            <w:shd w:val="clear" w:color="auto" w:fill="auto"/>
          </w:tcPr>
          <w:p w14:paraId="300A4661" w14:textId="77777777" w:rsidR="00F04373" w:rsidRPr="00BF7E73" w:rsidRDefault="00F04373" w:rsidP="00181F54">
            <w:pPr>
              <w:tabs>
                <w:tab w:val="left" w:pos="7785"/>
              </w:tabs>
              <w:rPr>
                <w:rFonts w:ascii="Times New Roman" w:hAnsi="Times New Roman"/>
                <w:b/>
                <w:szCs w:val="24"/>
              </w:rPr>
            </w:pPr>
            <w:r w:rsidRPr="00BF7E73">
              <w:rPr>
                <w:rFonts w:ascii="Times New Roman" w:hAnsi="Times New Roman"/>
                <w:b/>
                <w:szCs w:val="24"/>
              </w:rPr>
              <w:t>7.0</w:t>
            </w:r>
          </w:p>
          <w:p w14:paraId="153AD44D" w14:textId="77777777" w:rsidR="00DA25B9" w:rsidRPr="00BF7E73" w:rsidRDefault="00DA25B9" w:rsidP="00181F54">
            <w:pPr>
              <w:tabs>
                <w:tab w:val="left" w:pos="7785"/>
              </w:tabs>
              <w:rPr>
                <w:rFonts w:ascii="Times New Roman" w:hAnsi="Times New Roman"/>
                <w:b/>
                <w:szCs w:val="24"/>
              </w:rPr>
            </w:pPr>
          </w:p>
          <w:p w14:paraId="0CEF5861" w14:textId="77777777" w:rsidR="00DA25B9" w:rsidRPr="00BF7E73" w:rsidRDefault="00DA25B9" w:rsidP="00181F54">
            <w:pPr>
              <w:tabs>
                <w:tab w:val="left" w:pos="7785"/>
              </w:tabs>
              <w:rPr>
                <w:rFonts w:ascii="Times New Roman" w:hAnsi="Times New Roman"/>
                <w:b/>
                <w:szCs w:val="24"/>
              </w:rPr>
            </w:pPr>
          </w:p>
          <w:p w14:paraId="551E42E0" w14:textId="77777777" w:rsidR="00DA25B9" w:rsidRPr="00BF7E73" w:rsidRDefault="00DA25B9" w:rsidP="00181F54">
            <w:pPr>
              <w:tabs>
                <w:tab w:val="left" w:pos="7785"/>
              </w:tabs>
              <w:rPr>
                <w:rFonts w:ascii="Times New Roman" w:hAnsi="Times New Roman"/>
                <w:b/>
                <w:szCs w:val="24"/>
              </w:rPr>
            </w:pPr>
          </w:p>
          <w:p w14:paraId="04F869B7" w14:textId="77777777" w:rsidR="00DA25B9" w:rsidRPr="00BF7E73" w:rsidRDefault="00DA25B9" w:rsidP="00181F54">
            <w:pPr>
              <w:tabs>
                <w:tab w:val="left" w:pos="7785"/>
              </w:tabs>
              <w:rPr>
                <w:rFonts w:ascii="Times New Roman" w:hAnsi="Times New Roman"/>
                <w:b/>
                <w:szCs w:val="24"/>
              </w:rPr>
            </w:pPr>
          </w:p>
          <w:p w14:paraId="48FC38E4" w14:textId="77777777" w:rsidR="00DA25B9" w:rsidRPr="00BF7E73" w:rsidRDefault="00DA25B9" w:rsidP="00181F54">
            <w:pPr>
              <w:tabs>
                <w:tab w:val="left" w:pos="7785"/>
              </w:tabs>
              <w:rPr>
                <w:rFonts w:ascii="Times New Roman" w:hAnsi="Times New Roman"/>
                <w:b/>
                <w:szCs w:val="24"/>
              </w:rPr>
            </w:pPr>
          </w:p>
          <w:p w14:paraId="0F1F7180" w14:textId="77777777" w:rsidR="00DA25B9" w:rsidRPr="00BF7E73" w:rsidRDefault="00DA25B9" w:rsidP="00181F54">
            <w:pPr>
              <w:tabs>
                <w:tab w:val="left" w:pos="7785"/>
              </w:tabs>
              <w:rPr>
                <w:rFonts w:ascii="Times New Roman" w:hAnsi="Times New Roman"/>
                <w:b/>
                <w:szCs w:val="24"/>
              </w:rPr>
            </w:pPr>
          </w:p>
          <w:p w14:paraId="4451F9D7" w14:textId="77777777" w:rsidR="00DA25B9" w:rsidRPr="00BF7E73" w:rsidRDefault="00DA25B9" w:rsidP="00181F54">
            <w:pPr>
              <w:tabs>
                <w:tab w:val="left" w:pos="7785"/>
              </w:tabs>
              <w:rPr>
                <w:rFonts w:ascii="Times New Roman" w:hAnsi="Times New Roman"/>
                <w:b/>
                <w:szCs w:val="24"/>
              </w:rPr>
            </w:pPr>
          </w:p>
          <w:p w14:paraId="17EA8BBE" w14:textId="77777777" w:rsidR="00DA25B9" w:rsidRPr="00BF7E73" w:rsidRDefault="00DA25B9" w:rsidP="00181F54">
            <w:pPr>
              <w:tabs>
                <w:tab w:val="left" w:pos="7785"/>
              </w:tabs>
              <w:rPr>
                <w:rFonts w:ascii="Times New Roman" w:hAnsi="Times New Roman"/>
                <w:b/>
                <w:szCs w:val="24"/>
              </w:rPr>
            </w:pPr>
          </w:p>
          <w:p w14:paraId="1BFFBB50" w14:textId="77777777" w:rsidR="00DA25B9" w:rsidRPr="00BF7E73" w:rsidRDefault="00DA25B9" w:rsidP="00181F54">
            <w:pPr>
              <w:tabs>
                <w:tab w:val="left" w:pos="7785"/>
              </w:tabs>
              <w:rPr>
                <w:rFonts w:ascii="Times New Roman" w:hAnsi="Times New Roman"/>
                <w:b/>
                <w:szCs w:val="24"/>
              </w:rPr>
            </w:pPr>
          </w:p>
          <w:p w14:paraId="3CC1A3E2" w14:textId="77777777" w:rsidR="00DA25B9" w:rsidRPr="00BF7E73" w:rsidRDefault="00DA25B9" w:rsidP="00181F54">
            <w:pPr>
              <w:tabs>
                <w:tab w:val="left" w:pos="7785"/>
              </w:tabs>
              <w:rPr>
                <w:rFonts w:ascii="Times New Roman" w:hAnsi="Times New Roman"/>
                <w:b/>
                <w:szCs w:val="24"/>
              </w:rPr>
            </w:pPr>
          </w:p>
          <w:p w14:paraId="6BB8FB4D" w14:textId="77777777" w:rsidR="00DA25B9" w:rsidRPr="00BF7E73" w:rsidRDefault="00DA25B9" w:rsidP="00181F54">
            <w:pPr>
              <w:tabs>
                <w:tab w:val="left" w:pos="7785"/>
              </w:tabs>
              <w:rPr>
                <w:rFonts w:ascii="Times New Roman" w:hAnsi="Times New Roman"/>
                <w:b/>
                <w:szCs w:val="24"/>
              </w:rPr>
            </w:pPr>
          </w:p>
          <w:p w14:paraId="328DAFE3" w14:textId="77777777" w:rsidR="00DA25B9" w:rsidRPr="00BF7E73" w:rsidRDefault="00DA25B9" w:rsidP="00181F54">
            <w:pPr>
              <w:tabs>
                <w:tab w:val="left" w:pos="7785"/>
              </w:tabs>
              <w:rPr>
                <w:rFonts w:ascii="Times New Roman" w:hAnsi="Times New Roman"/>
                <w:b/>
                <w:szCs w:val="24"/>
              </w:rPr>
            </w:pPr>
          </w:p>
          <w:p w14:paraId="00A15523" w14:textId="77777777" w:rsidR="00DA25B9" w:rsidRPr="00BF7E73" w:rsidRDefault="00DA25B9" w:rsidP="00181F54">
            <w:pPr>
              <w:tabs>
                <w:tab w:val="left" w:pos="7785"/>
              </w:tabs>
              <w:rPr>
                <w:rFonts w:ascii="Times New Roman" w:hAnsi="Times New Roman"/>
                <w:b/>
                <w:szCs w:val="24"/>
              </w:rPr>
            </w:pPr>
          </w:p>
          <w:p w14:paraId="484BBFA2" w14:textId="77777777" w:rsidR="00BF7E73" w:rsidRPr="00BF7E73" w:rsidRDefault="00BF7E73" w:rsidP="00181F54">
            <w:pPr>
              <w:tabs>
                <w:tab w:val="left" w:pos="7785"/>
              </w:tabs>
              <w:rPr>
                <w:rFonts w:ascii="Times New Roman" w:hAnsi="Times New Roman"/>
                <w:b/>
                <w:szCs w:val="24"/>
              </w:rPr>
            </w:pPr>
          </w:p>
          <w:p w14:paraId="1D03923B" w14:textId="77777777" w:rsidR="00BF7E73" w:rsidRPr="00BF7E73" w:rsidRDefault="00BF7E73" w:rsidP="00181F54">
            <w:pPr>
              <w:tabs>
                <w:tab w:val="left" w:pos="7785"/>
              </w:tabs>
              <w:rPr>
                <w:rFonts w:ascii="Times New Roman" w:hAnsi="Times New Roman"/>
                <w:b/>
                <w:szCs w:val="24"/>
              </w:rPr>
            </w:pPr>
          </w:p>
          <w:p w14:paraId="2D0DA159" w14:textId="77777777" w:rsidR="00BF7E73" w:rsidRPr="00BF7E73" w:rsidRDefault="00BF7E73" w:rsidP="00181F54">
            <w:pPr>
              <w:tabs>
                <w:tab w:val="left" w:pos="7785"/>
              </w:tabs>
              <w:rPr>
                <w:rFonts w:ascii="Times New Roman" w:hAnsi="Times New Roman"/>
                <w:b/>
                <w:szCs w:val="24"/>
              </w:rPr>
            </w:pPr>
          </w:p>
          <w:p w14:paraId="7EF3AAD8" w14:textId="77777777" w:rsidR="00DA25B9" w:rsidRPr="00BF7E73" w:rsidRDefault="00DA25B9" w:rsidP="00181F54">
            <w:pPr>
              <w:tabs>
                <w:tab w:val="left" w:pos="7785"/>
              </w:tabs>
              <w:rPr>
                <w:rFonts w:ascii="Times New Roman" w:hAnsi="Times New Roman"/>
                <w:b/>
                <w:szCs w:val="24"/>
              </w:rPr>
            </w:pPr>
          </w:p>
          <w:p w14:paraId="64EE26AA" w14:textId="77777777" w:rsidR="00DA25B9" w:rsidRPr="00BF7E73" w:rsidRDefault="00DA25B9" w:rsidP="00181F54">
            <w:pPr>
              <w:tabs>
                <w:tab w:val="left" w:pos="7785"/>
              </w:tabs>
              <w:rPr>
                <w:rFonts w:ascii="Times New Roman" w:hAnsi="Times New Roman"/>
                <w:b/>
                <w:szCs w:val="24"/>
              </w:rPr>
            </w:pPr>
          </w:p>
          <w:p w14:paraId="1F4E2DE3" w14:textId="77777777" w:rsidR="00DA25B9" w:rsidRPr="00BF7E73" w:rsidRDefault="00DA25B9" w:rsidP="00181F54">
            <w:pPr>
              <w:tabs>
                <w:tab w:val="left" w:pos="7785"/>
              </w:tabs>
              <w:rPr>
                <w:rFonts w:ascii="Times New Roman" w:hAnsi="Times New Roman"/>
                <w:b/>
                <w:szCs w:val="24"/>
              </w:rPr>
            </w:pPr>
          </w:p>
          <w:p w14:paraId="1543270C" w14:textId="77777777" w:rsidR="00DA25B9" w:rsidRPr="00BF7E73" w:rsidRDefault="00DA25B9" w:rsidP="00181F54">
            <w:pPr>
              <w:tabs>
                <w:tab w:val="left" w:pos="7785"/>
              </w:tabs>
              <w:rPr>
                <w:rFonts w:ascii="Times New Roman" w:hAnsi="Times New Roman"/>
                <w:b/>
                <w:szCs w:val="24"/>
              </w:rPr>
            </w:pPr>
          </w:p>
          <w:p w14:paraId="4C3DB912" w14:textId="77777777" w:rsidR="00DA25B9" w:rsidRPr="00BF7E73" w:rsidRDefault="00DA25B9" w:rsidP="00181F54">
            <w:pPr>
              <w:tabs>
                <w:tab w:val="left" w:pos="7785"/>
              </w:tabs>
              <w:rPr>
                <w:rFonts w:ascii="Times New Roman" w:hAnsi="Times New Roman"/>
                <w:b/>
                <w:szCs w:val="24"/>
              </w:rPr>
            </w:pPr>
          </w:p>
          <w:p w14:paraId="76F1CCD7" w14:textId="77777777" w:rsidR="00DA25B9" w:rsidRDefault="00DA25B9" w:rsidP="00181F54">
            <w:pPr>
              <w:tabs>
                <w:tab w:val="left" w:pos="7785"/>
              </w:tabs>
              <w:rPr>
                <w:rFonts w:ascii="Times New Roman" w:hAnsi="Times New Roman"/>
                <w:szCs w:val="24"/>
              </w:rPr>
            </w:pPr>
          </w:p>
          <w:p w14:paraId="354C4420" w14:textId="77777777" w:rsidR="00CF1624" w:rsidRPr="00BF7E73" w:rsidRDefault="00CF1624" w:rsidP="00181F54">
            <w:pPr>
              <w:tabs>
                <w:tab w:val="left" w:pos="7785"/>
              </w:tabs>
              <w:rPr>
                <w:rFonts w:ascii="Times New Roman" w:hAnsi="Times New Roman"/>
                <w:szCs w:val="24"/>
              </w:rPr>
            </w:pPr>
          </w:p>
          <w:p w14:paraId="49DE4861" w14:textId="77777777" w:rsidR="00DA25B9" w:rsidRPr="00BF7E73" w:rsidRDefault="00DA25B9" w:rsidP="00181F54">
            <w:pPr>
              <w:tabs>
                <w:tab w:val="left" w:pos="7785"/>
              </w:tabs>
              <w:rPr>
                <w:rFonts w:ascii="Times New Roman" w:hAnsi="Times New Roman"/>
                <w:szCs w:val="24"/>
              </w:rPr>
            </w:pPr>
          </w:p>
          <w:p w14:paraId="6F8B9963" w14:textId="77777777" w:rsidR="00DA25B9" w:rsidRPr="00BF7E73" w:rsidRDefault="00DA25B9" w:rsidP="00181F54">
            <w:pPr>
              <w:tabs>
                <w:tab w:val="left" w:pos="7785"/>
              </w:tabs>
              <w:rPr>
                <w:rFonts w:ascii="Times New Roman" w:hAnsi="Times New Roman"/>
                <w:szCs w:val="24"/>
              </w:rPr>
            </w:pPr>
          </w:p>
          <w:p w14:paraId="5988573C" w14:textId="77777777" w:rsidR="00DA25B9" w:rsidRPr="00BF7E73" w:rsidRDefault="00DA25B9" w:rsidP="00181F54">
            <w:pPr>
              <w:tabs>
                <w:tab w:val="left" w:pos="7785"/>
              </w:tabs>
              <w:rPr>
                <w:rFonts w:ascii="Times New Roman" w:hAnsi="Times New Roman"/>
                <w:szCs w:val="24"/>
              </w:rPr>
            </w:pPr>
            <w:r w:rsidRPr="00BF7E73">
              <w:rPr>
                <w:rFonts w:ascii="Times New Roman" w:hAnsi="Times New Roman"/>
                <w:szCs w:val="24"/>
              </w:rPr>
              <w:t>7.1</w:t>
            </w:r>
          </w:p>
          <w:p w14:paraId="5E8784C4" w14:textId="77777777" w:rsidR="00DA25B9" w:rsidRPr="00BF7E73" w:rsidRDefault="00DA25B9" w:rsidP="00181F54">
            <w:pPr>
              <w:tabs>
                <w:tab w:val="left" w:pos="7785"/>
              </w:tabs>
              <w:rPr>
                <w:rFonts w:ascii="Times New Roman" w:hAnsi="Times New Roman"/>
                <w:szCs w:val="24"/>
              </w:rPr>
            </w:pPr>
          </w:p>
          <w:p w14:paraId="0FFD4998" w14:textId="77777777" w:rsidR="00DA25B9" w:rsidRDefault="00DA25B9" w:rsidP="00181F54">
            <w:pPr>
              <w:tabs>
                <w:tab w:val="left" w:pos="7785"/>
              </w:tabs>
              <w:rPr>
                <w:rFonts w:ascii="Times New Roman" w:hAnsi="Times New Roman"/>
                <w:szCs w:val="24"/>
              </w:rPr>
            </w:pPr>
          </w:p>
          <w:p w14:paraId="02FCFF66" w14:textId="77777777" w:rsidR="00DF40F6" w:rsidRPr="00BF7E73" w:rsidRDefault="00DF40F6" w:rsidP="00181F54">
            <w:pPr>
              <w:tabs>
                <w:tab w:val="left" w:pos="7785"/>
              </w:tabs>
              <w:rPr>
                <w:rFonts w:ascii="Times New Roman" w:hAnsi="Times New Roman"/>
                <w:szCs w:val="24"/>
              </w:rPr>
            </w:pPr>
          </w:p>
          <w:p w14:paraId="3EDEA1DB" w14:textId="77777777" w:rsidR="00DA25B9" w:rsidRDefault="00DA25B9" w:rsidP="00181F54">
            <w:pPr>
              <w:tabs>
                <w:tab w:val="left" w:pos="7785"/>
              </w:tabs>
              <w:rPr>
                <w:rFonts w:ascii="Times New Roman" w:hAnsi="Times New Roman"/>
                <w:szCs w:val="24"/>
              </w:rPr>
            </w:pPr>
            <w:r w:rsidRPr="00BF7E73">
              <w:rPr>
                <w:rFonts w:ascii="Times New Roman" w:hAnsi="Times New Roman"/>
                <w:szCs w:val="24"/>
              </w:rPr>
              <w:t>7.2</w:t>
            </w:r>
          </w:p>
          <w:p w14:paraId="7DF41211" w14:textId="77777777" w:rsidR="00BF7E73" w:rsidRDefault="00BF7E73" w:rsidP="00181F54">
            <w:pPr>
              <w:tabs>
                <w:tab w:val="left" w:pos="7785"/>
              </w:tabs>
              <w:rPr>
                <w:rFonts w:ascii="Times New Roman" w:hAnsi="Times New Roman"/>
                <w:szCs w:val="24"/>
              </w:rPr>
            </w:pPr>
          </w:p>
          <w:p w14:paraId="17662045" w14:textId="77777777" w:rsidR="00BF7E73" w:rsidRDefault="00BF7E73" w:rsidP="00181F54">
            <w:pPr>
              <w:tabs>
                <w:tab w:val="left" w:pos="7785"/>
              </w:tabs>
              <w:rPr>
                <w:rFonts w:ascii="Times New Roman" w:hAnsi="Times New Roman"/>
                <w:szCs w:val="24"/>
              </w:rPr>
            </w:pPr>
          </w:p>
          <w:p w14:paraId="43F0C7EA" w14:textId="77777777" w:rsidR="00BF7E73" w:rsidRPr="00BF7E73" w:rsidRDefault="00BF7E73" w:rsidP="00181F54">
            <w:pPr>
              <w:tabs>
                <w:tab w:val="left" w:pos="7785"/>
              </w:tabs>
              <w:rPr>
                <w:rFonts w:ascii="Times New Roman" w:hAnsi="Times New Roman"/>
                <w:szCs w:val="24"/>
              </w:rPr>
            </w:pPr>
            <w:r>
              <w:rPr>
                <w:rFonts w:ascii="Times New Roman" w:hAnsi="Times New Roman"/>
                <w:szCs w:val="24"/>
              </w:rPr>
              <w:t>7.3</w:t>
            </w:r>
          </w:p>
          <w:p w14:paraId="0732357A" w14:textId="77777777" w:rsidR="00F04373" w:rsidRPr="00BF7E73" w:rsidRDefault="00F04373" w:rsidP="00181F54">
            <w:pPr>
              <w:tabs>
                <w:tab w:val="left" w:pos="7785"/>
              </w:tabs>
              <w:rPr>
                <w:rFonts w:ascii="Times New Roman" w:hAnsi="Times New Roman"/>
                <w:b/>
                <w:szCs w:val="24"/>
              </w:rPr>
            </w:pPr>
          </w:p>
          <w:p w14:paraId="2C3A3827" w14:textId="77777777" w:rsidR="00F04373" w:rsidRPr="00BF7E73" w:rsidRDefault="00F04373" w:rsidP="00181F54">
            <w:pPr>
              <w:tabs>
                <w:tab w:val="left" w:pos="7785"/>
              </w:tabs>
              <w:rPr>
                <w:rFonts w:ascii="Times New Roman" w:hAnsi="Times New Roman"/>
                <w:b/>
                <w:szCs w:val="24"/>
              </w:rPr>
            </w:pPr>
          </w:p>
          <w:p w14:paraId="5088F7CC" w14:textId="77777777" w:rsidR="00F04373" w:rsidRPr="00BF7E73" w:rsidRDefault="00F04373" w:rsidP="00181F54">
            <w:pPr>
              <w:tabs>
                <w:tab w:val="left" w:pos="7785"/>
              </w:tabs>
              <w:rPr>
                <w:rFonts w:ascii="Times New Roman" w:hAnsi="Times New Roman"/>
                <w:b/>
                <w:szCs w:val="24"/>
              </w:rPr>
            </w:pPr>
          </w:p>
        </w:tc>
        <w:tc>
          <w:tcPr>
            <w:tcW w:w="7427" w:type="dxa"/>
            <w:shd w:val="clear" w:color="auto" w:fill="auto"/>
          </w:tcPr>
          <w:p w14:paraId="31973FD3" w14:textId="77777777" w:rsidR="00FA4D4A" w:rsidRPr="00BF7E73" w:rsidRDefault="00EA6051" w:rsidP="00181F54">
            <w:pPr>
              <w:tabs>
                <w:tab w:val="left" w:pos="736"/>
                <w:tab w:val="left" w:pos="7785"/>
              </w:tabs>
              <w:jc w:val="both"/>
              <w:rPr>
                <w:rFonts w:ascii="Times New Roman" w:hAnsi="Times New Roman"/>
                <w:b/>
                <w:szCs w:val="24"/>
                <w:u w:val="single"/>
              </w:rPr>
            </w:pPr>
            <w:r w:rsidRPr="00BF7E73">
              <w:rPr>
                <w:rFonts w:ascii="Times New Roman" w:eastAsia="SimSun" w:hAnsi="Times New Roman"/>
                <w:b/>
                <w:szCs w:val="24"/>
                <w:u w:val="single"/>
              </w:rPr>
              <w:lastRenderedPageBreak/>
              <w:t>Corporate Plan</w:t>
            </w:r>
          </w:p>
          <w:p w14:paraId="12785F04" w14:textId="77777777" w:rsidR="007F2E3C" w:rsidRPr="00BF7E73" w:rsidRDefault="007F2E3C" w:rsidP="00181F54">
            <w:pPr>
              <w:tabs>
                <w:tab w:val="left" w:pos="736"/>
                <w:tab w:val="left" w:pos="7785"/>
              </w:tabs>
              <w:jc w:val="both"/>
              <w:rPr>
                <w:rFonts w:ascii="Times New Roman" w:hAnsi="Times New Roman"/>
                <w:b/>
                <w:szCs w:val="24"/>
                <w:u w:val="single"/>
              </w:rPr>
            </w:pPr>
          </w:p>
          <w:p w14:paraId="2EE1DC5E" w14:textId="77777777" w:rsidR="00DA25B9" w:rsidRPr="00BF7E73" w:rsidRDefault="00130F1A" w:rsidP="00BF7E73">
            <w:pPr>
              <w:tabs>
                <w:tab w:val="left" w:pos="736"/>
                <w:tab w:val="left" w:pos="7785"/>
              </w:tabs>
              <w:jc w:val="both"/>
              <w:rPr>
                <w:rFonts w:ascii="Times New Roman" w:hAnsi="Times New Roman"/>
                <w:szCs w:val="24"/>
              </w:rPr>
            </w:pPr>
            <w:r w:rsidRPr="00BF7E73">
              <w:rPr>
                <w:rFonts w:ascii="Times New Roman" w:hAnsi="Times New Roman"/>
                <w:szCs w:val="24"/>
              </w:rPr>
              <w:t>The Regius Keeper reported that t</w:t>
            </w:r>
            <w:r w:rsidR="002B2C32" w:rsidRPr="00BF7E73">
              <w:rPr>
                <w:rFonts w:ascii="Times New Roman" w:hAnsi="Times New Roman"/>
                <w:szCs w:val="24"/>
              </w:rPr>
              <w:t>he first draft of the Transition Plan 2019/20 was presented for the Board’s review and endorsement and would inform the development of the next Five Year Plan 2020/25. The Scottish Government were keen that the Transition Plan 2019/20 be used for external audiences. At the previous meeting the Trustees endorsed the proposal to have three</w:t>
            </w:r>
            <w:r w:rsidR="00CF1624">
              <w:rPr>
                <w:rFonts w:ascii="Times New Roman" w:hAnsi="Times New Roman"/>
                <w:szCs w:val="24"/>
              </w:rPr>
              <w:t xml:space="preserve"> strategic</w:t>
            </w:r>
            <w:r w:rsidR="002B2C32" w:rsidRPr="00BF7E73">
              <w:rPr>
                <w:rFonts w:ascii="Times New Roman" w:hAnsi="Times New Roman"/>
                <w:szCs w:val="24"/>
              </w:rPr>
              <w:t xml:space="preserve"> </w:t>
            </w:r>
            <w:r w:rsidR="00CF1624">
              <w:rPr>
                <w:rFonts w:ascii="Times New Roman" w:hAnsi="Times New Roman"/>
                <w:szCs w:val="24"/>
              </w:rPr>
              <w:t>“</w:t>
            </w:r>
            <w:r w:rsidR="002B2C32" w:rsidRPr="00BF7E73">
              <w:rPr>
                <w:rFonts w:ascii="Times New Roman" w:hAnsi="Times New Roman"/>
                <w:szCs w:val="24"/>
              </w:rPr>
              <w:t>pillars</w:t>
            </w:r>
            <w:r w:rsidR="00CF1624">
              <w:rPr>
                <w:rFonts w:ascii="Times New Roman" w:hAnsi="Times New Roman"/>
                <w:szCs w:val="24"/>
              </w:rPr>
              <w:t>”</w:t>
            </w:r>
            <w:r w:rsidR="002B2C32" w:rsidRPr="00BF7E73">
              <w:rPr>
                <w:rFonts w:ascii="Times New Roman" w:hAnsi="Times New Roman"/>
                <w:szCs w:val="24"/>
              </w:rPr>
              <w:t xml:space="preserve"> with more emphasis on the impact</w:t>
            </w:r>
            <w:r w:rsidR="008C2905" w:rsidRPr="00BF7E73">
              <w:rPr>
                <w:rFonts w:ascii="Times New Roman" w:hAnsi="Times New Roman"/>
                <w:szCs w:val="24"/>
              </w:rPr>
              <w:t xml:space="preserve"> and outcomes</w:t>
            </w:r>
            <w:r w:rsidR="002B2C32" w:rsidRPr="00BF7E73">
              <w:rPr>
                <w:rFonts w:ascii="Times New Roman" w:hAnsi="Times New Roman"/>
                <w:szCs w:val="24"/>
              </w:rPr>
              <w:t xml:space="preserve">. The RBGE contributed to seven out of eleven of the Scottish Government’s National Outcomes. The Director of Science and Deputy Director, Director of Horticulture and Learning, Director of Enterprise and Communication and Director of Development gave </w:t>
            </w:r>
            <w:r w:rsidR="009F2FA5" w:rsidRPr="00BF7E73">
              <w:rPr>
                <w:rFonts w:ascii="Times New Roman" w:hAnsi="Times New Roman"/>
                <w:szCs w:val="24"/>
              </w:rPr>
              <w:t>presentations on</w:t>
            </w:r>
            <w:r w:rsidR="00C37AA6" w:rsidRPr="00BF7E73">
              <w:rPr>
                <w:rFonts w:ascii="Times New Roman" w:hAnsi="Times New Roman"/>
                <w:szCs w:val="24"/>
              </w:rPr>
              <w:t xml:space="preserve"> their</w:t>
            </w:r>
            <w:r w:rsidR="009F2FA5" w:rsidRPr="00BF7E73">
              <w:rPr>
                <w:rFonts w:ascii="Times New Roman" w:hAnsi="Times New Roman"/>
                <w:szCs w:val="24"/>
              </w:rPr>
              <w:t xml:space="preserve"> </w:t>
            </w:r>
            <w:r w:rsidR="002B2C32" w:rsidRPr="00BF7E73">
              <w:rPr>
                <w:rFonts w:ascii="Times New Roman" w:hAnsi="Times New Roman"/>
                <w:szCs w:val="24"/>
              </w:rPr>
              <w:lastRenderedPageBreak/>
              <w:t>plans for the coming year.</w:t>
            </w:r>
            <w:r w:rsidRPr="00BF7E73">
              <w:rPr>
                <w:rFonts w:ascii="Times New Roman" w:hAnsi="Times New Roman"/>
                <w:szCs w:val="24"/>
              </w:rPr>
              <w:t xml:space="preserve"> Trustees </w:t>
            </w:r>
            <w:r w:rsidR="008C2905" w:rsidRPr="00BF7E73">
              <w:rPr>
                <w:rFonts w:ascii="Times New Roman" w:hAnsi="Times New Roman"/>
                <w:szCs w:val="24"/>
              </w:rPr>
              <w:t>agreed</w:t>
            </w:r>
            <w:r w:rsidRPr="00BF7E73">
              <w:rPr>
                <w:rFonts w:ascii="Times New Roman" w:hAnsi="Times New Roman"/>
                <w:szCs w:val="24"/>
              </w:rPr>
              <w:t xml:space="preserve"> that the Regius Keeper’s introduction should be used in the Transition Plan, growth percentage figur</w:t>
            </w:r>
            <w:r w:rsidR="009F2FA5" w:rsidRPr="00BF7E73">
              <w:rPr>
                <w:rFonts w:ascii="Times New Roman" w:hAnsi="Times New Roman"/>
                <w:szCs w:val="24"/>
              </w:rPr>
              <w:t>es could be included, it should</w:t>
            </w:r>
            <w:r w:rsidRPr="00BF7E73">
              <w:rPr>
                <w:rFonts w:ascii="Times New Roman" w:hAnsi="Times New Roman"/>
                <w:szCs w:val="24"/>
              </w:rPr>
              <w:t xml:space="preserve"> capture the RBGE’s ambition and include information on the volunteers. </w:t>
            </w:r>
            <w:r w:rsidR="00DA25B9" w:rsidRPr="00BF7E73">
              <w:rPr>
                <w:rFonts w:ascii="Times New Roman" w:hAnsi="Times New Roman"/>
                <w:szCs w:val="24"/>
              </w:rPr>
              <w:t>Trustees asked about the environmental conditions</w:t>
            </w:r>
            <w:r w:rsidR="00BF7E73" w:rsidRPr="00BF7E73">
              <w:rPr>
                <w:rFonts w:ascii="Times New Roman" w:hAnsi="Times New Roman"/>
                <w:szCs w:val="24"/>
              </w:rPr>
              <w:t xml:space="preserve"> in the Herbarium and Library. Trustees requested that, at their strategy planning away time, the Leaders’ Group develop a position paper on the place of digitisation and the conservation of the preserved collection. This would inform the content of the Five Year Plan 2020-25.Trustees’ comments would be take into account and the next version produced for the Scottish Government within a few weeks. The Operational Delivery Plan would be completed for implementation from April 2019. Trustees endorsed the Transition Plan subject to minor amendments.</w:t>
            </w:r>
          </w:p>
          <w:p w14:paraId="29CFD9AB" w14:textId="77777777" w:rsidR="00BF7E73" w:rsidRPr="00BF7E73" w:rsidRDefault="00BF7E73" w:rsidP="00BF7E73">
            <w:pPr>
              <w:tabs>
                <w:tab w:val="left" w:pos="736"/>
                <w:tab w:val="left" w:pos="7785"/>
              </w:tabs>
              <w:jc w:val="both"/>
              <w:rPr>
                <w:rFonts w:ascii="Times New Roman" w:hAnsi="Times New Roman"/>
                <w:szCs w:val="24"/>
              </w:rPr>
            </w:pPr>
          </w:p>
          <w:p w14:paraId="25DE2E98" w14:textId="77777777" w:rsidR="00DA25B9" w:rsidRPr="00BF7E73" w:rsidRDefault="00DA25B9" w:rsidP="00DA25B9">
            <w:pPr>
              <w:jc w:val="both"/>
              <w:rPr>
                <w:rFonts w:ascii="Times New Roman" w:hAnsi="Times New Roman"/>
                <w:szCs w:val="24"/>
              </w:rPr>
            </w:pPr>
            <w:r w:rsidRPr="00BF7E73">
              <w:rPr>
                <w:rFonts w:ascii="Times New Roman" w:hAnsi="Times New Roman"/>
                <w:b/>
                <w:szCs w:val="24"/>
              </w:rPr>
              <w:t xml:space="preserve">ACTION: </w:t>
            </w:r>
            <w:r w:rsidRPr="00BF7E73">
              <w:rPr>
                <w:rFonts w:ascii="Times New Roman" w:hAnsi="Times New Roman"/>
                <w:szCs w:val="24"/>
              </w:rPr>
              <w:t>The Director of Science and Deputy Keeper would consider the environmental conditions in the Herbarium and Library for the next Corporate Plan.</w:t>
            </w:r>
          </w:p>
          <w:p w14:paraId="57AE3CE8" w14:textId="77777777" w:rsidR="00130F1A" w:rsidRPr="00BF7E73" w:rsidRDefault="00130F1A" w:rsidP="002B2C32">
            <w:pPr>
              <w:tabs>
                <w:tab w:val="left" w:pos="736"/>
                <w:tab w:val="left" w:pos="7785"/>
              </w:tabs>
              <w:jc w:val="both"/>
              <w:rPr>
                <w:rFonts w:ascii="Times New Roman" w:hAnsi="Times New Roman"/>
                <w:szCs w:val="24"/>
              </w:rPr>
            </w:pPr>
          </w:p>
          <w:p w14:paraId="52637941" w14:textId="77777777" w:rsidR="00130F1A" w:rsidRPr="00BF7E73" w:rsidRDefault="00130F1A" w:rsidP="002B2C32">
            <w:pPr>
              <w:tabs>
                <w:tab w:val="left" w:pos="736"/>
                <w:tab w:val="left" w:pos="7785"/>
              </w:tabs>
              <w:jc w:val="both"/>
              <w:rPr>
                <w:rFonts w:ascii="Times New Roman" w:hAnsi="Times New Roman"/>
                <w:szCs w:val="24"/>
              </w:rPr>
            </w:pPr>
            <w:r w:rsidRPr="00BF7E73">
              <w:rPr>
                <w:rFonts w:ascii="Times New Roman" w:hAnsi="Times New Roman"/>
                <w:b/>
                <w:szCs w:val="24"/>
              </w:rPr>
              <w:t xml:space="preserve">ACTION: </w:t>
            </w:r>
            <w:r w:rsidRPr="00BF7E73">
              <w:rPr>
                <w:rFonts w:ascii="Times New Roman" w:hAnsi="Times New Roman"/>
                <w:szCs w:val="24"/>
              </w:rPr>
              <w:t>The Regius Keeper would continue to work on finalising the Transition Plan for issue.</w:t>
            </w:r>
          </w:p>
          <w:p w14:paraId="4D2F9ECF" w14:textId="77777777" w:rsidR="00BF7E73" w:rsidRPr="00BF7E73" w:rsidRDefault="00BF7E73" w:rsidP="002B2C32">
            <w:pPr>
              <w:tabs>
                <w:tab w:val="left" w:pos="736"/>
                <w:tab w:val="left" w:pos="7785"/>
              </w:tabs>
              <w:jc w:val="both"/>
              <w:rPr>
                <w:rFonts w:ascii="Times New Roman" w:hAnsi="Times New Roman"/>
                <w:szCs w:val="24"/>
              </w:rPr>
            </w:pPr>
          </w:p>
          <w:p w14:paraId="36EC5021" w14:textId="77777777" w:rsidR="00BF7E73" w:rsidRPr="00BF7E73" w:rsidRDefault="00BF7E73" w:rsidP="00BF7E73">
            <w:pPr>
              <w:jc w:val="both"/>
              <w:rPr>
                <w:rFonts w:ascii="Times New Roman" w:hAnsi="Times New Roman"/>
                <w:szCs w:val="24"/>
              </w:rPr>
            </w:pPr>
            <w:r w:rsidRPr="00BF7E73">
              <w:rPr>
                <w:rFonts w:ascii="Times New Roman" w:hAnsi="Times New Roman"/>
                <w:b/>
                <w:szCs w:val="24"/>
              </w:rPr>
              <w:t>ACTION:</w:t>
            </w:r>
            <w:r w:rsidRPr="00BF7E73">
              <w:rPr>
                <w:rFonts w:ascii="Times New Roman" w:hAnsi="Times New Roman"/>
                <w:szCs w:val="24"/>
              </w:rPr>
              <w:t xml:space="preserve"> The Regius Keeper and Leaders’ Group </w:t>
            </w:r>
            <w:r>
              <w:rPr>
                <w:rFonts w:ascii="Times New Roman" w:hAnsi="Times New Roman"/>
                <w:szCs w:val="24"/>
              </w:rPr>
              <w:t>would</w:t>
            </w:r>
            <w:r w:rsidRPr="00BF7E73">
              <w:rPr>
                <w:rFonts w:ascii="Times New Roman" w:hAnsi="Times New Roman"/>
                <w:szCs w:val="24"/>
              </w:rPr>
              <w:t xml:space="preserve"> consider long term plans for digitisation and conservation of the preserved collection at their away time in July</w:t>
            </w:r>
            <w:r>
              <w:rPr>
                <w:rFonts w:ascii="Times New Roman" w:hAnsi="Times New Roman"/>
                <w:szCs w:val="24"/>
              </w:rPr>
              <w:t xml:space="preserve"> 2019</w:t>
            </w:r>
            <w:r w:rsidRPr="00BF7E73">
              <w:rPr>
                <w:rFonts w:ascii="Times New Roman" w:hAnsi="Times New Roman"/>
                <w:szCs w:val="24"/>
              </w:rPr>
              <w:t xml:space="preserve">. </w:t>
            </w:r>
          </w:p>
          <w:p w14:paraId="22CACF2B" w14:textId="77777777" w:rsidR="002B2C32" w:rsidRPr="00BF7E73" w:rsidRDefault="002B2C32" w:rsidP="00EA6051">
            <w:pPr>
              <w:tabs>
                <w:tab w:val="left" w:pos="736"/>
                <w:tab w:val="left" w:pos="7785"/>
              </w:tabs>
              <w:jc w:val="both"/>
              <w:rPr>
                <w:rFonts w:ascii="Times New Roman" w:hAnsi="Times New Roman"/>
                <w:szCs w:val="24"/>
              </w:rPr>
            </w:pPr>
          </w:p>
        </w:tc>
        <w:tc>
          <w:tcPr>
            <w:tcW w:w="1874" w:type="dxa"/>
          </w:tcPr>
          <w:p w14:paraId="597A5B8B" w14:textId="77777777" w:rsidR="00F817DF" w:rsidRPr="00BF7E73" w:rsidRDefault="00F817DF" w:rsidP="000E3A9C">
            <w:pPr>
              <w:tabs>
                <w:tab w:val="left" w:pos="7785"/>
              </w:tabs>
              <w:jc w:val="center"/>
              <w:rPr>
                <w:rFonts w:ascii="Times New Roman" w:hAnsi="Times New Roman"/>
                <w:b/>
                <w:szCs w:val="24"/>
              </w:rPr>
            </w:pPr>
            <w:r w:rsidRPr="00BF7E73">
              <w:rPr>
                <w:rFonts w:ascii="Times New Roman" w:hAnsi="Times New Roman"/>
                <w:b/>
                <w:szCs w:val="24"/>
              </w:rPr>
              <w:lastRenderedPageBreak/>
              <w:t xml:space="preserve"> </w:t>
            </w:r>
          </w:p>
          <w:p w14:paraId="4616C2CE" w14:textId="77777777" w:rsidR="00130F1A" w:rsidRPr="00BF7E73" w:rsidRDefault="00130F1A" w:rsidP="000E3A9C">
            <w:pPr>
              <w:tabs>
                <w:tab w:val="left" w:pos="7785"/>
              </w:tabs>
              <w:jc w:val="center"/>
              <w:rPr>
                <w:rFonts w:ascii="Times New Roman" w:hAnsi="Times New Roman"/>
                <w:b/>
                <w:szCs w:val="24"/>
              </w:rPr>
            </w:pPr>
          </w:p>
          <w:p w14:paraId="723C3478" w14:textId="77777777" w:rsidR="00130F1A" w:rsidRPr="00BF7E73" w:rsidRDefault="00130F1A" w:rsidP="000E3A9C">
            <w:pPr>
              <w:tabs>
                <w:tab w:val="left" w:pos="7785"/>
              </w:tabs>
              <w:jc w:val="center"/>
              <w:rPr>
                <w:rFonts w:ascii="Times New Roman" w:hAnsi="Times New Roman"/>
                <w:b/>
                <w:szCs w:val="24"/>
              </w:rPr>
            </w:pPr>
          </w:p>
          <w:p w14:paraId="0AB5E56B" w14:textId="77777777" w:rsidR="00130F1A" w:rsidRPr="00BF7E73" w:rsidRDefault="00130F1A" w:rsidP="000E3A9C">
            <w:pPr>
              <w:tabs>
                <w:tab w:val="left" w:pos="7785"/>
              </w:tabs>
              <w:jc w:val="center"/>
              <w:rPr>
                <w:rFonts w:ascii="Times New Roman" w:hAnsi="Times New Roman"/>
                <w:b/>
                <w:szCs w:val="24"/>
              </w:rPr>
            </w:pPr>
          </w:p>
          <w:p w14:paraId="7F2EFD3A" w14:textId="77777777" w:rsidR="00130F1A" w:rsidRPr="00BF7E73" w:rsidRDefault="00130F1A" w:rsidP="000E3A9C">
            <w:pPr>
              <w:tabs>
                <w:tab w:val="left" w:pos="7785"/>
              </w:tabs>
              <w:jc w:val="center"/>
              <w:rPr>
                <w:rFonts w:ascii="Times New Roman" w:hAnsi="Times New Roman"/>
                <w:b/>
                <w:szCs w:val="24"/>
              </w:rPr>
            </w:pPr>
          </w:p>
          <w:p w14:paraId="48B5A596" w14:textId="77777777" w:rsidR="00130F1A" w:rsidRPr="00BF7E73" w:rsidRDefault="00130F1A" w:rsidP="000E3A9C">
            <w:pPr>
              <w:tabs>
                <w:tab w:val="left" w:pos="7785"/>
              </w:tabs>
              <w:jc w:val="center"/>
              <w:rPr>
                <w:rFonts w:ascii="Times New Roman" w:hAnsi="Times New Roman"/>
                <w:b/>
                <w:szCs w:val="24"/>
              </w:rPr>
            </w:pPr>
          </w:p>
          <w:p w14:paraId="7B9E4DB8" w14:textId="77777777" w:rsidR="00130F1A" w:rsidRPr="00BF7E73" w:rsidRDefault="00130F1A" w:rsidP="000E3A9C">
            <w:pPr>
              <w:tabs>
                <w:tab w:val="left" w:pos="7785"/>
              </w:tabs>
              <w:jc w:val="center"/>
              <w:rPr>
                <w:rFonts w:ascii="Times New Roman" w:hAnsi="Times New Roman"/>
                <w:b/>
                <w:szCs w:val="24"/>
              </w:rPr>
            </w:pPr>
          </w:p>
          <w:p w14:paraId="03189112" w14:textId="77777777" w:rsidR="00130F1A" w:rsidRPr="00BF7E73" w:rsidRDefault="00130F1A" w:rsidP="000E3A9C">
            <w:pPr>
              <w:tabs>
                <w:tab w:val="left" w:pos="7785"/>
              </w:tabs>
              <w:jc w:val="center"/>
              <w:rPr>
                <w:rFonts w:ascii="Times New Roman" w:hAnsi="Times New Roman"/>
                <w:b/>
                <w:szCs w:val="24"/>
              </w:rPr>
            </w:pPr>
          </w:p>
          <w:p w14:paraId="60821184" w14:textId="77777777" w:rsidR="00130F1A" w:rsidRPr="00BF7E73" w:rsidRDefault="00130F1A" w:rsidP="000E3A9C">
            <w:pPr>
              <w:tabs>
                <w:tab w:val="left" w:pos="7785"/>
              </w:tabs>
              <w:jc w:val="center"/>
              <w:rPr>
                <w:rFonts w:ascii="Times New Roman" w:hAnsi="Times New Roman"/>
                <w:b/>
                <w:szCs w:val="24"/>
              </w:rPr>
            </w:pPr>
          </w:p>
          <w:p w14:paraId="78E6D4B6" w14:textId="77777777" w:rsidR="00130F1A" w:rsidRPr="00BF7E73" w:rsidRDefault="00130F1A" w:rsidP="000E3A9C">
            <w:pPr>
              <w:tabs>
                <w:tab w:val="left" w:pos="7785"/>
              </w:tabs>
              <w:jc w:val="center"/>
              <w:rPr>
                <w:rFonts w:ascii="Times New Roman" w:hAnsi="Times New Roman"/>
                <w:b/>
                <w:szCs w:val="24"/>
              </w:rPr>
            </w:pPr>
          </w:p>
          <w:p w14:paraId="4A7B4034" w14:textId="77777777" w:rsidR="00130F1A" w:rsidRPr="00BF7E73" w:rsidRDefault="00130F1A" w:rsidP="000E3A9C">
            <w:pPr>
              <w:tabs>
                <w:tab w:val="left" w:pos="7785"/>
              </w:tabs>
              <w:jc w:val="center"/>
              <w:rPr>
                <w:rFonts w:ascii="Times New Roman" w:hAnsi="Times New Roman"/>
                <w:b/>
                <w:szCs w:val="24"/>
              </w:rPr>
            </w:pPr>
          </w:p>
          <w:p w14:paraId="755AEEEB" w14:textId="77777777" w:rsidR="00130F1A" w:rsidRPr="00BF7E73" w:rsidRDefault="00130F1A" w:rsidP="000E3A9C">
            <w:pPr>
              <w:tabs>
                <w:tab w:val="left" w:pos="7785"/>
              </w:tabs>
              <w:jc w:val="center"/>
              <w:rPr>
                <w:rFonts w:ascii="Times New Roman" w:hAnsi="Times New Roman"/>
                <w:b/>
                <w:szCs w:val="24"/>
              </w:rPr>
            </w:pPr>
          </w:p>
          <w:p w14:paraId="3C8C9A05" w14:textId="77777777" w:rsidR="00130F1A" w:rsidRPr="00BF7E73" w:rsidRDefault="00130F1A" w:rsidP="000E3A9C">
            <w:pPr>
              <w:tabs>
                <w:tab w:val="left" w:pos="7785"/>
              </w:tabs>
              <w:jc w:val="center"/>
              <w:rPr>
                <w:rFonts w:ascii="Times New Roman" w:hAnsi="Times New Roman"/>
                <w:b/>
                <w:szCs w:val="24"/>
              </w:rPr>
            </w:pPr>
          </w:p>
          <w:p w14:paraId="78FD73FA" w14:textId="77777777" w:rsidR="00130F1A" w:rsidRPr="00BF7E73" w:rsidRDefault="00130F1A" w:rsidP="000E3A9C">
            <w:pPr>
              <w:tabs>
                <w:tab w:val="left" w:pos="7785"/>
              </w:tabs>
              <w:jc w:val="center"/>
              <w:rPr>
                <w:rFonts w:ascii="Times New Roman" w:hAnsi="Times New Roman"/>
                <w:b/>
                <w:szCs w:val="24"/>
              </w:rPr>
            </w:pPr>
          </w:p>
          <w:p w14:paraId="2E572692" w14:textId="77777777" w:rsidR="00130F1A" w:rsidRPr="00BF7E73" w:rsidRDefault="00130F1A" w:rsidP="000E3A9C">
            <w:pPr>
              <w:tabs>
                <w:tab w:val="left" w:pos="7785"/>
              </w:tabs>
              <w:jc w:val="center"/>
              <w:rPr>
                <w:rFonts w:ascii="Times New Roman" w:hAnsi="Times New Roman"/>
                <w:b/>
                <w:szCs w:val="24"/>
              </w:rPr>
            </w:pPr>
          </w:p>
          <w:p w14:paraId="606F867B" w14:textId="77777777" w:rsidR="00130F1A" w:rsidRPr="00BF7E73" w:rsidRDefault="00130F1A" w:rsidP="000E3A9C">
            <w:pPr>
              <w:tabs>
                <w:tab w:val="left" w:pos="7785"/>
              </w:tabs>
              <w:jc w:val="center"/>
              <w:rPr>
                <w:rFonts w:ascii="Times New Roman" w:hAnsi="Times New Roman"/>
                <w:b/>
                <w:szCs w:val="24"/>
              </w:rPr>
            </w:pPr>
          </w:p>
          <w:p w14:paraId="3186F58D" w14:textId="77777777" w:rsidR="00130F1A" w:rsidRPr="00BF7E73" w:rsidRDefault="00130F1A" w:rsidP="000E3A9C">
            <w:pPr>
              <w:tabs>
                <w:tab w:val="left" w:pos="7785"/>
              </w:tabs>
              <w:jc w:val="center"/>
              <w:rPr>
                <w:rFonts w:ascii="Times New Roman" w:hAnsi="Times New Roman"/>
                <w:b/>
                <w:szCs w:val="24"/>
              </w:rPr>
            </w:pPr>
          </w:p>
          <w:p w14:paraId="2186E609" w14:textId="77777777" w:rsidR="00130F1A" w:rsidRPr="00BF7E73" w:rsidRDefault="00130F1A" w:rsidP="000E3A9C">
            <w:pPr>
              <w:tabs>
                <w:tab w:val="left" w:pos="7785"/>
              </w:tabs>
              <w:jc w:val="center"/>
              <w:rPr>
                <w:rFonts w:ascii="Times New Roman" w:hAnsi="Times New Roman"/>
                <w:b/>
                <w:szCs w:val="24"/>
              </w:rPr>
            </w:pPr>
          </w:p>
          <w:p w14:paraId="4F33A981" w14:textId="77777777" w:rsidR="00DA25B9" w:rsidRPr="00BF7E73" w:rsidRDefault="00DA25B9" w:rsidP="000E3A9C">
            <w:pPr>
              <w:tabs>
                <w:tab w:val="left" w:pos="7785"/>
              </w:tabs>
              <w:jc w:val="center"/>
              <w:rPr>
                <w:rFonts w:ascii="Times New Roman" w:hAnsi="Times New Roman"/>
                <w:b/>
                <w:szCs w:val="24"/>
              </w:rPr>
            </w:pPr>
          </w:p>
          <w:p w14:paraId="0BFAA996" w14:textId="77777777" w:rsidR="00DA25B9" w:rsidRDefault="00DA25B9" w:rsidP="000E3A9C">
            <w:pPr>
              <w:tabs>
                <w:tab w:val="left" w:pos="7785"/>
              </w:tabs>
              <w:jc w:val="center"/>
              <w:rPr>
                <w:rFonts w:ascii="Times New Roman" w:hAnsi="Times New Roman"/>
                <w:b/>
                <w:szCs w:val="24"/>
              </w:rPr>
            </w:pPr>
          </w:p>
          <w:p w14:paraId="2A488C4D" w14:textId="77777777" w:rsidR="00BF7E73" w:rsidRDefault="00BF7E73" w:rsidP="000E3A9C">
            <w:pPr>
              <w:tabs>
                <w:tab w:val="left" w:pos="7785"/>
              </w:tabs>
              <w:jc w:val="center"/>
              <w:rPr>
                <w:rFonts w:ascii="Times New Roman" w:hAnsi="Times New Roman"/>
                <w:b/>
                <w:szCs w:val="24"/>
              </w:rPr>
            </w:pPr>
          </w:p>
          <w:p w14:paraId="3C3B3147" w14:textId="77777777" w:rsidR="00130F1A" w:rsidRPr="00BF7E73" w:rsidRDefault="00130F1A" w:rsidP="000E3A9C">
            <w:pPr>
              <w:tabs>
                <w:tab w:val="left" w:pos="7785"/>
              </w:tabs>
              <w:jc w:val="center"/>
              <w:rPr>
                <w:rFonts w:ascii="Times New Roman" w:hAnsi="Times New Roman"/>
                <w:b/>
                <w:szCs w:val="24"/>
              </w:rPr>
            </w:pPr>
          </w:p>
          <w:p w14:paraId="45DE3953" w14:textId="77777777" w:rsidR="00BF7E73" w:rsidRPr="00BF7E73" w:rsidRDefault="00BF7E73" w:rsidP="000E3A9C">
            <w:pPr>
              <w:tabs>
                <w:tab w:val="left" w:pos="7785"/>
              </w:tabs>
              <w:jc w:val="center"/>
              <w:rPr>
                <w:rFonts w:ascii="Times New Roman" w:hAnsi="Times New Roman"/>
                <w:b/>
                <w:szCs w:val="24"/>
              </w:rPr>
            </w:pPr>
          </w:p>
          <w:p w14:paraId="7949F865" w14:textId="77777777" w:rsidR="00BF7E73" w:rsidRDefault="00BF7E73" w:rsidP="000E3A9C">
            <w:pPr>
              <w:tabs>
                <w:tab w:val="left" w:pos="7785"/>
              </w:tabs>
              <w:jc w:val="center"/>
              <w:rPr>
                <w:rFonts w:ascii="Times New Roman" w:hAnsi="Times New Roman"/>
                <w:b/>
                <w:szCs w:val="24"/>
              </w:rPr>
            </w:pPr>
          </w:p>
          <w:p w14:paraId="25CB3354" w14:textId="77777777" w:rsidR="00CF1624" w:rsidRPr="00BF7E73" w:rsidRDefault="00CF1624" w:rsidP="000E3A9C">
            <w:pPr>
              <w:tabs>
                <w:tab w:val="left" w:pos="7785"/>
              </w:tabs>
              <w:jc w:val="center"/>
              <w:rPr>
                <w:rFonts w:ascii="Times New Roman" w:hAnsi="Times New Roman"/>
                <w:b/>
                <w:szCs w:val="24"/>
              </w:rPr>
            </w:pPr>
          </w:p>
          <w:p w14:paraId="7F7CE212" w14:textId="77777777" w:rsidR="00130F1A" w:rsidRPr="00BF7E73" w:rsidRDefault="00130F1A" w:rsidP="000E3A9C">
            <w:pPr>
              <w:tabs>
                <w:tab w:val="left" w:pos="7785"/>
              </w:tabs>
              <w:jc w:val="center"/>
              <w:rPr>
                <w:rFonts w:ascii="Times New Roman" w:hAnsi="Times New Roman"/>
                <w:b/>
                <w:szCs w:val="24"/>
              </w:rPr>
            </w:pPr>
          </w:p>
          <w:p w14:paraId="74F9D475" w14:textId="77777777" w:rsidR="00DA25B9" w:rsidRPr="00BF7E73" w:rsidRDefault="00DA25B9" w:rsidP="000E3A9C">
            <w:pPr>
              <w:tabs>
                <w:tab w:val="left" w:pos="7785"/>
              </w:tabs>
              <w:jc w:val="center"/>
              <w:rPr>
                <w:rFonts w:ascii="Times New Roman" w:hAnsi="Times New Roman"/>
                <w:b/>
                <w:szCs w:val="24"/>
              </w:rPr>
            </w:pPr>
            <w:r w:rsidRPr="00BF7E73">
              <w:rPr>
                <w:rFonts w:ascii="Times New Roman" w:hAnsi="Times New Roman"/>
                <w:b/>
                <w:szCs w:val="24"/>
              </w:rPr>
              <w:t>Director of Science and Deputy Keeper</w:t>
            </w:r>
          </w:p>
          <w:p w14:paraId="2F587987" w14:textId="77777777" w:rsidR="00DA25B9" w:rsidRPr="00BF7E73" w:rsidRDefault="00DA25B9" w:rsidP="000E3A9C">
            <w:pPr>
              <w:tabs>
                <w:tab w:val="left" w:pos="7785"/>
              </w:tabs>
              <w:jc w:val="center"/>
              <w:rPr>
                <w:rFonts w:ascii="Times New Roman" w:hAnsi="Times New Roman"/>
                <w:b/>
                <w:szCs w:val="24"/>
              </w:rPr>
            </w:pPr>
          </w:p>
          <w:p w14:paraId="703AEE9B" w14:textId="77777777" w:rsidR="00130F1A" w:rsidRDefault="00130F1A" w:rsidP="000E3A9C">
            <w:pPr>
              <w:tabs>
                <w:tab w:val="left" w:pos="7785"/>
              </w:tabs>
              <w:jc w:val="center"/>
              <w:rPr>
                <w:rFonts w:ascii="Times New Roman" w:hAnsi="Times New Roman"/>
                <w:b/>
                <w:szCs w:val="24"/>
              </w:rPr>
            </w:pPr>
            <w:r w:rsidRPr="00BF7E73">
              <w:rPr>
                <w:rFonts w:ascii="Times New Roman" w:hAnsi="Times New Roman"/>
                <w:b/>
                <w:szCs w:val="24"/>
              </w:rPr>
              <w:t>Regius Keeper</w:t>
            </w:r>
          </w:p>
          <w:p w14:paraId="1FE0A3DA" w14:textId="77777777" w:rsidR="00BF7E73" w:rsidRDefault="00BF7E73" w:rsidP="000E3A9C">
            <w:pPr>
              <w:tabs>
                <w:tab w:val="left" w:pos="7785"/>
              </w:tabs>
              <w:jc w:val="center"/>
              <w:rPr>
                <w:rFonts w:ascii="Times New Roman" w:hAnsi="Times New Roman"/>
                <w:b/>
                <w:szCs w:val="24"/>
              </w:rPr>
            </w:pPr>
          </w:p>
          <w:p w14:paraId="07FA9945" w14:textId="77777777" w:rsidR="00BF7E73" w:rsidRDefault="00BF7E73" w:rsidP="000E3A9C">
            <w:pPr>
              <w:tabs>
                <w:tab w:val="left" w:pos="7785"/>
              </w:tabs>
              <w:jc w:val="center"/>
              <w:rPr>
                <w:rFonts w:ascii="Times New Roman" w:hAnsi="Times New Roman"/>
                <w:b/>
                <w:szCs w:val="24"/>
              </w:rPr>
            </w:pPr>
          </w:p>
          <w:p w14:paraId="33D6B2F3" w14:textId="77777777" w:rsidR="00BF7E73" w:rsidRPr="00BF7E73" w:rsidRDefault="00BF7E73" w:rsidP="000E3A9C">
            <w:pPr>
              <w:tabs>
                <w:tab w:val="left" w:pos="7785"/>
              </w:tabs>
              <w:jc w:val="center"/>
              <w:rPr>
                <w:rFonts w:ascii="Times New Roman" w:hAnsi="Times New Roman"/>
                <w:b/>
                <w:szCs w:val="24"/>
              </w:rPr>
            </w:pPr>
            <w:r>
              <w:rPr>
                <w:rFonts w:ascii="Times New Roman" w:hAnsi="Times New Roman"/>
                <w:b/>
                <w:szCs w:val="24"/>
              </w:rPr>
              <w:t>Regius Keeper</w:t>
            </w:r>
          </w:p>
        </w:tc>
      </w:tr>
      <w:tr w:rsidR="00F04373" w:rsidRPr="00F04373" w14:paraId="2C53FA0F" w14:textId="77777777" w:rsidTr="00DA25B9">
        <w:tblPrEx>
          <w:tblLook w:val="04A0" w:firstRow="1" w:lastRow="0" w:firstColumn="1" w:lastColumn="0" w:noHBand="0" w:noVBand="1"/>
        </w:tblPrEx>
        <w:trPr>
          <w:trHeight w:val="513"/>
        </w:trPr>
        <w:tc>
          <w:tcPr>
            <w:tcW w:w="710" w:type="dxa"/>
            <w:shd w:val="clear" w:color="auto" w:fill="auto"/>
          </w:tcPr>
          <w:p w14:paraId="4E1391B1" w14:textId="77777777" w:rsidR="00F04373" w:rsidRDefault="00AD668C" w:rsidP="00181F54">
            <w:pPr>
              <w:tabs>
                <w:tab w:val="left" w:pos="7785"/>
              </w:tabs>
              <w:rPr>
                <w:rFonts w:ascii="Times New Roman" w:hAnsi="Times New Roman"/>
                <w:b/>
                <w:szCs w:val="24"/>
              </w:rPr>
            </w:pPr>
            <w:r>
              <w:rPr>
                <w:rFonts w:ascii="Times New Roman" w:hAnsi="Times New Roman"/>
                <w:b/>
                <w:szCs w:val="24"/>
              </w:rPr>
              <w:lastRenderedPageBreak/>
              <w:t>8</w:t>
            </w:r>
            <w:r w:rsidR="00F04373" w:rsidRPr="00F04373">
              <w:rPr>
                <w:rFonts w:ascii="Times New Roman" w:hAnsi="Times New Roman"/>
                <w:b/>
                <w:szCs w:val="24"/>
              </w:rPr>
              <w:t>.0</w:t>
            </w:r>
          </w:p>
          <w:p w14:paraId="5FC915D4" w14:textId="77777777" w:rsidR="00EC7CD3" w:rsidRPr="00EC7CD3" w:rsidRDefault="00EC7CD3" w:rsidP="00181F54">
            <w:pPr>
              <w:tabs>
                <w:tab w:val="left" w:pos="7785"/>
              </w:tabs>
              <w:rPr>
                <w:rFonts w:ascii="Times New Roman" w:hAnsi="Times New Roman"/>
                <w:szCs w:val="24"/>
              </w:rPr>
            </w:pPr>
          </w:p>
        </w:tc>
        <w:tc>
          <w:tcPr>
            <w:tcW w:w="7427" w:type="dxa"/>
            <w:shd w:val="clear" w:color="auto" w:fill="auto"/>
          </w:tcPr>
          <w:p w14:paraId="405760C0" w14:textId="77777777" w:rsidR="007F2E3C" w:rsidRDefault="00EA6051" w:rsidP="007F2E3C">
            <w:pPr>
              <w:autoSpaceDE w:val="0"/>
              <w:autoSpaceDN w:val="0"/>
              <w:adjustRightInd w:val="0"/>
              <w:rPr>
                <w:rFonts w:ascii="Times New Roman" w:eastAsia="SimSun" w:hAnsi="Times New Roman"/>
                <w:b/>
                <w:szCs w:val="24"/>
                <w:u w:val="single"/>
              </w:rPr>
            </w:pPr>
            <w:r>
              <w:rPr>
                <w:rFonts w:ascii="Times New Roman" w:eastAsia="SimSun" w:hAnsi="Times New Roman"/>
                <w:b/>
                <w:szCs w:val="24"/>
                <w:u w:val="single"/>
              </w:rPr>
              <w:t xml:space="preserve">Budget </w:t>
            </w:r>
            <w:r w:rsidR="00035BFC">
              <w:rPr>
                <w:rFonts w:ascii="Times New Roman" w:eastAsia="SimSun" w:hAnsi="Times New Roman"/>
                <w:b/>
                <w:szCs w:val="24"/>
                <w:u w:val="single"/>
              </w:rPr>
              <w:t>Planning for 2019/2020</w:t>
            </w:r>
          </w:p>
          <w:p w14:paraId="73276D74" w14:textId="77777777" w:rsidR="00EC7CD3" w:rsidRDefault="00EC7CD3" w:rsidP="007F2E3C">
            <w:pPr>
              <w:autoSpaceDE w:val="0"/>
              <w:autoSpaceDN w:val="0"/>
              <w:adjustRightInd w:val="0"/>
              <w:rPr>
                <w:rFonts w:ascii="Times New Roman" w:eastAsia="SimSun" w:hAnsi="Times New Roman"/>
                <w:b/>
                <w:szCs w:val="24"/>
                <w:u w:val="single"/>
              </w:rPr>
            </w:pPr>
          </w:p>
          <w:p w14:paraId="4A9EF4D3" w14:textId="77777777" w:rsidR="00B93951" w:rsidRDefault="00B93951" w:rsidP="002760FA">
            <w:pPr>
              <w:autoSpaceDE w:val="0"/>
              <w:autoSpaceDN w:val="0"/>
              <w:adjustRightInd w:val="0"/>
              <w:jc w:val="both"/>
              <w:rPr>
                <w:rFonts w:ascii="Times New Roman" w:eastAsia="SimSun" w:hAnsi="Times New Roman"/>
                <w:szCs w:val="24"/>
              </w:rPr>
            </w:pPr>
            <w:r>
              <w:rPr>
                <w:rFonts w:ascii="Times New Roman" w:eastAsia="SimSun" w:hAnsi="Times New Roman"/>
                <w:szCs w:val="24"/>
              </w:rPr>
              <w:t>The Head of Finance presented a balanced revenue budget for 2019/20 for the Trustee</w:t>
            </w:r>
            <w:r w:rsidR="008817D1">
              <w:rPr>
                <w:rFonts w:ascii="Times New Roman" w:eastAsia="SimSun" w:hAnsi="Times New Roman"/>
                <w:szCs w:val="24"/>
              </w:rPr>
              <w:t>s</w:t>
            </w:r>
            <w:r>
              <w:rPr>
                <w:rFonts w:ascii="Times New Roman" w:eastAsia="SimSun" w:hAnsi="Times New Roman"/>
                <w:szCs w:val="24"/>
              </w:rPr>
              <w:t>’ consideration.</w:t>
            </w:r>
            <w:r w:rsidR="002760FA">
              <w:rPr>
                <w:rFonts w:ascii="Times New Roman" w:eastAsia="SimSun" w:hAnsi="Times New Roman"/>
                <w:szCs w:val="24"/>
              </w:rPr>
              <w:t xml:space="preserve"> The Scottish Government’s Grant-In-Aid was the same </w:t>
            </w:r>
            <w:r w:rsidR="009F2FA5">
              <w:rPr>
                <w:rFonts w:ascii="Times New Roman" w:eastAsia="SimSun" w:hAnsi="Times New Roman"/>
                <w:szCs w:val="24"/>
              </w:rPr>
              <w:t xml:space="preserve">level </w:t>
            </w:r>
            <w:r w:rsidR="002760FA">
              <w:rPr>
                <w:rFonts w:ascii="Times New Roman" w:eastAsia="SimSun" w:hAnsi="Times New Roman"/>
                <w:szCs w:val="24"/>
              </w:rPr>
              <w:t>as the previous</w:t>
            </w:r>
            <w:r w:rsidR="009F2FA5">
              <w:rPr>
                <w:rFonts w:ascii="Times New Roman" w:eastAsia="SimSun" w:hAnsi="Times New Roman"/>
                <w:szCs w:val="24"/>
              </w:rPr>
              <w:t xml:space="preserve"> financial</w:t>
            </w:r>
            <w:r w:rsidR="002760FA">
              <w:rPr>
                <w:rFonts w:ascii="Times New Roman" w:eastAsia="SimSun" w:hAnsi="Times New Roman"/>
                <w:szCs w:val="24"/>
              </w:rPr>
              <w:t xml:space="preserve"> year. The RBGE had set a target of a thirty-two percent increase in self-generated income. Staff costs would increase by seven and a half percent due to </w:t>
            </w:r>
            <w:r w:rsidR="002760FA" w:rsidRPr="00BF3FC0">
              <w:rPr>
                <w:rFonts w:ascii="Times New Roman" w:eastAsia="SimSun" w:hAnsi="Times New Roman"/>
                <w:szCs w:val="24"/>
              </w:rPr>
              <w:t xml:space="preserve">increased </w:t>
            </w:r>
            <w:r w:rsidR="00BE13F3" w:rsidRPr="00BF3FC0">
              <w:rPr>
                <w:rFonts w:ascii="Times New Roman" w:eastAsia="SimSun" w:hAnsi="Times New Roman"/>
                <w:szCs w:val="24"/>
              </w:rPr>
              <w:t xml:space="preserve">staffing </w:t>
            </w:r>
            <w:r w:rsidR="002760FA" w:rsidRPr="00BF3FC0">
              <w:rPr>
                <w:rFonts w:ascii="Times New Roman" w:eastAsia="SimSun" w:hAnsi="Times New Roman"/>
                <w:szCs w:val="24"/>
              </w:rPr>
              <w:t xml:space="preserve">levels </w:t>
            </w:r>
            <w:r w:rsidR="00BE13F3" w:rsidRPr="00BF3FC0">
              <w:rPr>
                <w:rFonts w:ascii="Times New Roman" w:eastAsia="SimSun" w:hAnsi="Times New Roman"/>
                <w:szCs w:val="24"/>
              </w:rPr>
              <w:t>and</w:t>
            </w:r>
            <w:r w:rsidR="002760FA" w:rsidRPr="00BF3FC0">
              <w:rPr>
                <w:rFonts w:ascii="Times New Roman" w:eastAsia="SimSun" w:hAnsi="Times New Roman"/>
                <w:szCs w:val="24"/>
              </w:rPr>
              <w:t xml:space="preserve"> pay </w:t>
            </w:r>
            <w:r w:rsidR="00BE13F3" w:rsidRPr="00BF3FC0">
              <w:rPr>
                <w:rFonts w:ascii="Times New Roman" w:eastAsia="SimSun" w:hAnsi="Times New Roman"/>
                <w:szCs w:val="24"/>
              </w:rPr>
              <w:t xml:space="preserve">increases </w:t>
            </w:r>
            <w:r w:rsidR="002760FA" w:rsidRPr="00BF3FC0">
              <w:rPr>
                <w:rFonts w:ascii="Times New Roman" w:eastAsia="SimSun" w:hAnsi="Times New Roman"/>
                <w:szCs w:val="24"/>
              </w:rPr>
              <w:t>following the Scottish Government</w:t>
            </w:r>
            <w:r w:rsidR="009F2FA5" w:rsidRPr="00BF3FC0">
              <w:rPr>
                <w:rFonts w:ascii="Times New Roman" w:eastAsia="SimSun" w:hAnsi="Times New Roman"/>
                <w:szCs w:val="24"/>
              </w:rPr>
              <w:t>’</w:t>
            </w:r>
            <w:r w:rsidR="002760FA" w:rsidRPr="00BF3FC0">
              <w:rPr>
                <w:rFonts w:ascii="Times New Roman" w:eastAsia="SimSun" w:hAnsi="Times New Roman"/>
                <w:szCs w:val="24"/>
              </w:rPr>
              <w:t>s pay policy</w:t>
            </w:r>
            <w:r w:rsidR="009F2FA5" w:rsidRPr="00BF3FC0">
              <w:rPr>
                <w:rFonts w:ascii="Times New Roman" w:eastAsia="SimSun" w:hAnsi="Times New Roman"/>
                <w:szCs w:val="24"/>
              </w:rPr>
              <w:t xml:space="preserve"> guidance</w:t>
            </w:r>
            <w:r w:rsidR="002760FA" w:rsidRPr="00BF3FC0">
              <w:rPr>
                <w:rFonts w:ascii="Times New Roman" w:eastAsia="SimSun" w:hAnsi="Times New Roman"/>
                <w:szCs w:val="24"/>
              </w:rPr>
              <w:t xml:space="preserve">. The figures </w:t>
            </w:r>
            <w:r w:rsidR="009F2FA5" w:rsidRPr="00BF3FC0">
              <w:rPr>
                <w:rFonts w:ascii="Times New Roman" w:eastAsia="SimSun" w:hAnsi="Times New Roman"/>
                <w:szCs w:val="24"/>
              </w:rPr>
              <w:t>did</w:t>
            </w:r>
            <w:r w:rsidR="002760FA" w:rsidRPr="00BF3FC0">
              <w:rPr>
                <w:rFonts w:ascii="Times New Roman" w:eastAsia="SimSun" w:hAnsi="Times New Roman"/>
                <w:szCs w:val="24"/>
              </w:rPr>
              <w:t xml:space="preserve"> not include provision for increased employer</w:t>
            </w:r>
            <w:r w:rsidR="002760FA">
              <w:rPr>
                <w:rFonts w:ascii="Times New Roman" w:eastAsia="SimSun" w:hAnsi="Times New Roman"/>
                <w:szCs w:val="24"/>
              </w:rPr>
              <w:t xml:space="preserve"> pension contributions which would be approximately £480k. HM Treasury had suggested that additional funding would be made available and confirmation was awaited from the Scottish Government that </w:t>
            </w:r>
            <w:r w:rsidR="009F2FA5">
              <w:rPr>
                <w:rFonts w:ascii="Times New Roman" w:eastAsia="SimSun" w:hAnsi="Times New Roman"/>
                <w:szCs w:val="24"/>
              </w:rPr>
              <w:t>the</w:t>
            </w:r>
            <w:r w:rsidR="002760FA">
              <w:rPr>
                <w:rFonts w:ascii="Times New Roman" w:eastAsia="SimSun" w:hAnsi="Times New Roman"/>
                <w:szCs w:val="24"/>
              </w:rPr>
              <w:t xml:space="preserve"> Grant-In-Aid would be increased to cover this figure. </w:t>
            </w:r>
            <w:r w:rsidR="008C2905">
              <w:rPr>
                <w:rFonts w:ascii="Times New Roman" w:eastAsia="SimSun" w:hAnsi="Times New Roman"/>
                <w:szCs w:val="24"/>
              </w:rPr>
              <w:t xml:space="preserve">The Scottish Government had been advised that it was unlikely that RBGE would be able to implement the other elements of the Government’s proposed pay deal should the pensions not be covered. </w:t>
            </w:r>
            <w:r w:rsidR="002760FA">
              <w:rPr>
                <w:rFonts w:ascii="Times New Roman" w:eastAsia="SimSun" w:hAnsi="Times New Roman"/>
                <w:szCs w:val="24"/>
              </w:rPr>
              <w:t>Trustees approved the Budget for 2019/20.</w:t>
            </w:r>
          </w:p>
          <w:p w14:paraId="4F231BE4" w14:textId="77777777" w:rsidR="002760FA" w:rsidRDefault="002760FA" w:rsidP="002760FA">
            <w:pPr>
              <w:autoSpaceDE w:val="0"/>
              <w:autoSpaceDN w:val="0"/>
              <w:adjustRightInd w:val="0"/>
              <w:jc w:val="both"/>
              <w:rPr>
                <w:rFonts w:ascii="Times New Roman" w:eastAsia="SimSun" w:hAnsi="Times New Roman"/>
                <w:szCs w:val="24"/>
              </w:rPr>
            </w:pPr>
          </w:p>
          <w:p w14:paraId="10F1E07C" w14:textId="77777777" w:rsidR="00F95714" w:rsidRDefault="002760FA" w:rsidP="00F72DC7">
            <w:pPr>
              <w:autoSpaceDE w:val="0"/>
              <w:autoSpaceDN w:val="0"/>
              <w:adjustRightInd w:val="0"/>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w:t>
            </w:r>
            <w:r w:rsidR="008C2905">
              <w:rPr>
                <w:rFonts w:ascii="Times New Roman" w:eastAsia="SimSun" w:hAnsi="Times New Roman"/>
                <w:szCs w:val="24"/>
              </w:rPr>
              <w:t>Subject to confirmation from the Scottish Government on the funding for the increased employer pension contributions, t</w:t>
            </w:r>
            <w:r>
              <w:rPr>
                <w:rFonts w:ascii="Times New Roman" w:eastAsia="SimSun" w:hAnsi="Times New Roman"/>
                <w:szCs w:val="24"/>
              </w:rPr>
              <w:t>he Head of Finance would arrange for the 2019/20 Budget to be implemented.</w:t>
            </w:r>
          </w:p>
          <w:p w14:paraId="2A3DA2AE" w14:textId="77777777" w:rsidR="00DF40F6" w:rsidRPr="00F72DC7" w:rsidRDefault="00DF40F6" w:rsidP="00F72DC7">
            <w:pPr>
              <w:autoSpaceDE w:val="0"/>
              <w:autoSpaceDN w:val="0"/>
              <w:adjustRightInd w:val="0"/>
              <w:jc w:val="both"/>
              <w:rPr>
                <w:rFonts w:ascii="Times New Roman" w:eastAsia="SimSun" w:hAnsi="Times New Roman"/>
                <w:szCs w:val="24"/>
              </w:rPr>
            </w:pPr>
          </w:p>
        </w:tc>
        <w:tc>
          <w:tcPr>
            <w:tcW w:w="1874" w:type="dxa"/>
          </w:tcPr>
          <w:p w14:paraId="1996B871" w14:textId="77777777" w:rsidR="009C2F60" w:rsidRDefault="009C2F60" w:rsidP="00F95714">
            <w:pPr>
              <w:tabs>
                <w:tab w:val="left" w:pos="7785"/>
              </w:tabs>
              <w:rPr>
                <w:rFonts w:ascii="Times New Roman" w:hAnsi="Times New Roman"/>
                <w:b/>
                <w:szCs w:val="24"/>
              </w:rPr>
            </w:pPr>
          </w:p>
          <w:p w14:paraId="462E889D" w14:textId="77777777" w:rsidR="002760FA" w:rsidRDefault="002760FA" w:rsidP="00F95714">
            <w:pPr>
              <w:tabs>
                <w:tab w:val="left" w:pos="7785"/>
              </w:tabs>
              <w:rPr>
                <w:rFonts w:ascii="Times New Roman" w:hAnsi="Times New Roman"/>
                <w:b/>
                <w:szCs w:val="24"/>
              </w:rPr>
            </w:pPr>
          </w:p>
          <w:p w14:paraId="023BC668" w14:textId="77777777" w:rsidR="002760FA" w:rsidRDefault="002760FA" w:rsidP="00F95714">
            <w:pPr>
              <w:tabs>
                <w:tab w:val="left" w:pos="7785"/>
              </w:tabs>
              <w:rPr>
                <w:rFonts w:ascii="Times New Roman" w:hAnsi="Times New Roman"/>
                <w:b/>
                <w:szCs w:val="24"/>
              </w:rPr>
            </w:pPr>
          </w:p>
          <w:p w14:paraId="4A372F50" w14:textId="77777777" w:rsidR="002760FA" w:rsidRDefault="002760FA" w:rsidP="00F95714">
            <w:pPr>
              <w:tabs>
                <w:tab w:val="left" w:pos="7785"/>
              </w:tabs>
              <w:rPr>
                <w:rFonts w:ascii="Times New Roman" w:hAnsi="Times New Roman"/>
                <w:b/>
                <w:szCs w:val="24"/>
              </w:rPr>
            </w:pPr>
          </w:p>
          <w:p w14:paraId="421EFE5C" w14:textId="77777777" w:rsidR="002760FA" w:rsidRDefault="002760FA" w:rsidP="00F95714">
            <w:pPr>
              <w:tabs>
                <w:tab w:val="left" w:pos="7785"/>
              </w:tabs>
              <w:rPr>
                <w:rFonts w:ascii="Times New Roman" w:hAnsi="Times New Roman"/>
                <w:b/>
                <w:szCs w:val="24"/>
              </w:rPr>
            </w:pPr>
          </w:p>
          <w:p w14:paraId="3A10E84A" w14:textId="77777777" w:rsidR="002760FA" w:rsidRDefault="002760FA" w:rsidP="00F95714">
            <w:pPr>
              <w:tabs>
                <w:tab w:val="left" w:pos="7785"/>
              </w:tabs>
              <w:rPr>
                <w:rFonts w:ascii="Times New Roman" w:hAnsi="Times New Roman"/>
                <w:b/>
                <w:szCs w:val="24"/>
              </w:rPr>
            </w:pPr>
          </w:p>
          <w:p w14:paraId="35AC22B2" w14:textId="77777777" w:rsidR="002760FA" w:rsidRDefault="002760FA" w:rsidP="00F95714">
            <w:pPr>
              <w:tabs>
                <w:tab w:val="left" w:pos="7785"/>
              </w:tabs>
              <w:rPr>
                <w:rFonts w:ascii="Times New Roman" w:hAnsi="Times New Roman"/>
                <w:b/>
                <w:szCs w:val="24"/>
              </w:rPr>
            </w:pPr>
          </w:p>
          <w:p w14:paraId="27BBC8E7" w14:textId="77777777" w:rsidR="002760FA" w:rsidRDefault="002760FA" w:rsidP="00F95714">
            <w:pPr>
              <w:tabs>
                <w:tab w:val="left" w:pos="7785"/>
              </w:tabs>
              <w:rPr>
                <w:rFonts w:ascii="Times New Roman" w:hAnsi="Times New Roman"/>
                <w:b/>
                <w:szCs w:val="24"/>
              </w:rPr>
            </w:pPr>
          </w:p>
          <w:p w14:paraId="6A170F45" w14:textId="77777777" w:rsidR="002760FA" w:rsidRDefault="002760FA" w:rsidP="00F95714">
            <w:pPr>
              <w:tabs>
                <w:tab w:val="left" w:pos="7785"/>
              </w:tabs>
              <w:rPr>
                <w:rFonts w:ascii="Times New Roman" w:hAnsi="Times New Roman"/>
                <w:b/>
                <w:szCs w:val="24"/>
              </w:rPr>
            </w:pPr>
          </w:p>
          <w:p w14:paraId="11B1C39A" w14:textId="77777777" w:rsidR="002760FA" w:rsidRDefault="002760FA" w:rsidP="00F95714">
            <w:pPr>
              <w:tabs>
                <w:tab w:val="left" w:pos="7785"/>
              </w:tabs>
              <w:rPr>
                <w:rFonts w:ascii="Times New Roman" w:hAnsi="Times New Roman"/>
                <w:b/>
                <w:szCs w:val="24"/>
              </w:rPr>
            </w:pPr>
          </w:p>
          <w:p w14:paraId="6BA9B63F" w14:textId="77777777" w:rsidR="002760FA" w:rsidRDefault="002760FA" w:rsidP="00F95714">
            <w:pPr>
              <w:tabs>
                <w:tab w:val="left" w:pos="7785"/>
              </w:tabs>
              <w:rPr>
                <w:rFonts w:ascii="Times New Roman" w:hAnsi="Times New Roman"/>
                <w:b/>
                <w:szCs w:val="24"/>
              </w:rPr>
            </w:pPr>
          </w:p>
          <w:p w14:paraId="68C17DC7" w14:textId="77777777" w:rsidR="00F72DC7" w:rsidRDefault="00F72DC7" w:rsidP="00F95714">
            <w:pPr>
              <w:tabs>
                <w:tab w:val="left" w:pos="7785"/>
              </w:tabs>
              <w:rPr>
                <w:rFonts w:ascii="Times New Roman" w:hAnsi="Times New Roman"/>
                <w:b/>
                <w:szCs w:val="24"/>
              </w:rPr>
            </w:pPr>
          </w:p>
          <w:p w14:paraId="620334E6" w14:textId="77777777" w:rsidR="00F72DC7" w:rsidRDefault="00F72DC7" w:rsidP="00F95714">
            <w:pPr>
              <w:tabs>
                <w:tab w:val="left" w:pos="7785"/>
              </w:tabs>
              <w:rPr>
                <w:rFonts w:ascii="Times New Roman" w:hAnsi="Times New Roman"/>
                <w:b/>
                <w:szCs w:val="24"/>
              </w:rPr>
            </w:pPr>
          </w:p>
          <w:p w14:paraId="30115431" w14:textId="77777777" w:rsidR="00F72DC7" w:rsidRDefault="00F72DC7" w:rsidP="00F95714">
            <w:pPr>
              <w:tabs>
                <w:tab w:val="left" w:pos="7785"/>
              </w:tabs>
              <w:rPr>
                <w:rFonts w:ascii="Times New Roman" w:hAnsi="Times New Roman"/>
                <w:b/>
                <w:szCs w:val="24"/>
              </w:rPr>
            </w:pPr>
          </w:p>
          <w:p w14:paraId="23D7A036" w14:textId="77777777" w:rsidR="002760FA" w:rsidRDefault="002760FA" w:rsidP="00F95714">
            <w:pPr>
              <w:tabs>
                <w:tab w:val="left" w:pos="7785"/>
              </w:tabs>
              <w:rPr>
                <w:rFonts w:ascii="Times New Roman" w:hAnsi="Times New Roman"/>
                <w:b/>
                <w:szCs w:val="24"/>
              </w:rPr>
            </w:pPr>
          </w:p>
          <w:p w14:paraId="222A0B3D" w14:textId="77777777" w:rsidR="002760FA" w:rsidRDefault="002760FA" w:rsidP="00F95714">
            <w:pPr>
              <w:tabs>
                <w:tab w:val="left" w:pos="7785"/>
              </w:tabs>
              <w:rPr>
                <w:rFonts w:ascii="Times New Roman" w:hAnsi="Times New Roman"/>
                <w:b/>
                <w:szCs w:val="24"/>
              </w:rPr>
            </w:pPr>
          </w:p>
          <w:p w14:paraId="41FDF1E9" w14:textId="77777777" w:rsidR="002760FA" w:rsidRDefault="002760FA" w:rsidP="00F95714">
            <w:pPr>
              <w:tabs>
                <w:tab w:val="left" w:pos="7785"/>
              </w:tabs>
              <w:rPr>
                <w:rFonts w:ascii="Times New Roman" w:hAnsi="Times New Roman"/>
                <w:b/>
                <w:szCs w:val="24"/>
              </w:rPr>
            </w:pPr>
          </w:p>
          <w:p w14:paraId="46364DD0" w14:textId="77777777" w:rsidR="002760FA" w:rsidRPr="009C2F60" w:rsidRDefault="002760FA" w:rsidP="002760FA">
            <w:pPr>
              <w:tabs>
                <w:tab w:val="left" w:pos="7785"/>
              </w:tabs>
              <w:jc w:val="center"/>
              <w:rPr>
                <w:rFonts w:ascii="Times New Roman" w:hAnsi="Times New Roman"/>
                <w:b/>
                <w:szCs w:val="24"/>
              </w:rPr>
            </w:pPr>
            <w:r>
              <w:rPr>
                <w:rFonts w:ascii="Times New Roman" w:hAnsi="Times New Roman"/>
                <w:b/>
                <w:szCs w:val="24"/>
              </w:rPr>
              <w:t>Head of Finance</w:t>
            </w:r>
          </w:p>
        </w:tc>
      </w:tr>
      <w:tr w:rsidR="00EA6051" w:rsidRPr="00F04373" w14:paraId="47031F39" w14:textId="77777777" w:rsidTr="00DA25B9">
        <w:tblPrEx>
          <w:tblLook w:val="04A0" w:firstRow="1" w:lastRow="0" w:firstColumn="1" w:lastColumn="0" w:noHBand="0" w:noVBand="1"/>
        </w:tblPrEx>
        <w:trPr>
          <w:trHeight w:val="513"/>
        </w:trPr>
        <w:tc>
          <w:tcPr>
            <w:tcW w:w="710" w:type="dxa"/>
            <w:shd w:val="clear" w:color="auto" w:fill="auto"/>
          </w:tcPr>
          <w:p w14:paraId="2CACCE98" w14:textId="77777777" w:rsidR="00EA6051" w:rsidRPr="00F04373" w:rsidRDefault="00EA6051" w:rsidP="007C4B52">
            <w:pPr>
              <w:tabs>
                <w:tab w:val="left" w:pos="7785"/>
              </w:tabs>
              <w:rPr>
                <w:rFonts w:ascii="Times New Roman" w:hAnsi="Times New Roman"/>
                <w:b/>
                <w:szCs w:val="24"/>
              </w:rPr>
            </w:pPr>
            <w:r w:rsidRPr="00F04373">
              <w:rPr>
                <w:rFonts w:ascii="Times New Roman" w:hAnsi="Times New Roman"/>
                <w:b/>
                <w:szCs w:val="24"/>
              </w:rPr>
              <w:t>9.0</w:t>
            </w:r>
          </w:p>
        </w:tc>
        <w:tc>
          <w:tcPr>
            <w:tcW w:w="7427" w:type="dxa"/>
            <w:shd w:val="clear" w:color="auto" w:fill="auto"/>
          </w:tcPr>
          <w:p w14:paraId="7C7E5915" w14:textId="77777777" w:rsidR="00EA6051" w:rsidRDefault="00EA6051" w:rsidP="007C4B52">
            <w:pPr>
              <w:tabs>
                <w:tab w:val="left" w:pos="736"/>
                <w:tab w:val="left" w:pos="7785"/>
              </w:tabs>
              <w:jc w:val="both"/>
              <w:rPr>
                <w:rFonts w:ascii="Times New Roman" w:hAnsi="Times New Roman"/>
                <w:b/>
                <w:szCs w:val="24"/>
                <w:u w:val="single"/>
              </w:rPr>
            </w:pPr>
            <w:r>
              <w:rPr>
                <w:rFonts w:ascii="Times New Roman" w:eastAsia="SimSun" w:hAnsi="Times New Roman"/>
                <w:b/>
                <w:szCs w:val="24"/>
                <w:u w:val="single"/>
              </w:rPr>
              <w:t xml:space="preserve">New Risk Register </w:t>
            </w:r>
          </w:p>
          <w:p w14:paraId="162C7FDB" w14:textId="77777777" w:rsidR="00EA6051" w:rsidRDefault="00EA6051" w:rsidP="007C4B52">
            <w:pPr>
              <w:tabs>
                <w:tab w:val="left" w:pos="736"/>
                <w:tab w:val="left" w:pos="7785"/>
              </w:tabs>
              <w:jc w:val="both"/>
              <w:rPr>
                <w:rFonts w:ascii="Times New Roman" w:hAnsi="Times New Roman"/>
                <w:b/>
                <w:szCs w:val="24"/>
                <w:u w:val="single"/>
              </w:rPr>
            </w:pPr>
          </w:p>
          <w:p w14:paraId="4431A689" w14:textId="77777777" w:rsidR="00EA6051" w:rsidRDefault="00EA6051" w:rsidP="00035BFC">
            <w:pPr>
              <w:jc w:val="both"/>
              <w:rPr>
                <w:rFonts w:ascii="Times New Roman" w:hAnsi="Times New Roman"/>
                <w:szCs w:val="24"/>
                <w:lang w:eastAsia="zh-CN"/>
              </w:rPr>
            </w:pPr>
            <w:r w:rsidRPr="004074AE">
              <w:rPr>
                <w:rFonts w:ascii="Times New Roman" w:hAnsi="Times New Roman"/>
                <w:szCs w:val="24"/>
                <w:lang w:eastAsia="zh-CN"/>
              </w:rPr>
              <w:t xml:space="preserve">The Head of Resources and Planning </w:t>
            </w:r>
            <w:r w:rsidR="009F2FA5">
              <w:rPr>
                <w:rFonts w:ascii="Times New Roman" w:hAnsi="Times New Roman"/>
                <w:szCs w:val="24"/>
                <w:lang w:eastAsia="zh-CN"/>
              </w:rPr>
              <w:t>introduced</w:t>
            </w:r>
            <w:r w:rsidR="00823013">
              <w:rPr>
                <w:rFonts w:ascii="Times New Roman" w:hAnsi="Times New Roman"/>
                <w:szCs w:val="24"/>
                <w:lang w:eastAsia="zh-CN"/>
              </w:rPr>
              <w:t xml:space="preserve"> the new format Risk Register (which had been </w:t>
            </w:r>
            <w:r w:rsidR="00CF1624">
              <w:rPr>
                <w:rFonts w:ascii="Times New Roman" w:hAnsi="Times New Roman"/>
                <w:szCs w:val="24"/>
                <w:lang w:eastAsia="zh-CN"/>
              </w:rPr>
              <w:t>endorsed by</w:t>
            </w:r>
            <w:r w:rsidR="00823013">
              <w:rPr>
                <w:rFonts w:ascii="Times New Roman" w:hAnsi="Times New Roman"/>
                <w:szCs w:val="24"/>
                <w:lang w:eastAsia="zh-CN"/>
              </w:rPr>
              <w:t xml:space="preserve"> the Audit Committee at their meeting on Wednesday 13 February 2019) for Trustees’ approval. The Senior </w:t>
            </w:r>
            <w:r w:rsidR="00823013">
              <w:rPr>
                <w:rFonts w:ascii="Times New Roman" w:hAnsi="Times New Roman"/>
                <w:szCs w:val="24"/>
                <w:lang w:eastAsia="zh-CN"/>
              </w:rPr>
              <w:lastRenderedPageBreak/>
              <w:t>Management Team would have ownership of the risks. Trustees’ approved the new format Risk Register.</w:t>
            </w:r>
          </w:p>
          <w:p w14:paraId="3FCEB587" w14:textId="77777777" w:rsidR="00823013" w:rsidRDefault="00823013" w:rsidP="00035BFC">
            <w:pPr>
              <w:jc w:val="both"/>
              <w:rPr>
                <w:rFonts w:ascii="Times New Roman" w:hAnsi="Times New Roman"/>
                <w:szCs w:val="24"/>
                <w:lang w:eastAsia="zh-CN"/>
              </w:rPr>
            </w:pPr>
          </w:p>
          <w:p w14:paraId="7816DB20" w14:textId="77777777" w:rsidR="00823013" w:rsidRPr="00823013" w:rsidRDefault="00823013" w:rsidP="00035BFC">
            <w:pPr>
              <w:jc w:val="both"/>
              <w:rPr>
                <w:rFonts w:ascii="Times New Roman" w:hAnsi="Times New Roman"/>
                <w:szCs w:val="24"/>
                <w:lang w:eastAsia="zh-CN"/>
              </w:rPr>
            </w:pPr>
            <w:r>
              <w:rPr>
                <w:rFonts w:ascii="Times New Roman" w:hAnsi="Times New Roman"/>
                <w:b/>
                <w:szCs w:val="24"/>
                <w:lang w:eastAsia="zh-CN"/>
              </w:rPr>
              <w:t>ACTION:</w:t>
            </w:r>
            <w:r>
              <w:rPr>
                <w:rFonts w:ascii="Times New Roman" w:hAnsi="Times New Roman"/>
                <w:szCs w:val="24"/>
                <w:lang w:eastAsia="zh-CN"/>
              </w:rPr>
              <w:t xml:space="preserve"> The Head of Resources and Planning would arrange for the new Risk Register to be implemented.</w:t>
            </w:r>
          </w:p>
          <w:p w14:paraId="1FE147B9" w14:textId="77777777" w:rsidR="00035BFC" w:rsidRPr="009D492B" w:rsidRDefault="00035BFC" w:rsidP="00035BFC">
            <w:pPr>
              <w:jc w:val="both"/>
              <w:rPr>
                <w:rFonts w:ascii="Times New Roman" w:hAnsi="Times New Roman"/>
                <w:b/>
                <w:szCs w:val="24"/>
              </w:rPr>
            </w:pPr>
          </w:p>
        </w:tc>
        <w:tc>
          <w:tcPr>
            <w:tcW w:w="1874" w:type="dxa"/>
          </w:tcPr>
          <w:p w14:paraId="208949AB" w14:textId="77777777" w:rsidR="00EA6051" w:rsidRDefault="00EA6051" w:rsidP="007C4B52">
            <w:pPr>
              <w:tabs>
                <w:tab w:val="left" w:pos="7785"/>
              </w:tabs>
              <w:jc w:val="center"/>
              <w:rPr>
                <w:rFonts w:ascii="Times New Roman" w:hAnsi="Times New Roman"/>
                <w:b/>
                <w:szCs w:val="24"/>
              </w:rPr>
            </w:pPr>
          </w:p>
          <w:p w14:paraId="4DDBE735" w14:textId="77777777" w:rsidR="00823013" w:rsidRDefault="00823013" w:rsidP="007C4B52">
            <w:pPr>
              <w:tabs>
                <w:tab w:val="left" w:pos="7785"/>
              </w:tabs>
              <w:jc w:val="center"/>
              <w:rPr>
                <w:rFonts w:ascii="Times New Roman" w:hAnsi="Times New Roman"/>
                <w:b/>
                <w:szCs w:val="24"/>
              </w:rPr>
            </w:pPr>
          </w:p>
          <w:p w14:paraId="0841BE0A" w14:textId="77777777" w:rsidR="00823013" w:rsidRDefault="00823013" w:rsidP="007C4B52">
            <w:pPr>
              <w:tabs>
                <w:tab w:val="left" w:pos="7785"/>
              </w:tabs>
              <w:jc w:val="center"/>
              <w:rPr>
                <w:rFonts w:ascii="Times New Roman" w:hAnsi="Times New Roman"/>
                <w:b/>
                <w:szCs w:val="24"/>
              </w:rPr>
            </w:pPr>
          </w:p>
          <w:p w14:paraId="5D243AAE" w14:textId="77777777" w:rsidR="00823013" w:rsidRDefault="00823013" w:rsidP="007C4B52">
            <w:pPr>
              <w:tabs>
                <w:tab w:val="left" w:pos="7785"/>
              </w:tabs>
              <w:jc w:val="center"/>
              <w:rPr>
                <w:rFonts w:ascii="Times New Roman" w:hAnsi="Times New Roman"/>
                <w:b/>
                <w:szCs w:val="24"/>
              </w:rPr>
            </w:pPr>
          </w:p>
          <w:p w14:paraId="51EC1621" w14:textId="77777777" w:rsidR="00823013" w:rsidRDefault="00823013" w:rsidP="007C4B52">
            <w:pPr>
              <w:tabs>
                <w:tab w:val="left" w:pos="7785"/>
              </w:tabs>
              <w:jc w:val="center"/>
              <w:rPr>
                <w:rFonts w:ascii="Times New Roman" w:hAnsi="Times New Roman"/>
                <w:b/>
                <w:szCs w:val="24"/>
              </w:rPr>
            </w:pPr>
          </w:p>
          <w:p w14:paraId="6919BF8F" w14:textId="77777777" w:rsidR="00823013" w:rsidRDefault="00823013" w:rsidP="007C4B52">
            <w:pPr>
              <w:tabs>
                <w:tab w:val="left" w:pos="7785"/>
              </w:tabs>
              <w:jc w:val="center"/>
              <w:rPr>
                <w:rFonts w:ascii="Times New Roman" w:hAnsi="Times New Roman"/>
                <w:b/>
                <w:szCs w:val="24"/>
              </w:rPr>
            </w:pPr>
          </w:p>
          <w:p w14:paraId="1BD6CD68" w14:textId="77777777" w:rsidR="00823013" w:rsidRDefault="00823013" w:rsidP="007C4B52">
            <w:pPr>
              <w:tabs>
                <w:tab w:val="left" w:pos="7785"/>
              </w:tabs>
              <w:jc w:val="center"/>
              <w:rPr>
                <w:rFonts w:ascii="Times New Roman" w:hAnsi="Times New Roman"/>
                <w:b/>
                <w:szCs w:val="24"/>
              </w:rPr>
            </w:pPr>
          </w:p>
          <w:p w14:paraId="1A92DD4F" w14:textId="77777777" w:rsidR="00823013" w:rsidRDefault="00823013" w:rsidP="007C4B52">
            <w:pPr>
              <w:tabs>
                <w:tab w:val="left" w:pos="7785"/>
              </w:tabs>
              <w:jc w:val="center"/>
              <w:rPr>
                <w:rFonts w:ascii="Times New Roman" w:hAnsi="Times New Roman"/>
                <w:b/>
                <w:szCs w:val="24"/>
              </w:rPr>
            </w:pPr>
          </w:p>
          <w:p w14:paraId="0F40E0F7" w14:textId="77777777" w:rsidR="00823013" w:rsidRPr="007F766F" w:rsidRDefault="00823013" w:rsidP="007C4B52">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F04373" w:rsidRPr="00F04373" w14:paraId="3D56BA2E" w14:textId="77777777" w:rsidTr="00DA25B9">
        <w:tblPrEx>
          <w:tblLook w:val="04A0" w:firstRow="1" w:lastRow="0" w:firstColumn="1" w:lastColumn="0" w:noHBand="0" w:noVBand="1"/>
        </w:tblPrEx>
        <w:trPr>
          <w:trHeight w:val="513"/>
        </w:trPr>
        <w:tc>
          <w:tcPr>
            <w:tcW w:w="710" w:type="dxa"/>
            <w:shd w:val="clear" w:color="auto" w:fill="auto"/>
          </w:tcPr>
          <w:p w14:paraId="5DD1B016" w14:textId="77777777" w:rsidR="00F04373" w:rsidRPr="00F04373" w:rsidRDefault="00EA6051" w:rsidP="00035BFC">
            <w:pPr>
              <w:tabs>
                <w:tab w:val="left" w:pos="7785"/>
              </w:tabs>
              <w:rPr>
                <w:rFonts w:ascii="Times New Roman" w:hAnsi="Times New Roman"/>
                <w:b/>
                <w:szCs w:val="24"/>
              </w:rPr>
            </w:pPr>
            <w:r>
              <w:rPr>
                <w:rFonts w:ascii="Times New Roman" w:hAnsi="Times New Roman"/>
                <w:b/>
                <w:szCs w:val="24"/>
              </w:rPr>
              <w:lastRenderedPageBreak/>
              <w:t>1</w:t>
            </w:r>
            <w:r w:rsidR="00035BFC">
              <w:rPr>
                <w:rFonts w:ascii="Times New Roman" w:hAnsi="Times New Roman"/>
                <w:b/>
                <w:szCs w:val="24"/>
              </w:rPr>
              <w:t>0</w:t>
            </w:r>
            <w:r>
              <w:rPr>
                <w:rFonts w:ascii="Times New Roman" w:hAnsi="Times New Roman"/>
                <w:b/>
                <w:szCs w:val="24"/>
              </w:rPr>
              <w:t>.0</w:t>
            </w:r>
          </w:p>
        </w:tc>
        <w:tc>
          <w:tcPr>
            <w:tcW w:w="7427" w:type="dxa"/>
            <w:shd w:val="clear" w:color="auto" w:fill="auto"/>
          </w:tcPr>
          <w:p w14:paraId="505D28CA" w14:textId="77777777" w:rsidR="00492684" w:rsidRDefault="009F2FA5" w:rsidP="00181F54">
            <w:pPr>
              <w:tabs>
                <w:tab w:val="left" w:pos="736"/>
                <w:tab w:val="left" w:pos="7785"/>
              </w:tabs>
              <w:jc w:val="both"/>
              <w:rPr>
                <w:rFonts w:ascii="Times New Roman" w:hAnsi="Times New Roman"/>
                <w:b/>
                <w:szCs w:val="24"/>
                <w:u w:val="single"/>
              </w:rPr>
            </w:pPr>
            <w:r>
              <w:rPr>
                <w:rFonts w:ascii="Times New Roman" w:eastAsia="SimSun" w:hAnsi="Times New Roman"/>
                <w:b/>
                <w:szCs w:val="24"/>
                <w:u w:val="single"/>
              </w:rPr>
              <w:t>Request for the De-A</w:t>
            </w:r>
            <w:r w:rsidR="00EA6051" w:rsidRPr="00EA6051">
              <w:rPr>
                <w:rFonts w:ascii="Times New Roman" w:eastAsia="SimSun" w:hAnsi="Times New Roman"/>
                <w:b/>
                <w:szCs w:val="24"/>
                <w:u w:val="single"/>
              </w:rPr>
              <w:t xml:space="preserve">ccession of the Corner Archive to the Singapore Botanic Gardens </w:t>
            </w:r>
          </w:p>
          <w:p w14:paraId="20F29D55" w14:textId="77777777" w:rsidR="00F04373" w:rsidRDefault="00F04373" w:rsidP="00EA6051">
            <w:pPr>
              <w:jc w:val="both"/>
              <w:rPr>
                <w:rFonts w:ascii="Times New Roman" w:hAnsi="Times New Roman"/>
                <w:b/>
                <w:szCs w:val="24"/>
              </w:rPr>
            </w:pPr>
          </w:p>
          <w:p w14:paraId="168A9874" w14:textId="77777777" w:rsidR="007C4B52" w:rsidRDefault="00D05324" w:rsidP="00E23B66">
            <w:pPr>
              <w:tabs>
                <w:tab w:val="left" w:pos="736"/>
                <w:tab w:val="left" w:pos="7785"/>
              </w:tabs>
              <w:jc w:val="both"/>
              <w:rPr>
                <w:rFonts w:ascii="Times New Roman" w:hAnsi="Times New Roman"/>
              </w:rPr>
            </w:pPr>
            <w:r>
              <w:rPr>
                <w:rFonts w:ascii="Times New Roman" w:hAnsi="Times New Roman"/>
                <w:szCs w:val="24"/>
              </w:rPr>
              <w:t xml:space="preserve">The </w:t>
            </w:r>
            <w:r w:rsidRPr="00A660C3">
              <w:rPr>
                <w:rFonts w:ascii="Times New Roman" w:hAnsi="Times New Roman"/>
              </w:rPr>
              <w:t xml:space="preserve">Director of Science and Deputy </w:t>
            </w:r>
            <w:r w:rsidR="000677E1">
              <w:rPr>
                <w:rFonts w:ascii="Times New Roman" w:hAnsi="Times New Roman"/>
              </w:rPr>
              <w:t>Keeper</w:t>
            </w:r>
            <w:r>
              <w:rPr>
                <w:rFonts w:ascii="Times New Roman" w:hAnsi="Times New Roman"/>
              </w:rPr>
              <w:t xml:space="preserve"> invited Trustees to consider a proposal to </w:t>
            </w:r>
            <w:r w:rsidR="00CF1624">
              <w:rPr>
                <w:rFonts w:ascii="Times New Roman" w:hAnsi="Times New Roman"/>
              </w:rPr>
              <w:t>send</w:t>
            </w:r>
            <w:r>
              <w:rPr>
                <w:rFonts w:ascii="Times New Roman" w:hAnsi="Times New Roman"/>
              </w:rPr>
              <w:t xml:space="preserve"> the EJH Corner archive of writings and illustrations to the Singapore Botanic Garden. </w:t>
            </w:r>
            <w:r w:rsidR="007C4B52">
              <w:rPr>
                <w:rFonts w:ascii="Times New Roman" w:hAnsi="Times New Roman"/>
              </w:rPr>
              <w:t>EJH Corner’s collection of mycological specimens</w:t>
            </w:r>
            <w:r w:rsidR="009F2FA5">
              <w:rPr>
                <w:rFonts w:ascii="Times New Roman" w:hAnsi="Times New Roman"/>
              </w:rPr>
              <w:t>,</w:t>
            </w:r>
            <w:r w:rsidR="007C4B52">
              <w:rPr>
                <w:rFonts w:ascii="Times New Roman" w:hAnsi="Times New Roman"/>
              </w:rPr>
              <w:t xml:space="preserve"> illustrations and writings were gifted to the RBGE under the terms of his will. At present the RBGE </w:t>
            </w:r>
            <w:r w:rsidR="00CF1624">
              <w:rPr>
                <w:rFonts w:ascii="Times New Roman" w:hAnsi="Times New Roman"/>
              </w:rPr>
              <w:t>did</w:t>
            </w:r>
            <w:r w:rsidR="007C4B52">
              <w:rPr>
                <w:rFonts w:ascii="Times New Roman" w:hAnsi="Times New Roman"/>
              </w:rPr>
              <w:t xml:space="preserve"> not have the cap</w:t>
            </w:r>
            <w:r w:rsidR="00E000C5">
              <w:rPr>
                <w:rFonts w:ascii="Times New Roman" w:hAnsi="Times New Roman"/>
              </w:rPr>
              <w:t>acity to utilise the collection</w:t>
            </w:r>
            <w:r w:rsidR="007C4B52">
              <w:rPr>
                <w:rFonts w:ascii="Times New Roman" w:hAnsi="Times New Roman"/>
              </w:rPr>
              <w:t xml:space="preserve"> of writings and illustrations</w:t>
            </w:r>
            <w:r w:rsidR="00E000C5">
              <w:rPr>
                <w:rFonts w:ascii="Times New Roman" w:hAnsi="Times New Roman"/>
              </w:rPr>
              <w:t>. T</w:t>
            </w:r>
            <w:r w:rsidR="007C4B52">
              <w:rPr>
                <w:rFonts w:ascii="Times New Roman" w:hAnsi="Times New Roman"/>
              </w:rPr>
              <w:t xml:space="preserve">he Singapore Botanic Garden had requested </w:t>
            </w:r>
            <w:r w:rsidR="00E000C5">
              <w:rPr>
                <w:rFonts w:ascii="Times New Roman" w:hAnsi="Times New Roman"/>
              </w:rPr>
              <w:t>the writings and illustrations</w:t>
            </w:r>
            <w:r w:rsidR="007C4B52">
              <w:rPr>
                <w:rFonts w:ascii="Times New Roman" w:hAnsi="Times New Roman"/>
              </w:rPr>
              <w:t xml:space="preserve"> to actively work on the collection in</w:t>
            </w:r>
            <w:r w:rsidR="00E000C5">
              <w:rPr>
                <w:rFonts w:ascii="Times New Roman" w:hAnsi="Times New Roman"/>
              </w:rPr>
              <w:t xml:space="preserve">cluding promoting access to it. </w:t>
            </w:r>
            <w:r w:rsidR="007C4B52">
              <w:rPr>
                <w:rFonts w:ascii="Times New Roman" w:hAnsi="Times New Roman"/>
              </w:rPr>
              <w:t xml:space="preserve">Trustees thought that this should be a joint project with joint ownership of the collections and suggested that </w:t>
            </w:r>
            <w:r w:rsidR="00E000C5">
              <w:rPr>
                <w:rFonts w:ascii="Times New Roman" w:hAnsi="Times New Roman"/>
              </w:rPr>
              <w:t xml:space="preserve">some </w:t>
            </w:r>
            <w:r w:rsidR="007C4B52">
              <w:rPr>
                <w:rFonts w:ascii="Times New Roman" w:hAnsi="Times New Roman"/>
              </w:rPr>
              <w:t xml:space="preserve">legal advice be </w:t>
            </w:r>
            <w:r w:rsidR="00E000C5">
              <w:rPr>
                <w:rFonts w:ascii="Times New Roman" w:hAnsi="Times New Roman"/>
              </w:rPr>
              <w:t>obtained</w:t>
            </w:r>
            <w:r w:rsidR="007C4B52">
              <w:rPr>
                <w:rFonts w:ascii="Times New Roman" w:hAnsi="Times New Roman"/>
              </w:rPr>
              <w:t xml:space="preserve">. </w:t>
            </w:r>
            <w:r w:rsidR="000677E1">
              <w:rPr>
                <w:rFonts w:ascii="Times New Roman" w:hAnsi="Times New Roman"/>
              </w:rPr>
              <w:t xml:space="preserve">Trustees agreed to the transfer of the writings and illustrations of the EJH Corner archive </w:t>
            </w:r>
            <w:r w:rsidR="00CF1624">
              <w:rPr>
                <w:rFonts w:ascii="Times New Roman" w:hAnsi="Times New Roman"/>
              </w:rPr>
              <w:t>to the Singapore Botanic Garden, subject to confirmation of joint ownership arrangements.</w:t>
            </w:r>
          </w:p>
          <w:p w14:paraId="5E07540F" w14:textId="77777777" w:rsidR="007C4B52" w:rsidRDefault="007C4B52" w:rsidP="00E23B66">
            <w:pPr>
              <w:tabs>
                <w:tab w:val="left" w:pos="736"/>
                <w:tab w:val="left" w:pos="7785"/>
              </w:tabs>
              <w:jc w:val="both"/>
              <w:rPr>
                <w:rFonts w:ascii="Times New Roman" w:hAnsi="Times New Roman"/>
              </w:rPr>
            </w:pPr>
          </w:p>
          <w:p w14:paraId="5A30ACF2" w14:textId="77777777" w:rsidR="007C4B52" w:rsidRPr="007A7580" w:rsidRDefault="007C4B52" w:rsidP="00E23B66">
            <w:pPr>
              <w:tabs>
                <w:tab w:val="left" w:pos="736"/>
                <w:tab w:val="left" w:pos="7785"/>
              </w:tabs>
              <w:jc w:val="both"/>
              <w:rPr>
                <w:rFonts w:ascii="Times New Roman" w:hAnsi="Times New Roman"/>
                <w:szCs w:val="24"/>
              </w:rPr>
            </w:pPr>
            <w:r>
              <w:rPr>
                <w:rFonts w:ascii="Times New Roman" w:hAnsi="Times New Roman"/>
                <w:b/>
              </w:rPr>
              <w:t xml:space="preserve">ACTION: </w:t>
            </w:r>
            <w:r w:rsidR="000677E1">
              <w:rPr>
                <w:rFonts w:ascii="Times New Roman" w:hAnsi="Times New Roman"/>
              </w:rPr>
              <w:t xml:space="preserve">The </w:t>
            </w:r>
            <w:r w:rsidR="000677E1" w:rsidRPr="00A660C3">
              <w:rPr>
                <w:rFonts w:ascii="Times New Roman" w:hAnsi="Times New Roman"/>
              </w:rPr>
              <w:t xml:space="preserve">Director of Science and Deputy </w:t>
            </w:r>
            <w:r w:rsidR="000677E1">
              <w:rPr>
                <w:rFonts w:ascii="Times New Roman" w:hAnsi="Times New Roman"/>
              </w:rPr>
              <w:t>Keeper to inform the Singapore Botanic Garden of the decision to transfer the writings and illustrations under a joint project agreement.</w:t>
            </w:r>
          </w:p>
          <w:p w14:paraId="1867B687" w14:textId="77777777" w:rsidR="007A7580" w:rsidRPr="007A7580" w:rsidRDefault="007A7580" w:rsidP="00EA6051">
            <w:pPr>
              <w:jc w:val="both"/>
              <w:rPr>
                <w:rFonts w:ascii="Times New Roman" w:hAnsi="Times New Roman"/>
                <w:szCs w:val="24"/>
              </w:rPr>
            </w:pPr>
          </w:p>
        </w:tc>
        <w:tc>
          <w:tcPr>
            <w:tcW w:w="1874" w:type="dxa"/>
          </w:tcPr>
          <w:p w14:paraId="5DD2211F" w14:textId="77777777" w:rsidR="007F766F" w:rsidRPr="00053F5B" w:rsidRDefault="007F766F" w:rsidP="009C2F60">
            <w:pPr>
              <w:tabs>
                <w:tab w:val="left" w:pos="7785"/>
              </w:tabs>
              <w:jc w:val="center"/>
              <w:rPr>
                <w:rFonts w:ascii="Times New Roman" w:hAnsi="Times New Roman"/>
                <w:b/>
                <w:szCs w:val="24"/>
              </w:rPr>
            </w:pPr>
          </w:p>
          <w:p w14:paraId="614D986C" w14:textId="77777777" w:rsidR="000677E1" w:rsidRPr="00053F5B" w:rsidRDefault="000677E1" w:rsidP="009C2F60">
            <w:pPr>
              <w:tabs>
                <w:tab w:val="left" w:pos="7785"/>
              </w:tabs>
              <w:jc w:val="center"/>
              <w:rPr>
                <w:rFonts w:ascii="Times New Roman" w:hAnsi="Times New Roman"/>
                <w:b/>
                <w:szCs w:val="24"/>
              </w:rPr>
            </w:pPr>
          </w:p>
          <w:p w14:paraId="78DD523B" w14:textId="77777777" w:rsidR="000677E1" w:rsidRPr="00053F5B" w:rsidRDefault="000677E1" w:rsidP="009C2F60">
            <w:pPr>
              <w:tabs>
                <w:tab w:val="left" w:pos="7785"/>
              </w:tabs>
              <w:jc w:val="center"/>
              <w:rPr>
                <w:rFonts w:ascii="Times New Roman" w:hAnsi="Times New Roman"/>
                <w:b/>
                <w:szCs w:val="24"/>
              </w:rPr>
            </w:pPr>
          </w:p>
          <w:p w14:paraId="5DA889F5" w14:textId="77777777" w:rsidR="000677E1" w:rsidRPr="00053F5B" w:rsidRDefault="000677E1" w:rsidP="009C2F60">
            <w:pPr>
              <w:tabs>
                <w:tab w:val="left" w:pos="7785"/>
              </w:tabs>
              <w:jc w:val="center"/>
              <w:rPr>
                <w:rFonts w:ascii="Times New Roman" w:hAnsi="Times New Roman"/>
                <w:b/>
                <w:szCs w:val="24"/>
              </w:rPr>
            </w:pPr>
          </w:p>
          <w:p w14:paraId="25C164D5" w14:textId="77777777" w:rsidR="000677E1" w:rsidRPr="00053F5B" w:rsidRDefault="000677E1" w:rsidP="009C2F60">
            <w:pPr>
              <w:tabs>
                <w:tab w:val="left" w:pos="7785"/>
              </w:tabs>
              <w:jc w:val="center"/>
              <w:rPr>
                <w:rFonts w:ascii="Times New Roman" w:hAnsi="Times New Roman"/>
                <w:b/>
                <w:szCs w:val="24"/>
              </w:rPr>
            </w:pPr>
          </w:p>
          <w:p w14:paraId="0745F747" w14:textId="77777777" w:rsidR="000677E1" w:rsidRPr="00053F5B" w:rsidRDefault="000677E1" w:rsidP="009C2F60">
            <w:pPr>
              <w:tabs>
                <w:tab w:val="left" w:pos="7785"/>
              </w:tabs>
              <w:jc w:val="center"/>
              <w:rPr>
                <w:rFonts w:ascii="Times New Roman" w:hAnsi="Times New Roman"/>
                <w:b/>
                <w:szCs w:val="24"/>
              </w:rPr>
            </w:pPr>
          </w:p>
          <w:p w14:paraId="222C259A" w14:textId="77777777" w:rsidR="000677E1" w:rsidRPr="00053F5B" w:rsidRDefault="000677E1" w:rsidP="009C2F60">
            <w:pPr>
              <w:tabs>
                <w:tab w:val="left" w:pos="7785"/>
              </w:tabs>
              <w:jc w:val="center"/>
              <w:rPr>
                <w:rFonts w:ascii="Times New Roman" w:hAnsi="Times New Roman"/>
                <w:b/>
                <w:szCs w:val="24"/>
              </w:rPr>
            </w:pPr>
          </w:p>
          <w:p w14:paraId="12AB5160" w14:textId="77777777" w:rsidR="000677E1" w:rsidRPr="00053F5B" w:rsidRDefault="000677E1" w:rsidP="009C2F60">
            <w:pPr>
              <w:tabs>
                <w:tab w:val="left" w:pos="7785"/>
              </w:tabs>
              <w:jc w:val="center"/>
              <w:rPr>
                <w:rFonts w:ascii="Times New Roman" w:hAnsi="Times New Roman"/>
                <w:b/>
                <w:szCs w:val="24"/>
              </w:rPr>
            </w:pPr>
          </w:p>
          <w:p w14:paraId="515D8DD7" w14:textId="77777777" w:rsidR="000677E1" w:rsidRPr="00053F5B" w:rsidRDefault="000677E1" w:rsidP="009C2F60">
            <w:pPr>
              <w:tabs>
                <w:tab w:val="left" w:pos="7785"/>
              </w:tabs>
              <w:jc w:val="center"/>
              <w:rPr>
                <w:rFonts w:ascii="Times New Roman" w:hAnsi="Times New Roman"/>
                <w:b/>
                <w:szCs w:val="24"/>
              </w:rPr>
            </w:pPr>
          </w:p>
          <w:p w14:paraId="0D175344" w14:textId="77777777" w:rsidR="000677E1" w:rsidRPr="00053F5B" w:rsidRDefault="000677E1" w:rsidP="009C2F60">
            <w:pPr>
              <w:tabs>
                <w:tab w:val="left" w:pos="7785"/>
              </w:tabs>
              <w:jc w:val="center"/>
              <w:rPr>
                <w:rFonts w:ascii="Times New Roman" w:hAnsi="Times New Roman"/>
                <w:b/>
                <w:szCs w:val="24"/>
              </w:rPr>
            </w:pPr>
          </w:p>
          <w:p w14:paraId="52E2093B" w14:textId="77777777" w:rsidR="000677E1" w:rsidRPr="00053F5B" w:rsidRDefault="000677E1" w:rsidP="009C2F60">
            <w:pPr>
              <w:tabs>
                <w:tab w:val="left" w:pos="7785"/>
              </w:tabs>
              <w:jc w:val="center"/>
              <w:rPr>
                <w:rFonts w:ascii="Times New Roman" w:hAnsi="Times New Roman"/>
                <w:b/>
                <w:szCs w:val="24"/>
              </w:rPr>
            </w:pPr>
          </w:p>
          <w:p w14:paraId="4488F8BF" w14:textId="77777777" w:rsidR="000677E1" w:rsidRPr="00053F5B" w:rsidRDefault="000677E1" w:rsidP="009C2F60">
            <w:pPr>
              <w:tabs>
                <w:tab w:val="left" w:pos="7785"/>
              </w:tabs>
              <w:jc w:val="center"/>
              <w:rPr>
                <w:rFonts w:ascii="Times New Roman" w:hAnsi="Times New Roman"/>
                <w:b/>
                <w:szCs w:val="24"/>
              </w:rPr>
            </w:pPr>
          </w:p>
          <w:p w14:paraId="55BB88D5" w14:textId="77777777" w:rsidR="000677E1" w:rsidRDefault="000677E1" w:rsidP="009C2F60">
            <w:pPr>
              <w:tabs>
                <w:tab w:val="left" w:pos="7785"/>
              </w:tabs>
              <w:jc w:val="center"/>
              <w:rPr>
                <w:rFonts w:ascii="Times New Roman" w:hAnsi="Times New Roman"/>
                <w:b/>
                <w:szCs w:val="24"/>
              </w:rPr>
            </w:pPr>
          </w:p>
          <w:p w14:paraId="167D3E3B" w14:textId="77777777" w:rsidR="00DA25B9" w:rsidRPr="00053F5B" w:rsidRDefault="00DA25B9" w:rsidP="009C2F60">
            <w:pPr>
              <w:tabs>
                <w:tab w:val="left" w:pos="7785"/>
              </w:tabs>
              <w:jc w:val="center"/>
              <w:rPr>
                <w:rFonts w:ascii="Times New Roman" w:hAnsi="Times New Roman"/>
                <w:b/>
                <w:szCs w:val="24"/>
              </w:rPr>
            </w:pPr>
          </w:p>
          <w:p w14:paraId="5DC911A8" w14:textId="77777777" w:rsidR="000677E1" w:rsidRPr="00053F5B" w:rsidRDefault="000677E1" w:rsidP="009C2F60">
            <w:pPr>
              <w:tabs>
                <w:tab w:val="left" w:pos="7785"/>
              </w:tabs>
              <w:jc w:val="center"/>
              <w:rPr>
                <w:rFonts w:ascii="Times New Roman" w:hAnsi="Times New Roman"/>
                <w:b/>
                <w:szCs w:val="24"/>
              </w:rPr>
            </w:pPr>
          </w:p>
          <w:p w14:paraId="05B74B07" w14:textId="77777777" w:rsidR="000677E1" w:rsidRPr="00053F5B" w:rsidRDefault="000677E1" w:rsidP="009C2F60">
            <w:pPr>
              <w:tabs>
                <w:tab w:val="left" w:pos="7785"/>
              </w:tabs>
              <w:jc w:val="center"/>
              <w:rPr>
                <w:rFonts w:ascii="Times New Roman" w:hAnsi="Times New Roman"/>
                <w:b/>
                <w:szCs w:val="24"/>
              </w:rPr>
            </w:pPr>
          </w:p>
          <w:p w14:paraId="63C5FBB8" w14:textId="77777777" w:rsidR="000677E1" w:rsidRPr="00053F5B" w:rsidRDefault="000677E1" w:rsidP="00053F5B">
            <w:pPr>
              <w:tabs>
                <w:tab w:val="left" w:pos="736"/>
                <w:tab w:val="left" w:pos="7785"/>
              </w:tabs>
              <w:jc w:val="center"/>
              <w:rPr>
                <w:rFonts w:ascii="Times New Roman" w:hAnsi="Times New Roman"/>
                <w:b/>
                <w:szCs w:val="24"/>
              </w:rPr>
            </w:pPr>
            <w:r w:rsidRPr="00053F5B">
              <w:rPr>
                <w:rFonts w:ascii="Times New Roman" w:hAnsi="Times New Roman"/>
                <w:b/>
              </w:rPr>
              <w:t>Director of Science and Deputy Keeper</w:t>
            </w:r>
          </w:p>
        </w:tc>
      </w:tr>
      <w:tr w:rsidR="009C1077" w:rsidRPr="001A7C00" w14:paraId="1B64F917" w14:textId="77777777" w:rsidTr="00DA25B9">
        <w:tc>
          <w:tcPr>
            <w:tcW w:w="710" w:type="dxa"/>
          </w:tcPr>
          <w:p w14:paraId="4331459C" w14:textId="77777777" w:rsidR="009C1077" w:rsidRDefault="009C1077" w:rsidP="009C1077">
            <w:pPr>
              <w:jc w:val="both"/>
              <w:rPr>
                <w:rFonts w:ascii="Times New Roman" w:hAnsi="Times New Roman"/>
                <w:b/>
              </w:rPr>
            </w:pPr>
          </w:p>
        </w:tc>
        <w:tc>
          <w:tcPr>
            <w:tcW w:w="7427" w:type="dxa"/>
          </w:tcPr>
          <w:p w14:paraId="544855C6" w14:textId="77777777" w:rsidR="009C1077" w:rsidRDefault="009C1077" w:rsidP="009C1077">
            <w:pPr>
              <w:jc w:val="both"/>
              <w:rPr>
                <w:rFonts w:ascii="Times New Roman" w:hAnsi="Times New Roman"/>
                <w:b/>
                <w:szCs w:val="24"/>
                <w:u w:val="single"/>
              </w:rPr>
            </w:pPr>
            <w:r w:rsidRPr="00F04373">
              <w:rPr>
                <w:rFonts w:ascii="Times New Roman" w:hAnsi="Times New Roman"/>
                <w:b/>
                <w:szCs w:val="24"/>
                <w:u w:val="single"/>
              </w:rPr>
              <w:t>INFORMATION ITEM</w:t>
            </w:r>
            <w:r>
              <w:rPr>
                <w:rFonts w:ascii="Times New Roman" w:hAnsi="Times New Roman"/>
                <w:b/>
                <w:szCs w:val="24"/>
                <w:u w:val="single"/>
              </w:rPr>
              <w:t>S</w:t>
            </w:r>
            <w:r w:rsidRPr="00F04373">
              <w:rPr>
                <w:rFonts w:ascii="Times New Roman" w:hAnsi="Times New Roman"/>
                <w:b/>
                <w:szCs w:val="24"/>
                <w:u w:val="single"/>
              </w:rPr>
              <w:t>:</w:t>
            </w:r>
          </w:p>
          <w:p w14:paraId="760F808B" w14:textId="77777777" w:rsidR="009C1077" w:rsidRPr="00CC50CF" w:rsidRDefault="009C1077" w:rsidP="009C1077">
            <w:pPr>
              <w:jc w:val="both"/>
              <w:rPr>
                <w:rFonts w:ascii="Times New Roman" w:hAnsi="Times New Roman"/>
                <w:b/>
                <w:u w:val="single"/>
              </w:rPr>
            </w:pPr>
          </w:p>
        </w:tc>
        <w:tc>
          <w:tcPr>
            <w:tcW w:w="1874" w:type="dxa"/>
          </w:tcPr>
          <w:p w14:paraId="4BC338C0" w14:textId="77777777" w:rsidR="009C1077" w:rsidRDefault="009C1077" w:rsidP="009C1077">
            <w:pPr>
              <w:jc w:val="center"/>
              <w:rPr>
                <w:rFonts w:ascii="Times New Roman" w:hAnsi="Times New Roman"/>
              </w:rPr>
            </w:pPr>
          </w:p>
        </w:tc>
      </w:tr>
      <w:tr w:rsidR="00F04373" w:rsidRPr="00F04373" w14:paraId="19599842" w14:textId="77777777" w:rsidTr="00DA25B9">
        <w:tblPrEx>
          <w:tblLook w:val="04A0" w:firstRow="1" w:lastRow="0" w:firstColumn="1" w:lastColumn="0" w:noHBand="0" w:noVBand="1"/>
        </w:tblPrEx>
        <w:trPr>
          <w:trHeight w:val="513"/>
        </w:trPr>
        <w:tc>
          <w:tcPr>
            <w:tcW w:w="710" w:type="dxa"/>
            <w:shd w:val="clear" w:color="auto" w:fill="auto"/>
          </w:tcPr>
          <w:p w14:paraId="0BB4AAF2" w14:textId="77777777" w:rsidR="00F04373" w:rsidRPr="00F04373" w:rsidRDefault="007F2E3C" w:rsidP="00EA6051">
            <w:pPr>
              <w:tabs>
                <w:tab w:val="left" w:pos="7785"/>
              </w:tabs>
              <w:rPr>
                <w:rFonts w:ascii="Times New Roman" w:hAnsi="Times New Roman"/>
                <w:b/>
                <w:szCs w:val="24"/>
              </w:rPr>
            </w:pPr>
            <w:r>
              <w:rPr>
                <w:rFonts w:ascii="Times New Roman" w:hAnsi="Times New Roman"/>
                <w:b/>
                <w:szCs w:val="24"/>
              </w:rPr>
              <w:t>1</w:t>
            </w:r>
            <w:r w:rsidR="00035BFC">
              <w:rPr>
                <w:rFonts w:ascii="Times New Roman" w:hAnsi="Times New Roman"/>
                <w:b/>
                <w:szCs w:val="24"/>
              </w:rPr>
              <w:t>1</w:t>
            </w:r>
            <w:r w:rsidR="00F04373" w:rsidRPr="00F04373">
              <w:rPr>
                <w:rFonts w:ascii="Times New Roman" w:hAnsi="Times New Roman"/>
                <w:b/>
                <w:szCs w:val="24"/>
              </w:rPr>
              <w:t>.0</w:t>
            </w:r>
          </w:p>
        </w:tc>
        <w:tc>
          <w:tcPr>
            <w:tcW w:w="7427" w:type="dxa"/>
            <w:shd w:val="clear" w:color="auto" w:fill="auto"/>
          </w:tcPr>
          <w:p w14:paraId="2D0EB33F" w14:textId="77777777" w:rsidR="00F04373" w:rsidRDefault="00EA6051" w:rsidP="00181F54">
            <w:pPr>
              <w:tabs>
                <w:tab w:val="left" w:pos="736"/>
                <w:tab w:val="left" w:pos="7785"/>
              </w:tabs>
              <w:jc w:val="both"/>
              <w:rPr>
                <w:rFonts w:ascii="Times New Roman" w:hAnsi="Times New Roman"/>
                <w:b/>
                <w:szCs w:val="24"/>
                <w:u w:val="single"/>
              </w:rPr>
            </w:pPr>
            <w:r>
              <w:rPr>
                <w:rFonts w:ascii="Times New Roman" w:hAnsi="Times New Roman"/>
                <w:b/>
                <w:szCs w:val="24"/>
                <w:u w:val="single"/>
              </w:rPr>
              <w:t>Edinburgh Biomes</w:t>
            </w:r>
          </w:p>
          <w:p w14:paraId="27FF4D9B" w14:textId="77777777" w:rsidR="00617B29" w:rsidRDefault="00617B29" w:rsidP="00181F54">
            <w:pPr>
              <w:tabs>
                <w:tab w:val="left" w:pos="736"/>
                <w:tab w:val="left" w:pos="7785"/>
              </w:tabs>
              <w:jc w:val="both"/>
              <w:rPr>
                <w:rFonts w:ascii="Times New Roman" w:hAnsi="Times New Roman"/>
                <w:b/>
                <w:szCs w:val="24"/>
                <w:u w:val="single"/>
              </w:rPr>
            </w:pPr>
          </w:p>
          <w:p w14:paraId="0851055C" w14:textId="2E7F0BF3" w:rsidR="00F6378E" w:rsidRDefault="00F6378E" w:rsidP="00EA6051">
            <w:pPr>
              <w:tabs>
                <w:tab w:val="left" w:pos="736"/>
                <w:tab w:val="left" w:pos="7785"/>
              </w:tabs>
              <w:jc w:val="both"/>
              <w:rPr>
                <w:rFonts w:ascii="Times New Roman" w:hAnsi="Times New Roman"/>
                <w:szCs w:val="24"/>
              </w:rPr>
            </w:pPr>
            <w:r>
              <w:rPr>
                <w:rFonts w:ascii="Times New Roman" w:hAnsi="Times New Roman"/>
                <w:szCs w:val="24"/>
              </w:rPr>
              <w:t>The Head of Resources and Planning reported on progress since the last meeting. Additional funding of £0.5M had been requested from the Scottish Government for this financial year but ha</w:t>
            </w:r>
            <w:r w:rsidR="00187C25">
              <w:rPr>
                <w:rFonts w:ascii="Times New Roman" w:hAnsi="Times New Roman"/>
                <w:szCs w:val="24"/>
              </w:rPr>
              <w:t xml:space="preserve">s not as yet </w:t>
            </w:r>
            <w:r w:rsidR="00E000C5">
              <w:rPr>
                <w:rFonts w:ascii="Times New Roman" w:hAnsi="Times New Roman"/>
                <w:szCs w:val="24"/>
              </w:rPr>
              <w:t>made available</w:t>
            </w:r>
            <w:r>
              <w:rPr>
                <w:rFonts w:ascii="Times New Roman" w:hAnsi="Times New Roman"/>
                <w:szCs w:val="24"/>
              </w:rPr>
              <w:t xml:space="preserve">. The </w:t>
            </w:r>
            <w:r w:rsidR="00CF1624">
              <w:rPr>
                <w:rFonts w:ascii="Times New Roman" w:hAnsi="Times New Roman"/>
                <w:szCs w:val="24"/>
              </w:rPr>
              <w:t xml:space="preserve">quality of </w:t>
            </w:r>
            <w:r>
              <w:rPr>
                <w:rFonts w:ascii="Times New Roman" w:hAnsi="Times New Roman"/>
                <w:szCs w:val="24"/>
              </w:rPr>
              <w:t xml:space="preserve">support provided by Arcadis for the Outline Business Case was a concern and a new consultant </w:t>
            </w:r>
            <w:r w:rsidR="00187C25">
              <w:rPr>
                <w:rFonts w:ascii="Times New Roman" w:hAnsi="Times New Roman"/>
                <w:szCs w:val="24"/>
              </w:rPr>
              <w:t xml:space="preserve">from Arcadis </w:t>
            </w:r>
            <w:r>
              <w:rPr>
                <w:rFonts w:ascii="Times New Roman" w:hAnsi="Times New Roman"/>
                <w:szCs w:val="24"/>
              </w:rPr>
              <w:t xml:space="preserve">had now proposed a different approach. The Project Execution Plan would define the control and governance arrangements for the delivery of the project. </w:t>
            </w:r>
            <w:r w:rsidR="00187C25">
              <w:rPr>
                <w:rFonts w:ascii="Times New Roman" w:hAnsi="Times New Roman"/>
                <w:szCs w:val="24"/>
              </w:rPr>
              <w:t xml:space="preserve">In addition, governance and control arrangements for income generation, accounting and monitoring </w:t>
            </w:r>
            <w:r w:rsidR="00F72DC7">
              <w:rPr>
                <w:rFonts w:ascii="Times New Roman" w:hAnsi="Times New Roman"/>
                <w:szCs w:val="24"/>
              </w:rPr>
              <w:t>were</w:t>
            </w:r>
            <w:r w:rsidR="00187C25">
              <w:rPr>
                <w:rFonts w:ascii="Times New Roman" w:hAnsi="Times New Roman"/>
                <w:szCs w:val="24"/>
              </w:rPr>
              <w:t xml:space="preserve"> being developed. </w:t>
            </w:r>
            <w:r>
              <w:rPr>
                <w:rFonts w:ascii="Times New Roman" w:hAnsi="Times New Roman"/>
                <w:szCs w:val="24"/>
              </w:rPr>
              <w:t xml:space="preserve">There had been a review of current governance arrangements and it was proposed that adjustments be made to the format of the Programme Board Meetings to </w:t>
            </w:r>
            <w:r w:rsidRPr="00F6378E">
              <w:rPr>
                <w:rFonts w:ascii="Times New Roman" w:hAnsi="Times New Roman"/>
                <w:szCs w:val="24"/>
              </w:rPr>
              <w:t>ensure they were fit for purpose for the next phase.</w:t>
            </w:r>
            <w:r w:rsidR="00D36D6A">
              <w:rPr>
                <w:rFonts w:ascii="Times New Roman" w:hAnsi="Times New Roman"/>
                <w:szCs w:val="24"/>
              </w:rPr>
              <w:t xml:space="preserve"> Proposals for the format of Edinburgh Biomes meetings</w:t>
            </w:r>
            <w:r w:rsidR="00DD6815">
              <w:rPr>
                <w:rFonts w:ascii="Times New Roman" w:hAnsi="Times New Roman"/>
                <w:szCs w:val="24"/>
              </w:rPr>
              <w:t xml:space="preserve"> would be considered by the Leaders’ Group and if agreed implemented from Monday 1 April 2019. A full meeting schedule for the financial year 2019/20 would be provided. </w:t>
            </w:r>
            <w:r w:rsidR="00D36D6A">
              <w:rPr>
                <w:rFonts w:ascii="Times New Roman" w:hAnsi="Times New Roman"/>
                <w:szCs w:val="24"/>
              </w:rPr>
              <w:t xml:space="preserve"> </w:t>
            </w:r>
          </w:p>
          <w:p w14:paraId="5AFA35A1" w14:textId="4BE83ED9" w:rsidR="00056F1B" w:rsidRDefault="00056F1B" w:rsidP="00EA6051">
            <w:pPr>
              <w:tabs>
                <w:tab w:val="left" w:pos="736"/>
                <w:tab w:val="left" w:pos="7785"/>
              </w:tabs>
              <w:jc w:val="both"/>
              <w:rPr>
                <w:rFonts w:ascii="Times New Roman" w:hAnsi="Times New Roman"/>
                <w:szCs w:val="24"/>
              </w:rPr>
            </w:pPr>
          </w:p>
          <w:p w14:paraId="27BFF11C" w14:textId="099196B1" w:rsidR="00056F1B" w:rsidRDefault="00056F1B" w:rsidP="00EA6051">
            <w:pPr>
              <w:tabs>
                <w:tab w:val="left" w:pos="736"/>
                <w:tab w:val="left" w:pos="7785"/>
              </w:tabs>
              <w:jc w:val="both"/>
              <w:rPr>
                <w:rFonts w:ascii="Times New Roman" w:hAnsi="Times New Roman"/>
                <w:szCs w:val="24"/>
              </w:rPr>
            </w:pPr>
          </w:p>
          <w:p w14:paraId="314EBDC6" w14:textId="34D3149F" w:rsidR="00056F1B" w:rsidRDefault="00056F1B" w:rsidP="00EA6051">
            <w:pPr>
              <w:tabs>
                <w:tab w:val="left" w:pos="736"/>
                <w:tab w:val="left" w:pos="7785"/>
              </w:tabs>
              <w:jc w:val="both"/>
              <w:rPr>
                <w:rFonts w:ascii="Times New Roman" w:hAnsi="Times New Roman"/>
                <w:szCs w:val="24"/>
              </w:rPr>
            </w:pPr>
          </w:p>
          <w:p w14:paraId="20CADA60" w14:textId="21285AB6" w:rsidR="00056F1B" w:rsidRDefault="00056F1B" w:rsidP="00EA6051">
            <w:pPr>
              <w:tabs>
                <w:tab w:val="left" w:pos="736"/>
                <w:tab w:val="left" w:pos="7785"/>
              </w:tabs>
              <w:jc w:val="both"/>
              <w:rPr>
                <w:rFonts w:ascii="Times New Roman" w:hAnsi="Times New Roman"/>
                <w:szCs w:val="24"/>
              </w:rPr>
            </w:pPr>
          </w:p>
          <w:p w14:paraId="242CB6AF" w14:textId="77777777" w:rsidR="00056F1B" w:rsidRDefault="00056F1B" w:rsidP="00EA6051">
            <w:pPr>
              <w:tabs>
                <w:tab w:val="left" w:pos="736"/>
                <w:tab w:val="left" w:pos="7785"/>
              </w:tabs>
              <w:jc w:val="both"/>
              <w:rPr>
                <w:rFonts w:ascii="Times New Roman" w:hAnsi="Times New Roman"/>
                <w:szCs w:val="24"/>
              </w:rPr>
            </w:pPr>
          </w:p>
          <w:p w14:paraId="274749EE" w14:textId="77777777" w:rsidR="00F6378E" w:rsidRPr="00AC0055" w:rsidRDefault="00F6378E" w:rsidP="00EA6051">
            <w:pPr>
              <w:tabs>
                <w:tab w:val="left" w:pos="736"/>
                <w:tab w:val="left" w:pos="7785"/>
              </w:tabs>
              <w:jc w:val="both"/>
              <w:rPr>
                <w:rFonts w:ascii="Times New Roman" w:hAnsi="Times New Roman"/>
                <w:szCs w:val="24"/>
              </w:rPr>
            </w:pPr>
          </w:p>
        </w:tc>
        <w:tc>
          <w:tcPr>
            <w:tcW w:w="1874" w:type="dxa"/>
          </w:tcPr>
          <w:p w14:paraId="74EBE914" w14:textId="77777777" w:rsidR="00F04373" w:rsidRPr="00FA4D4A" w:rsidRDefault="00F04373" w:rsidP="00181F54">
            <w:pPr>
              <w:tabs>
                <w:tab w:val="left" w:pos="7785"/>
              </w:tabs>
              <w:rPr>
                <w:rFonts w:ascii="Times New Roman" w:hAnsi="Times New Roman"/>
                <w:szCs w:val="24"/>
              </w:rPr>
            </w:pPr>
          </w:p>
        </w:tc>
      </w:tr>
      <w:tr w:rsidR="00F04373" w:rsidRPr="00F04373" w14:paraId="411098C9" w14:textId="77777777" w:rsidTr="00DA25B9">
        <w:tblPrEx>
          <w:tblLook w:val="04A0" w:firstRow="1" w:lastRow="0" w:firstColumn="1" w:lastColumn="0" w:noHBand="0" w:noVBand="1"/>
        </w:tblPrEx>
        <w:tc>
          <w:tcPr>
            <w:tcW w:w="710" w:type="dxa"/>
            <w:shd w:val="clear" w:color="auto" w:fill="auto"/>
          </w:tcPr>
          <w:p w14:paraId="1D32D659" w14:textId="77777777" w:rsidR="00F04373" w:rsidRPr="00F54382" w:rsidRDefault="00EA6051" w:rsidP="00035BFC">
            <w:pPr>
              <w:tabs>
                <w:tab w:val="left" w:pos="7785"/>
              </w:tabs>
              <w:rPr>
                <w:rFonts w:ascii="Times New Roman" w:hAnsi="Times New Roman"/>
                <w:b/>
                <w:szCs w:val="24"/>
              </w:rPr>
            </w:pPr>
            <w:r>
              <w:rPr>
                <w:rFonts w:ascii="Times New Roman" w:hAnsi="Times New Roman"/>
                <w:b/>
                <w:szCs w:val="24"/>
              </w:rPr>
              <w:lastRenderedPageBreak/>
              <w:t>1</w:t>
            </w:r>
            <w:r w:rsidR="00035BFC">
              <w:rPr>
                <w:rFonts w:ascii="Times New Roman" w:hAnsi="Times New Roman"/>
                <w:b/>
                <w:szCs w:val="24"/>
              </w:rPr>
              <w:t>2</w:t>
            </w:r>
            <w:r w:rsidR="00F04373" w:rsidRPr="00F54382">
              <w:rPr>
                <w:rFonts w:ascii="Times New Roman" w:hAnsi="Times New Roman"/>
                <w:b/>
                <w:szCs w:val="24"/>
              </w:rPr>
              <w:t>.0</w:t>
            </w:r>
          </w:p>
        </w:tc>
        <w:tc>
          <w:tcPr>
            <w:tcW w:w="7427" w:type="dxa"/>
            <w:shd w:val="clear" w:color="auto" w:fill="auto"/>
          </w:tcPr>
          <w:p w14:paraId="4255DAEA" w14:textId="77777777" w:rsidR="00F04373" w:rsidRDefault="00EA6051" w:rsidP="00D95DD1">
            <w:pPr>
              <w:tabs>
                <w:tab w:val="left" w:pos="7785"/>
              </w:tabs>
              <w:jc w:val="both"/>
              <w:rPr>
                <w:rFonts w:ascii="Times New Roman" w:eastAsia="SimSun" w:hAnsi="Times New Roman"/>
                <w:b/>
                <w:szCs w:val="24"/>
                <w:u w:val="single"/>
              </w:rPr>
            </w:pPr>
            <w:r>
              <w:rPr>
                <w:rFonts w:ascii="Times New Roman" w:eastAsia="SimSun" w:hAnsi="Times New Roman"/>
                <w:b/>
                <w:szCs w:val="24"/>
                <w:u w:val="single"/>
              </w:rPr>
              <w:t>Finance Report for the Period to 31 December 2019</w:t>
            </w:r>
          </w:p>
          <w:p w14:paraId="72BC20E4" w14:textId="77777777" w:rsidR="00B7402C" w:rsidRDefault="00B7402C" w:rsidP="00D95DD1">
            <w:pPr>
              <w:tabs>
                <w:tab w:val="left" w:pos="7785"/>
              </w:tabs>
              <w:jc w:val="both"/>
              <w:rPr>
                <w:rFonts w:ascii="Times New Roman" w:eastAsia="SimSun" w:hAnsi="Times New Roman"/>
                <w:b/>
                <w:szCs w:val="24"/>
                <w:u w:val="single"/>
              </w:rPr>
            </w:pPr>
          </w:p>
          <w:p w14:paraId="3646BB85" w14:textId="77777777" w:rsidR="00B7402C" w:rsidRPr="00F75ED7" w:rsidRDefault="00B7402C" w:rsidP="009C1077">
            <w:pPr>
              <w:jc w:val="both"/>
              <w:rPr>
                <w:rFonts w:ascii="Times New Roman" w:hAnsi="Times New Roman"/>
                <w:szCs w:val="24"/>
              </w:rPr>
            </w:pPr>
            <w:r>
              <w:rPr>
                <w:rFonts w:ascii="Times New Roman" w:eastAsia="SimSun" w:hAnsi="Times New Roman"/>
                <w:szCs w:val="24"/>
              </w:rPr>
              <w:t>The Head of Finance highlighted that a balance</w:t>
            </w:r>
            <w:r w:rsidR="00E000C5">
              <w:rPr>
                <w:rFonts w:ascii="Times New Roman" w:eastAsia="SimSun" w:hAnsi="Times New Roman"/>
                <w:szCs w:val="24"/>
              </w:rPr>
              <w:t>d</w:t>
            </w:r>
            <w:r>
              <w:rPr>
                <w:rFonts w:ascii="Times New Roman" w:eastAsia="SimSun" w:hAnsi="Times New Roman"/>
                <w:szCs w:val="24"/>
              </w:rPr>
              <w:t xml:space="preserve"> outturn would be reported by the year end. The capital projects were on track to be spent by the </w:t>
            </w:r>
            <w:r w:rsidR="00E000C5">
              <w:rPr>
                <w:rFonts w:ascii="Times New Roman" w:eastAsia="SimSun" w:hAnsi="Times New Roman"/>
                <w:szCs w:val="24"/>
              </w:rPr>
              <w:t>end of the financial year</w:t>
            </w:r>
            <w:r>
              <w:rPr>
                <w:rFonts w:ascii="Times New Roman" w:eastAsia="SimSun" w:hAnsi="Times New Roman"/>
                <w:szCs w:val="24"/>
              </w:rPr>
              <w:t xml:space="preserve">. There had been a change to the way gift aid from the </w:t>
            </w:r>
            <w:r w:rsidRPr="00F75ED7">
              <w:rPr>
                <w:rFonts w:ascii="Times New Roman" w:hAnsi="Times New Roman"/>
                <w:szCs w:val="24"/>
              </w:rPr>
              <w:t>Botanics Trading Company (BTC)</w:t>
            </w:r>
            <w:r w:rsidR="00E000C5">
              <w:rPr>
                <w:rFonts w:ascii="Times New Roman" w:hAnsi="Times New Roman"/>
                <w:szCs w:val="24"/>
              </w:rPr>
              <w:t xml:space="preserve"> to the RBGE</w:t>
            </w:r>
            <w:r w:rsidR="009C1077">
              <w:rPr>
                <w:rFonts w:ascii="Times New Roman" w:hAnsi="Times New Roman"/>
                <w:szCs w:val="24"/>
              </w:rPr>
              <w:t xml:space="preserve"> </w:t>
            </w:r>
            <w:r w:rsidR="009C1077">
              <w:rPr>
                <w:rFonts w:ascii="Times New Roman" w:eastAsia="SimSun" w:hAnsi="Times New Roman"/>
                <w:szCs w:val="24"/>
              </w:rPr>
              <w:t>was accounted for</w:t>
            </w:r>
            <w:r w:rsidR="00E000C5">
              <w:rPr>
                <w:rFonts w:ascii="Times New Roman" w:hAnsi="Times New Roman"/>
                <w:szCs w:val="24"/>
              </w:rPr>
              <w:t>.</w:t>
            </w:r>
          </w:p>
          <w:p w14:paraId="5294BE59" w14:textId="77777777" w:rsidR="00C37AA6" w:rsidRPr="00F54382" w:rsidRDefault="00C37AA6" w:rsidP="00181F54">
            <w:pPr>
              <w:tabs>
                <w:tab w:val="left" w:pos="7785"/>
              </w:tabs>
              <w:rPr>
                <w:rFonts w:ascii="Times New Roman" w:hAnsi="Times New Roman"/>
                <w:b/>
                <w:szCs w:val="24"/>
                <w:u w:val="single"/>
              </w:rPr>
            </w:pPr>
          </w:p>
        </w:tc>
        <w:tc>
          <w:tcPr>
            <w:tcW w:w="1874" w:type="dxa"/>
          </w:tcPr>
          <w:p w14:paraId="2F573ECA" w14:textId="77777777" w:rsidR="00F04373" w:rsidRPr="00FA4D4A" w:rsidRDefault="00F04373" w:rsidP="00181F54">
            <w:pPr>
              <w:tabs>
                <w:tab w:val="left" w:pos="7785"/>
              </w:tabs>
              <w:rPr>
                <w:rFonts w:ascii="Times New Roman" w:hAnsi="Times New Roman"/>
                <w:szCs w:val="24"/>
              </w:rPr>
            </w:pPr>
          </w:p>
        </w:tc>
      </w:tr>
      <w:tr w:rsidR="00F04373" w:rsidRPr="00F04373" w14:paraId="64A030D8" w14:textId="77777777" w:rsidTr="00DA25B9">
        <w:tblPrEx>
          <w:tblLook w:val="04A0" w:firstRow="1" w:lastRow="0" w:firstColumn="1" w:lastColumn="0" w:noHBand="0" w:noVBand="1"/>
        </w:tblPrEx>
        <w:tc>
          <w:tcPr>
            <w:tcW w:w="710" w:type="dxa"/>
            <w:shd w:val="clear" w:color="auto" w:fill="auto"/>
          </w:tcPr>
          <w:p w14:paraId="34C222D9" w14:textId="77777777" w:rsidR="00F04373" w:rsidRPr="00F54382" w:rsidRDefault="00035BFC" w:rsidP="00181F54">
            <w:pPr>
              <w:tabs>
                <w:tab w:val="left" w:pos="7785"/>
              </w:tabs>
              <w:rPr>
                <w:rFonts w:ascii="Times New Roman" w:hAnsi="Times New Roman"/>
                <w:b/>
                <w:szCs w:val="24"/>
              </w:rPr>
            </w:pPr>
            <w:r>
              <w:rPr>
                <w:rFonts w:ascii="Times New Roman" w:hAnsi="Times New Roman"/>
                <w:b/>
                <w:szCs w:val="24"/>
              </w:rPr>
              <w:t>13</w:t>
            </w:r>
            <w:r w:rsidR="00F04373" w:rsidRPr="00F54382">
              <w:rPr>
                <w:rFonts w:ascii="Times New Roman" w:hAnsi="Times New Roman"/>
                <w:b/>
                <w:szCs w:val="24"/>
              </w:rPr>
              <w:t>.0</w:t>
            </w:r>
          </w:p>
        </w:tc>
        <w:tc>
          <w:tcPr>
            <w:tcW w:w="7427" w:type="dxa"/>
            <w:shd w:val="clear" w:color="auto" w:fill="auto"/>
          </w:tcPr>
          <w:p w14:paraId="16BFB1C8" w14:textId="77777777" w:rsidR="00066851" w:rsidRDefault="00EA6051" w:rsidP="00675A11">
            <w:pPr>
              <w:tabs>
                <w:tab w:val="left" w:pos="7785"/>
              </w:tabs>
              <w:jc w:val="both"/>
              <w:rPr>
                <w:rFonts w:ascii="Times New Roman" w:hAnsi="Times New Roman"/>
                <w:b/>
                <w:szCs w:val="24"/>
                <w:u w:val="single"/>
              </w:rPr>
            </w:pPr>
            <w:r>
              <w:rPr>
                <w:rFonts w:ascii="Times New Roman" w:hAnsi="Times New Roman"/>
                <w:b/>
                <w:szCs w:val="24"/>
                <w:u w:val="single"/>
              </w:rPr>
              <w:t>Major Capital Project Updates</w:t>
            </w:r>
          </w:p>
          <w:p w14:paraId="5313FC0E" w14:textId="77777777" w:rsidR="00B7402C" w:rsidRDefault="00B7402C" w:rsidP="00675A11">
            <w:pPr>
              <w:tabs>
                <w:tab w:val="left" w:pos="7785"/>
              </w:tabs>
              <w:jc w:val="both"/>
              <w:rPr>
                <w:rFonts w:ascii="Times New Roman" w:hAnsi="Times New Roman"/>
                <w:b/>
                <w:szCs w:val="24"/>
                <w:u w:val="single"/>
              </w:rPr>
            </w:pPr>
          </w:p>
          <w:p w14:paraId="40B979FB" w14:textId="77777777" w:rsidR="00B7402C" w:rsidRPr="00B7402C" w:rsidRDefault="00B7402C" w:rsidP="00675A11">
            <w:pPr>
              <w:tabs>
                <w:tab w:val="left" w:pos="7785"/>
              </w:tabs>
              <w:jc w:val="both"/>
              <w:rPr>
                <w:rFonts w:ascii="Times New Roman" w:hAnsi="Times New Roman"/>
                <w:szCs w:val="24"/>
              </w:rPr>
            </w:pPr>
            <w:r>
              <w:rPr>
                <w:rFonts w:ascii="Times New Roman" w:hAnsi="Times New Roman"/>
                <w:szCs w:val="24"/>
              </w:rPr>
              <w:t xml:space="preserve">The Director of Horticulture and Learning reported that an Asset Management Plan would be in place for the next financial year. </w:t>
            </w:r>
          </w:p>
          <w:p w14:paraId="2689644F" w14:textId="77777777" w:rsidR="00066851" w:rsidRPr="00F54382" w:rsidRDefault="00066851" w:rsidP="00675A11">
            <w:pPr>
              <w:tabs>
                <w:tab w:val="left" w:pos="7785"/>
              </w:tabs>
              <w:jc w:val="both"/>
              <w:rPr>
                <w:rFonts w:ascii="Times New Roman" w:hAnsi="Times New Roman"/>
                <w:b/>
                <w:szCs w:val="24"/>
                <w:u w:val="single"/>
              </w:rPr>
            </w:pPr>
          </w:p>
        </w:tc>
        <w:tc>
          <w:tcPr>
            <w:tcW w:w="1874" w:type="dxa"/>
          </w:tcPr>
          <w:p w14:paraId="7FD9E12B" w14:textId="77777777" w:rsidR="00F04373" w:rsidRPr="00FA4D4A" w:rsidRDefault="00F04373" w:rsidP="00181F54">
            <w:pPr>
              <w:tabs>
                <w:tab w:val="left" w:pos="7785"/>
              </w:tabs>
              <w:rPr>
                <w:rFonts w:ascii="Times New Roman" w:hAnsi="Times New Roman"/>
                <w:szCs w:val="24"/>
              </w:rPr>
            </w:pPr>
          </w:p>
        </w:tc>
      </w:tr>
      <w:tr w:rsidR="00EA6051" w:rsidRPr="00F04373" w14:paraId="2C1C6D8F" w14:textId="77777777" w:rsidTr="00DA25B9">
        <w:tblPrEx>
          <w:tblLook w:val="04A0" w:firstRow="1" w:lastRow="0" w:firstColumn="1" w:lastColumn="0" w:noHBand="0" w:noVBand="1"/>
        </w:tblPrEx>
        <w:tc>
          <w:tcPr>
            <w:tcW w:w="710" w:type="dxa"/>
            <w:shd w:val="clear" w:color="auto" w:fill="auto"/>
          </w:tcPr>
          <w:p w14:paraId="707EC2FB" w14:textId="77777777" w:rsidR="00EA6051" w:rsidRPr="00F54382" w:rsidRDefault="00035BFC" w:rsidP="007F2E3C">
            <w:pPr>
              <w:tabs>
                <w:tab w:val="left" w:pos="7785"/>
              </w:tabs>
              <w:rPr>
                <w:rFonts w:ascii="Times New Roman" w:hAnsi="Times New Roman"/>
                <w:b/>
                <w:szCs w:val="24"/>
              </w:rPr>
            </w:pPr>
            <w:r>
              <w:rPr>
                <w:rFonts w:ascii="Times New Roman" w:hAnsi="Times New Roman"/>
                <w:b/>
                <w:szCs w:val="24"/>
              </w:rPr>
              <w:t>14</w:t>
            </w:r>
            <w:r w:rsidR="00EA6051">
              <w:rPr>
                <w:rFonts w:ascii="Times New Roman" w:hAnsi="Times New Roman"/>
                <w:b/>
                <w:szCs w:val="24"/>
              </w:rPr>
              <w:t>.0</w:t>
            </w:r>
          </w:p>
        </w:tc>
        <w:tc>
          <w:tcPr>
            <w:tcW w:w="7427" w:type="dxa"/>
            <w:shd w:val="clear" w:color="auto" w:fill="auto"/>
          </w:tcPr>
          <w:p w14:paraId="4A0B0255" w14:textId="77777777" w:rsidR="00EA6051" w:rsidRDefault="00EA6051" w:rsidP="00181F54">
            <w:pPr>
              <w:tabs>
                <w:tab w:val="left" w:pos="7785"/>
              </w:tabs>
              <w:jc w:val="both"/>
              <w:rPr>
                <w:rFonts w:ascii="Times New Roman" w:hAnsi="Times New Roman"/>
                <w:b/>
                <w:szCs w:val="24"/>
                <w:u w:val="single"/>
              </w:rPr>
            </w:pPr>
            <w:r>
              <w:rPr>
                <w:rFonts w:ascii="Times New Roman" w:hAnsi="Times New Roman"/>
                <w:b/>
                <w:szCs w:val="24"/>
                <w:u w:val="single"/>
              </w:rPr>
              <w:t>Report of the Audit Committee</w:t>
            </w:r>
          </w:p>
          <w:p w14:paraId="23654721" w14:textId="77777777" w:rsidR="00EA6051" w:rsidRDefault="00EA6051" w:rsidP="00181F54">
            <w:pPr>
              <w:tabs>
                <w:tab w:val="left" w:pos="7785"/>
              </w:tabs>
              <w:jc w:val="both"/>
              <w:rPr>
                <w:rFonts w:ascii="Times New Roman" w:hAnsi="Times New Roman"/>
                <w:b/>
                <w:szCs w:val="24"/>
                <w:u w:val="single"/>
              </w:rPr>
            </w:pPr>
          </w:p>
          <w:p w14:paraId="7F668511" w14:textId="77777777" w:rsidR="00EA6051" w:rsidRDefault="00EA6051" w:rsidP="00181F54">
            <w:pPr>
              <w:tabs>
                <w:tab w:val="left" w:pos="7785"/>
              </w:tabs>
              <w:jc w:val="both"/>
              <w:rPr>
                <w:rFonts w:ascii="Times New Roman" w:hAnsi="Times New Roman"/>
                <w:szCs w:val="24"/>
              </w:rPr>
            </w:pPr>
            <w:r>
              <w:rPr>
                <w:rFonts w:ascii="Times New Roman" w:hAnsi="Times New Roman"/>
                <w:szCs w:val="24"/>
              </w:rPr>
              <w:t>Mr Ian Wall</w:t>
            </w:r>
            <w:r w:rsidR="00B7402C">
              <w:rPr>
                <w:rFonts w:ascii="Times New Roman" w:hAnsi="Times New Roman"/>
                <w:szCs w:val="24"/>
              </w:rPr>
              <w:t xml:space="preserve"> </w:t>
            </w:r>
            <w:r w:rsidR="005415DB">
              <w:rPr>
                <w:rFonts w:ascii="Times New Roman" w:hAnsi="Times New Roman"/>
                <w:szCs w:val="24"/>
              </w:rPr>
              <w:t>thanked</w:t>
            </w:r>
            <w:r w:rsidR="00B7402C">
              <w:rPr>
                <w:rFonts w:ascii="Times New Roman" w:hAnsi="Times New Roman"/>
                <w:szCs w:val="24"/>
              </w:rPr>
              <w:t xml:space="preserve"> Dr David Hamilton </w:t>
            </w:r>
            <w:r w:rsidR="005415DB">
              <w:rPr>
                <w:rFonts w:ascii="Times New Roman" w:hAnsi="Times New Roman"/>
                <w:szCs w:val="24"/>
              </w:rPr>
              <w:t xml:space="preserve">for attending </w:t>
            </w:r>
            <w:r w:rsidR="00B7402C">
              <w:rPr>
                <w:rFonts w:ascii="Times New Roman" w:hAnsi="Times New Roman"/>
                <w:szCs w:val="24"/>
              </w:rPr>
              <w:t xml:space="preserve">in </w:t>
            </w:r>
            <w:r w:rsidR="00CF1624">
              <w:rPr>
                <w:rFonts w:ascii="Times New Roman" w:hAnsi="Times New Roman"/>
                <w:szCs w:val="24"/>
              </w:rPr>
              <w:t xml:space="preserve">the </w:t>
            </w:r>
            <w:r w:rsidR="00B7402C">
              <w:rPr>
                <w:rFonts w:ascii="Times New Roman" w:hAnsi="Times New Roman"/>
                <w:szCs w:val="24"/>
              </w:rPr>
              <w:t>place of Prof Tom Meagher to ensure the meeting was quorate. Internal Audit Reports had been received on Payroll, Data Protection and Information and Cyber Security.</w:t>
            </w:r>
            <w:r w:rsidR="0014071E">
              <w:rPr>
                <w:rFonts w:ascii="Times New Roman" w:hAnsi="Times New Roman"/>
                <w:szCs w:val="24"/>
              </w:rPr>
              <w:t xml:space="preserve"> The previous audit recommendations would all be completed by the end of March 2019. The new Risk Register had been considered and was commended to the Board of Trustees. There had been a discussion on whether to extend the Internal Auditors’ (Henderson Loggie) contract for a further two years and this had been agreed.</w:t>
            </w:r>
          </w:p>
          <w:p w14:paraId="1B0BD357" w14:textId="77777777" w:rsidR="0014071E" w:rsidRPr="00EA6051" w:rsidRDefault="0014071E" w:rsidP="00181F54">
            <w:pPr>
              <w:tabs>
                <w:tab w:val="left" w:pos="7785"/>
              </w:tabs>
              <w:jc w:val="both"/>
              <w:rPr>
                <w:rFonts w:ascii="Times New Roman" w:hAnsi="Times New Roman"/>
                <w:szCs w:val="24"/>
              </w:rPr>
            </w:pPr>
          </w:p>
        </w:tc>
        <w:tc>
          <w:tcPr>
            <w:tcW w:w="1874" w:type="dxa"/>
          </w:tcPr>
          <w:p w14:paraId="2FB77551" w14:textId="77777777" w:rsidR="00EA6051" w:rsidRPr="00FA4D4A" w:rsidRDefault="00EA6051" w:rsidP="00181F54">
            <w:pPr>
              <w:tabs>
                <w:tab w:val="left" w:pos="7785"/>
              </w:tabs>
              <w:rPr>
                <w:rFonts w:ascii="Times New Roman" w:hAnsi="Times New Roman"/>
                <w:szCs w:val="24"/>
              </w:rPr>
            </w:pPr>
          </w:p>
        </w:tc>
      </w:tr>
      <w:tr w:rsidR="00F04373" w:rsidRPr="00F04373" w14:paraId="69E23355" w14:textId="77777777" w:rsidTr="00DA25B9">
        <w:tblPrEx>
          <w:tblLook w:val="04A0" w:firstRow="1" w:lastRow="0" w:firstColumn="1" w:lastColumn="0" w:noHBand="0" w:noVBand="1"/>
        </w:tblPrEx>
        <w:tc>
          <w:tcPr>
            <w:tcW w:w="710" w:type="dxa"/>
            <w:shd w:val="clear" w:color="auto" w:fill="auto"/>
          </w:tcPr>
          <w:p w14:paraId="59A3C537" w14:textId="77777777" w:rsidR="00F04373" w:rsidRPr="00F54382" w:rsidRDefault="00035BFC" w:rsidP="007F2E3C">
            <w:pPr>
              <w:tabs>
                <w:tab w:val="left" w:pos="7785"/>
              </w:tabs>
              <w:rPr>
                <w:rFonts w:ascii="Times New Roman" w:hAnsi="Times New Roman"/>
                <w:b/>
                <w:szCs w:val="24"/>
              </w:rPr>
            </w:pPr>
            <w:r>
              <w:rPr>
                <w:rFonts w:ascii="Times New Roman" w:hAnsi="Times New Roman"/>
                <w:b/>
                <w:szCs w:val="24"/>
              </w:rPr>
              <w:t>15</w:t>
            </w:r>
            <w:r w:rsidR="00EA6051">
              <w:rPr>
                <w:rFonts w:ascii="Times New Roman" w:hAnsi="Times New Roman"/>
                <w:b/>
                <w:szCs w:val="24"/>
              </w:rPr>
              <w:t>.0</w:t>
            </w:r>
          </w:p>
        </w:tc>
        <w:tc>
          <w:tcPr>
            <w:tcW w:w="7427" w:type="dxa"/>
            <w:shd w:val="clear" w:color="auto" w:fill="auto"/>
          </w:tcPr>
          <w:p w14:paraId="7AD1A6A5" w14:textId="77777777" w:rsidR="00F04373" w:rsidRDefault="007F2E3C" w:rsidP="00181F54">
            <w:pPr>
              <w:tabs>
                <w:tab w:val="left" w:pos="7785"/>
              </w:tabs>
              <w:jc w:val="both"/>
              <w:rPr>
                <w:rFonts w:ascii="Times New Roman" w:hAnsi="Times New Roman"/>
                <w:b/>
                <w:szCs w:val="24"/>
                <w:u w:val="single"/>
              </w:rPr>
            </w:pPr>
            <w:r>
              <w:rPr>
                <w:rFonts w:ascii="Times New Roman" w:hAnsi="Times New Roman"/>
                <w:b/>
                <w:szCs w:val="24"/>
                <w:u w:val="single"/>
              </w:rPr>
              <w:t>Report of the Arts Advisory Group</w:t>
            </w:r>
          </w:p>
          <w:p w14:paraId="57F2F5B6" w14:textId="77777777" w:rsidR="00792B14" w:rsidRDefault="00792B14" w:rsidP="00181F54">
            <w:pPr>
              <w:tabs>
                <w:tab w:val="left" w:pos="7785"/>
              </w:tabs>
              <w:jc w:val="both"/>
              <w:rPr>
                <w:rFonts w:ascii="Times New Roman" w:hAnsi="Times New Roman"/>
                <w:b/>
                <w:szCs w:val="24"/>
                <w:u w:val="single"/>
              </w:rPr>
            </w:pPr>
          </w:p>
          <w:p w14:paraId="1EC92501" w14:textId="77777777" w:rsidR="00BF7E73" w:rsidRDefault="00F4386C" w:rsidP="00EA6051">
            <w:pPr>
              <w:tabs>
                <w:tab w:val="left" w:pos="7785"/>
              </w:tabs>
              <w:jc w:val="both"/>
              <w:rPr>
                <w:rFonts w:ascii="Times New Roman" w:hAnsi="Times New Roman"/>
                <w:szCs w:val="24"/>
              </w:rPr>
            </w:pPr>
            <w:r>
              <w:rPr>
                <w:rFonts w:ascii="Times New Roman" w:hAnsi="Times New Roman"/>
                <w:szCs w:val="24"/>
              </w:rPr>
              <w:t>The Chairman of the Arts Advisory Group reported that</w:t>
            </w:r>
            <w:r w:rsidR="0014071E">
              <w:rPr>
                <w:rFonts w:ascii="Times New Roman" w:hAnsi="Times New Roman"/>
                <w:szCs w:val="24"/>
              </w:rPr>
              <w:t xml:space="preserve"> the Minutes of the Meeting held on Wednesday 20 February 2019 would be circulated to the Trustees for information. Ms Emma Nicolson (Head of Exhibitions) had given a presentation which included </w:t>
            </w:r>
            <w:r w:rsidR="009C1077">
              <w:rPr>
                <w:rFonts w:ascii="Times New Roman" w:hAnsi="Times New Roman"/>
                <w:szCs w:val="24"/>
              </w:rPr>
              <w:t>proposals for</w:t>
            </w:r>
            <w:r w:rsidR="0014071E">
              <w:rPr>
                <w:rFonts w:ascii="Times New Roman" w:hAnsi="Times New Roman"/>
                <w:szCs w:val="24"/>
              </w:rPr>
              <w:t xml:space="preserve"> the integration </w:t>
            </w:r>
            <w:r w:rsidR="009C1077">
              <w:rPr>
                <w:rFonts w:ascii="Times New Roman" w:hAnsi="Times New Roman"/>
                <w:szCs w:val="24"/>
              </w:rPr>
              <w:t>with the work of the Garden and a</w:t>
            </w:r>
            <w:r w:rsidR="0014071E">
              <w:rPr>
                <w:rFonts w:ascii="Times New Roman" w:hAnsi="Times New Roman"/>
                <w:szCs w:val="24"/>
              </w:rPr>
              <w:t xml:space="preserve"> draft Arts Strategy was being prepared. A tour of </w:t>
            </w:r>
            <w:r w:rsidR="009C1077">
              <w:rPr>
                <w:rFonts w:ascii="Times New Roman" w:hAnsi="Times New Roman"/>
                <w:szCs w:val="24"/>
              </w:rPr>
              <w:t>the Herbarium would be arranged</w:t>
            </w:r>
            <w:r w:rsidR="00CF1624">
              <w:rPr>
                <w:rFonts w:ascii="Times New Roman" w:hAnsi="Times New Roman"/>
                <w:szCs w:val="24"/>
              </w:rPr>
              <w:t xml:space="preserve"> and a w</w:t>
            </w:r>
            <w:r w:rsidR="0014071E">
              <w:rPr>
                <w:rFonts w:ascii="Times New Roman" w:hAnsi="Times New Roman"/>
                <w:szCs w:val="24"/>
              </w:rPr>
              <w:t>orkshop (facilitated by Mr Chris Wallace)</w:t>
            </w:r>
            <w:r w:rsidR="009C1077">
              <w:rPr>
                <w:rFonts w:ascii="Times New Roman" w:hAnsi="Times New Roman"/>
                <w:szCs w:val="24"/>
              </w:rPr>
              <w:t xml:space="preserve"> held on Tuesday 2 April 2019 to obtain external feedback on the Arts Strategy to which </w:t>
            </w:r>
            <w:r w:rsidR="0014071E">
              <w:rPr>
                <w:rFonts w:ascii="Times New Roman" w:hAnsi="Times New Roman"/>
                <w:szCs w:val="24"/>
              </w:rPr>
              <w:t>Trustees were welcome to attend. Consideration would be given on how the Arts Strategy would fit into the RBGE’s strategic direction.</w:t>
            </w:r>
          </w:p>
          <w:p w14:paraId="259D61B2" w14:textId="77777777" w:rsidR="00EA6051" w:rsidRPr="005C0927" w:rsidRDefault="00EA6051" w:rsidP="00EA6051">
            <w:pPr>
              <w:tabs>
                <w:tab w:val="left" w:pos="7785"/>
              </w:tabs>
              <w:jc w:val="both"/>
              <w:rPr>
                <w:rFonts w:ascii="Times New Roman" w:hAnsi="Times New Roman"/>
                <w:szCs w:val="24"/>
              </w:rPr>
            </w:pPr>
          </w:p>
        </w:tc>
        <w:tc>
          <w:tcPr>
            <w:tcW w:w="1874" w:type="dxa"/>
          </w:tcPr>
          <w:p w14:paraId="21B9A456" w14:textId="77777777" w:rsidR="00F04373" w:rsidRPr="00FA4D4A" w:rsidRDefault="00F04373" w:rsidP="00181F54">
            <w:pPr>
              <w:tabs>
                <w:tab w:val="left" w:pos="7785"/>
              </w:tabs>
              <w:rPr>
                <w:rFonts w:ascii="Times New Roman" w:hAnsi="Times New Roman"/>
                <w:szCs w:val="24"/>
              </w:rPr>
            </w:pPr>
          </w:p>
        </w:tc>
      </w:tr>
      <w:tr w:rsidR="009C1077" w:rsidRPr="001A7C00" w14:paraId="421F8F76" w14:textId="77777777" w:rsidTr="00DA25B9">
        <w:tc>
          <w:tcPr>
            <w:tcW w:w="710" w:type="dxa"/>
          </w:tcPr>
          <w:p w14:paraId="25D837A5" w14:textId="77777777" w:rsidR="009C1077" w:rsidRDefault="009C1077" w:rsidP="009C1077">
            <w:pPr>
              <w:jc w:val="both"/>
              <w:rPr>
                <w:rFonts w:ascii="Times New Roman" w:hAnsi="Times New Roman"/>
                <w:b/>
              </w:rPr>
            </w:pPr>
          </w:p>
        </w:tc>
        <w:tc>
          <w:tcPr>
            <w:tcW w:w="7427" w:type="dxa"/>
          </w:tcPr>
          <w:p w14:paraId="72DB80C4" w14:textId="77777777" w:rsidR="009C1077" w:rsidRDefault="009C1077" w:rsidP="009C1077">
            <w:pPr>
              <w:jc w:val="both"/>
              <w:rPr>
                <w:rFonts w:ascii="Times New Roman" w:hAnsi="Times New Roman"/>
                <w:b/>
                <w:szCs w:val="24"/>
                <w:u w:val="single"/>
              </w:rPr>
            </w:pPr>
            <w:r>
              <w:rPr>
                <w:rFonts w:ascii="Times New Roman" w:hAnsi="Times New Roman"/>
                <w:b/>
                <w:szCs w:val="24"/>
                <w:u w:val="single"/>
              </w:rPr>
              <w:t>CLOSING</w:t>
            </w:r>
            <w:r w:rsidRPr="00F04373">
              <w:rPr>
                <w:rFonts w:ascii="Times New Roman" w:hAnsi="Times New Roman"/>
                <w:b/>
                <w:szCs w:val="24"/>
                <w:u w:val="single"/>
              </w:rPr>
              <w:t xml:space="preserve"> ITEM</w:t>
            </w:r>
            <w:r>
              <w:rPr>
                <w:rFonts w:ascii="Times New Roman" w:hAnsi="Times New Roman"/>
                <w:b/>
                <w:szCs w:val="24"/>
                <w:u w:val="single"/>
              </w:rPr>
              <w:t>S</w:t>
            </w:r>
            <w:r w:rsidRPr="00F04373">
              <w:rPr>
                <w:rFonts w:ascii="Times New Roman" w:hAnsi="Times New Roman"/>
                <w:b/>
                <w:szCs w:val="24"/>
                <w:u w:val="single"/>
              </w:rPr>
              <w:t>:</w:t>
            </w:r>
          </w:p>
          <w:p w14:paraId="69E7D883" w14:textId="77777777" w:rsidR="009C1077" w:rsidRPr="00CC50CF" w:rsidRDefault="009C1077" w:rsidP="009C1077">
            <w:pPr>
              <w:jc w:val="both"/>
              <w:rPr>
                <w:rFonts w:ascii="Times New Roman" w:hAnsi="Times New Roman"/>
                <w:b/>
                <w:u w:val="single"/>
              </w:rPr>
            </w:pPr>
          </w:p>
        </w:tc>
        <w:tc>
          <w:tcPr>
            <w:tcW w:w="1874" w:type="dxa"/>
          </w:tcPr>
          <w:p w14:paraId="7E69F66C" w14:textId="77777777" w:rsidR="009C1077" w:rsidRDefault="009C1077" w:rsidP="009C1077">
            <w:pPr>
              <w:jc w:val="center"/>
              <w:rPr>
                <w:rFonts w:ascii="Times New Roman" w:hAnsi="Times New Roman"/>
              </w:rPr>
            </w:pPr>
          </w:p>
        </w:tc>
      </w:tr>
      <w:tr w:rsidR="00F04373" w:rsidRPr="00F04373" w14:paraId="0D59996C" w14:textId="77777777" w:rsidTr="00DA25B9">
        <w:tblPrEx>
          <w:tblLook w:val="04A0" w:firstRow="1" w:lastRow="0" w:firstColumn="1" w:lastColumn="0" w:noHBand="0" w:noVBand="1"/>
        </w:tblPrEx>
        <w:tc>
          <w:tcPr>
            <w:tcW w:w="710" w:type="dxa"/>
            <w:shd w:val="clear" w:color="auto" w:fill="auto"/>
          </w:tcPr>
          <w:p w14:paraId="4FCF7004" w14:textId="77777777" w:rsidR="00F04373" w:rsidRDefault="00035BFC" w:rsidP="00181F54">
            <w:pPr>
              <w:tabs>
                <w:tab w:val="left" w:pos="7785"/>
              </w:tabs>
              <w:rPr>
                <w:rFonts w:ascii="Times New Roman" w:hAnsi="Times New Roman"/>
                <w:b/>
                <w:szCs w:val="24"/>
              </w:rPr>
            </w:pPr>
            <w:r>
              <w:rPr>
                <w:rFonts w:ascii="Times New Roman" w:hAnsi="Times New Roman"/>
                <w:b/>
                <w:szCs w:val="24"/>
              </w:rPr>
              <w:t>16</w:t>
            </w:r>
            <w:r w:rsidR="00EA6051">
              <w:rPr>
                <w:rFonts w:ascii="Times New Roman" w:hAnsi="Times New Roman"/>
                <w:b/>
                <w:szCs w:val="24"/>
              </w:rPr>
              <w:t>.0</w:t>
            </w:r>
          </w:p>
          <w:p w14:paraId="64093499" w14:textId="77777777" w:rsidR="00F60C00" w:rsidRDefault="00F60C00" w:rsidP="00181F54">
            <w:pPr>
              <w:tabs>
                <w:tab w:val="left" w:pos="7785"/>
              </w:tabs>
              <w:rPr>
                <w:rFonts w:ascii="Times New Roman" w:hAnsi="Times New Roman"/>
                <w:b/>
                <w:szCs w:val="24"/>
              </w:rPr>
            </w:pPr>
          </w:p>
          <w:p w14:paraId="5033C80B" w14:textId="77777777" w:rsidR="00F60C00" w:rsidRPr="00F60C00" w:rsidRDefault="00F60C00" w:rsidP="00181F54">
            <w:pPr>
              <w:tabs>
                <w:tab w:val="left" w:pos="7785"/>
              </w:tabs>
              <w:rPr>
                <w:rFonts w:ascii="Times New Roman" w:hAnsi="Times New Roman"/>
                <w:szCs w:val="24"/>
              </w:rPr>
            </w:pPr>
            <w:r>
              <w:rPr>
                <w:rFonts w:ascii="Times New Roman" w:hAnsi="Times New Roman"/>
                <w:szCs w:val="24"/>
              </w:rPr>
              <w:t>16.1</w:t>
            </w:r>
          </w:p>
          <w:p w14:paraId="6D8E2E80" w14:textId="77777777" w:rsidR="00073B57" w:rsidRPr="00073B57" w:rsidRDefault="00073B57" w:rsidP="00181F54">
            <w:pPr>
              <w:tabs>
                <w:tab w:val="left" w:pos="7785"/>
              </w:tabs>
              <w:rPr>
                <w:rFonts w:ascii="Times New Roman" w:hAnsi="Times New Roman"/>
                <w:szCs w:val="24"/>
              </w:rPr>
            </w:pPr>
          </w:p>
        </w:tc>
        <w:tc>
          <w:tcPr>
            <w:tcW w:w="7427" w:type="dxa"/>
            <w:shd w:val="clear" w:color="auto" w:fill="auto"/>
          </w:tcPr>
          <w:p w14:paraId="029AE2E8" w14:textId="77777777" w:rsidR="00F04373" w:rsidRDefault="00F04373" w:rsidP="00181F54">
            <w:pPr>
              <w:tabs>
                <w:tab w:val="left" w:pos="2325"/>
              </w:tabs>
              <w:rPr>
                <w:rFonts w:ascii="Times New Roman" w:hAnsi="Times New Roman"/>
                <w:b/>
                <w:szCs w:val="24"/>
                <w:u w:val="single"/>
              </w:rPr>
            </w:pPr>
            <w:r w:rsidRPr="00F54382">
              <w:rPr>
                <w:rFonts w:ascii="Times New Roman" w:hAnsi="Times New Roman"/>
                <w:b/>
                <w:szCs w:val="24"/>
                <w:u w:val="single"/>
              </w:rPr>
              <w:t>Any Other Business</w:t>
            </w:r>
          </w:p>
          <w:p w14:paraId="0AFFA23F" w14:textId="77777777" w:rsidR="00EB2B96" w:rsidRDefault="00EB2B96" w:rsidP="00181F54">
            <w:pPr>
              <w:tabs>
                <w:tab w:val="left" w:pos="2325"/>
              </w:tabs>
              <w:rPr>
                <w:rFonts w:ascii="Times New Roman" w:hAnsi="Times New Roman"/>
                <w:b/>
                <w:szCs w:val="24"/>
                <w:u w:val="single"/>
              </w:rPr>
            </w:pPr>
          </w:p>
          <w:p w14:paraId="0BFFF4B4" w14:textId="77777777" w:rsidR="00F04373" w:rsidRDefault="00B4697F" w:rsidP="009B015E">
            <w:pPr>
              <w:autoSpaceDE w:val="0"/>
              <w:autoSpaceDN w:val="0"/>
              <w:adjustRightInd w:val="0"/>
              <w:jc w:val="both"/>
              <w:rPr>
                <w:rFonts w:ascii="Times New Roman" w:hAnsi="Times New Roman"/>
                <w:szCs w:val="24"/>
                <w:u w:val="single"/>
              </w:rPr>
            </w:pPr>
            <w:r>
              <w:rPr>
                <w:rFonts w:ascii="Times New Roman" w:hAnsi="Times New Roman"/>
                <w:szCs w:val="24"/>
                <w:u w:val="single"/>
              </w:rPr>
              <w:t>Botanics Foundation</w:t>
            </w:r>
          </w:p>
          <w:p w14:paraId="755B4F21" w14:textId="77777777" w:rsidR="00B4697F" w:rsidRDefault="00B4697F" w:rsidP="009B015E">
            <w:pPr>
              <w:autoSpaceDE w:val="0"/>
              <w:autoSpaceDN w:val="0"/>
              <w:adjustRightInd w:val="0"/>
              <w:jc w:val="both"/>
              <w:rPr>
                <w:rFonts w:ascii="Times New Roman" w:hAnsi="Times New Roman"/>
                <w:szCs w:val="24"/>
                <w:u w:val="single"/>
              </w:rPr>
            </w:pPr>
          </w:p>
          <w:p w14:paraId="4AF7AD50" w14:textId="77777777" w:rsidR="00B4697F" w:rsidRDefault="00B4697F" w:rsidP="009B015E">
            <w:pPr>
              <w:autoSpaceDE w:val="0"/>
              <w:autoSpaceDN w:val="0"/>
              <w:adjustRightInd w:val="0"/>
              <w:jc w:val="both"/>
              <w:rPr>
                <w:rFonts w:ascii="Times New Roman" w:hAnsi="Times New Roman"/>
                <w:szCs w:val="24"/>
              </w:rPr>
            </w:pPr>
            <w:r>
              <w:rPr>
                <w:rFonts w:ascii="Times New Roman" w:hAnsi="Times New Roman"/>
                <w:szCs w:val="24"/>
              </w:rPr>
              <w:t xml:space="preserve">The Chair of the Botanics Foundation had proposed a joint event with </w:t>
            </w:r>
            <w:r w:rsidR="00F60C00">
              <w:rPr>
                <w:rFonts w:ascii="Times New Roman" w:hAnsi="Times New Roman"/>
                <w:szCs w:val="24"/>
              </w:rPr>
              <w:t>the Botanics Foundation Board of Trustees and the RBGE Board of Trustees to discuss the way forward and allow both Boards to work more closely together. The proposed date was Thursday 2 May 2019 from 1600 – 1900.</w:t>
            </w:r>
            <w:r w:rsidR="00BF7E73">
              <w:rPr>
                <w:rFonts w:ascii="Times New Roman" w:hAnsi="Times New Roman"/>
                <w:szCs w:val="24"/>
              </w:rPr>
              <w:t xml:space="preserve"> </w:t>
            </w:r>
            <w:r w:rsidR="00BF7E73" w:rsidRPr="00BF7E73">
              <w:rPr>
                <w:rFonts w:ascii="Times New Roman" w:hAnsi="Times New Roman"/>
                <w:szCs w:val="24"/>
              </w:rPr>
              <w:t xml:space="preserve">It was agreed that the two new RBGE trustees </w:t>
            </w:r>
            <w:r w:rsidR="00BF7E73">
              <w:rPr>
                <w:rFonts w:ascii="Times New Roman" w:hAnsi="Times New Roman"/>
                <w:szCs w:val="24"/>
              </w:rPr>
              <w:t xml:space="preserve">would </w:t>
            </w:r>
            <w:r w:rsidR="00BF7E73" w:rsidRPr="00BF7E73">
              <w:rPr>
                <w:rFonts w:ascii="Times New Roman" w:hAnsi="Times New Roman"/>
                <w:szCs w:val="24"/>
              </w:rPr>
              <w:t>be invited to the joint Boards event as part of their induction.</w:t>
            </w:r>
          </w:p>
          <w:p w14:paraId="1AC0A078" w14:textId="77777777" w:rsidR="00CF1624" w:rsidRPr="00B4697F" w:rsidRDefault="00CF1624" w:rsidP="009B015E">
            <w:pPr>
              <w:autoSpaceDE w:val="0"/>
              <w:autoSpaceDN w:val="0"/>
              <w:adjustRightInd w:val="0"/>
              <w:jc w:val="both"/>
              <w:rPr>
                <w:rFonts w:ascii="Times New Roman" w:hAnsi="Times New Roman"/>
                <w:szCs w:val="24"/>
              </w:rPr>
            </w:pPr>
          </w:p>
          <w:p w14:paraId="6AD8DD3B" w14:textId="77777777" w:rsidR="00953963" w:rsidRPr="00181F54" w:rsidRDefault="00953963" w:rsidP="009B015E">
            <w:pPr>
              <w:autoSpaceDE w:val="0"/>
              <w:autoSpaceDN w:val="0"/>
              <w:adjustRightInd w:val="0"/>
              <w:jc w:val="both"/>
              <w:rPr>
                <w:rFonts w:ascii="Times New Roman" w:hAnsi="Times New Roman"/>
                <w:szCs w:val="24"/>
              </w:rPr>
            </w:pPr>
          </w:p>
        </w:tc>
        <w:tc>
          <w:tcPr>
            <w:tcW w:w="1874" w:type="dxa"/>
          </w:tcPr>
          <w:p w14:paraId="1CABFEC5" w14:textId="77777777" w:rsidR="006D1660" w:rsidRPr="006D1660" w:rsidRDefault="006D1660" w:rsidP="006D1660">
            <w:pPr>
              <w:tabs>
                <w:tab w:val="left" w:pos="7785"/>
              </w:tabs>
              <w:jc w:val="center"/>
              <w:rPr>
                <w:rFonts w:ascii="Times New Roman" w:hAnsi="Times New Roman"/>
                <w:b/>
                <w:szCs w:val="24"/>
              </w:rPr>
            </w:pPr>
          </w:p>
        </w:tc>
      </w:tr>
      <w:tr w:rsidR="00F04373" w:rsidRPr="00F04373" w14:paraId="0E89C33E" w14:textId="77777777" w:rsidTr="00DA25B9">
        <w:tblPrEx>
          <w:tblLook w:val="04A0" w:firstRow="1" w:lastRow="0" w:firstColumn="1" w:lastColumn="0" w:noHBand="0" w:noVBand="1"/>
        </w:tblPrEx>
        <w:tc>
          <w:tcPr>
            <w:tcW w:w="710" w:type="dxa"/>
            <w:shd w:val="clear" w:color="auto" w:fill="auto"/>
          </w:tcPr>
          <w:p w14:paraId="415F6D25" w14:textId="77777777" w:rsidR="00F04373" w:rsidRPr="00F54382" w:rsidRDefault="00035BFC" w:rsidP="00181F54">
            <w:pPr>
              <w:tabs>
                <w:tab w:val="left" w:pos="7785"/>
              </w:tabs>
              <w:rPr>
                <w:rFonts w:ascii="Times New Roman" w:hAnsi="Times New Roman"/>
                <w:b/>
                <w:szCs w:val="24"/>
              </w:rPr>
            </w:pPr>
            <w:r>
              <w:rPr>
                <w:rFonts w:ascii="Times New Roman" w:hAnsi="Times New Roman"/>
                <w:b/>
                <w:szCs w:val="24"/>
              </w:rPr>
              <w:lastRenderedPageBreak/>
              <w:t>17</w:t>
            </w:r>
            <w:r w:rsidR="00EA6051">
              <w:rPr>
                <w:rFonts w:ascii="Times New Roman" w:hAnsi="Times New Roman"/>
                <w:b/>
                <w:szCs w:val="24"/>
              </w:rPr>
              <w:t>.0</w:t>
            </w:r>
          </w:p>
        </w:tc>
        <w:tc>
          <w:tcPr>
            <w:tcW w:w="7427" w:type="dxa"/>
            <w:shd w:val="clear" w:color="auto" w:fill="auto"/>
          </w:tcPr>
          <w:p w14:paraId="04EB0507" w14:textId="77777777" w:rsidR="00F04373" w:rsidRDefault="00F04373" w:rsidP="00181F54">
            <w:pPr>
              <w:tabs>
                <w:tab w:val="left" w:pos="7785"/>
              </w:tabs>
              <w:jc w:val="both"/>
              <w:rPr>
                <w:rFonts w:ascii="Times New Roman" w:hAnsi="Times New Roman"/>
                <w:b/>
                <w:szCs w:val="24"/>
                <w:u w:val="single"/>
              </w:rPr>
            </w:pPr>
            <w:r w:rsidRPr="00F54382">
              <w:rPr>
                <w:rFonts w:ascii="Times New Roman" w:hAnsi="Times New Roman"/>
                <w:b/>
                <w:szCs w:val="24"/>
                <w:u w:val="single"/>
              </w:rPr>
              <w:t>Arrangements for the Next M</w:t>
            </w:r>
            <w:r w:rsidR="007F2E3C">
              <w:rPr>
                <w:rFonts w:ascii="Times New Roman" w:hAnsi="Times New Roman"/>
                <w:b/>
                <w:szCs w:val="24"/>
                <w:u w:val="single"/>
              </w:rPr>
              <w:t xml:space="preserve">eeting to be held on </w:t>
            </w:r>
            <w:r w:rsidR="00EA6051">
              <w:rPr>
                <w:rFonts w:ascii="Times New Roman" w:hAnsi="Times New Roman"/>
                <w:b/>
                <w:szCs w:val="24"/>
                <w:u w:val="single"/>
              </w:rPr>
              <w:t>Thursday 2</w:t>
            </w:r>
            <w:r w:rsidR="00035BFC">
              <w:rPr>
                <w:rFonts w:ascii="Times New Roman" w:hAnsi="Times New Roman"/>
                <w:b/>
                <w:szCs w:val="24"/>
                <w:u w:val="single"/>
              </w:rPr>
              <w:t>0</w:t>
            </w:r>
            <w:r w:rsidR="00EA6051">
              <w:rPr>
                <w:rFonts w:ascii="Times New Roman" w:hAnsi="Times New Roman"/>
                <w:b/>
                <w:szCs w:val="24"/>
                <w:u w:val="single"/>
              </w:rPr>
              <w:t xml:space="preserve"> June 20</w:t>
            </w:r>
            <w:r w:rsidR="00F72DC7">
              <w:rPr>
                <w:rFonts w:ascii="Times New Roman" w:hAnsi="Times New Roman"/>
                <w:b/>
                <w:szCs w:val="24"/>
                <w:u w:val="single"/>
              </w:rPr>
              <w:t>1</w:t>
            </w:r>
            <w:r w:rsidR="007F2E3C">
              <w:rPr>
                <w:rFonts w:ascii="Times New Roman" w:hAnsi="Times New Roman"/>
                <w:b/>
                <w:szCs w:val="24"/>
                <w:u w:val="single"/>
              </w:rPr>
              <w:t>9</w:t>
            </w:r>
            <w:r w:rsidRPr="00F54382">
              <w:rPr>
                <w:rFonts w:ascii="Times New Roman" w:hAnsi="Times New Roman"/>
                <w:b/>
                <w:szCs w:val="24"/>
                <w:u w:val="single"/>
              </w:rPr>
              <w:t xml:space="preserve"> </w:t>
            </w:r>
          </w:p>
          <w:p w14:paraId="472C9630" w14:textId="77777777" w:rsidR="006D1660" w:rsidRDefault="006D1660" w:rsidP="00181F54">
            <w:pPr>
              <w:tabs>
                <w:tab w:val="left" w:pos="7785"/>
              </w:tabs>
              <w:jc w:val="both"/>
              <w:rPr>
                <w:rFonts w:ascii="Times New Roman" w:hAnsi="Times New Roman"/>
                <w:b/>
                <w:szCs w:val="24"/>
                <w:u w:val="single"/>
              </w:rPr>
            </w:pPr>
          </w:p>
          <w:p w14:paraId="148A9591" w14:textId="77777777" w:rsidR="00F04373" w:rsidRDefault="006D1660" w:rsidP="00181F54">
            <w:pPr>
              <w:tabs>
                <w:tab w:val="left" w:pos="7785"/>
              </w:tabs>
              <w:jc w:val="both"/>
              <w:rPr>
                <w:rFonts w:ascii="Times New Roman" w:hAnsi="Times New Roman"/>
              </w:rPr>
            </w:pPr>
            <w:r w:rsidRPr="006D1660">
              <w:rPr>
                <w:rFonts w:ascii="Times New Roman" w:hAnsi="Times New Roman"/>
                <w:szCs w:val="24"/>
              </w:rPr>
              <w:t xml:space="preserve">The next meeting would be held on </w:t>
            </w:r>
            <w:r w:rsidR="00EA6051">
              <w:rPr>
                <w:rFonts w:ascii="Times New Roman" w:hAnsi="Times New Roman"/>
                <w:szCs w:val="24"/>
              </w:rPr>
              <w:t>Thursday 20 June</w:t>
            </w:r>
            <w:r w:rsidRPr="006D1660">
              <w:rPr>
                <w:rFonts w:ascii="Times New Roman" w:hAnsi="Times New Roman"/>
                <w:szCs w:val="24"/>
              </w:rPr>
              <w:t xml:space="preserve"> 201</w:t>
            </w:r>
            <w:r w:rsidR="007F2E3C">
              <w:rPr>
                <w:rFonts w:ascii="Times New Roman" w:hAnsi="Times New Roman"/>
                <w:szCs w:val="24"/>
              </w:rPr>
              <w:t>9</w:t>
            </w:r>
            <w:r w:rsidRPr="006D1660">
              <w:rPr>
                <w:rFonts w:ascii="Times New Roman" w:hAnsi="Times New Roman"/>
                <w:szCs w:val="24"/>
              </w:rPr>
              <w:t xml:space="preserve"> </w:t>
            </w:r>
            <w:r w:rsidR="00540690">
              <w:rPr>
                <w:rFonts w:ascii="Times New Roman" w:hAnsi="Times New Roman"/>
                <w:szCs w:val="24"/>
              </w:rPr>
              <w:t>at</w:t>
            </w:r>
            <w:r w:rsidR="00F60C00">
              <w:rPr>
                <w:rFonts w:ascii="Times New Roman" w:hAnsi="Times New Roman"/>
                <w:szCs w:val="24"/>
              </w:rPr>
              <w:t xml:space="preserve"> </w:t>
            </w:r>
            <w:r w:rsidR="00F60C00" w:rsidRPr="00F60C00">
              <w:rPr>
                <w:rFonts w:ascii="Times New Roman" w:hAnsi="Times New Roman"/>
                <w:szCs w:val="24"/>
              </w:rPr>
              <w:t>the</w:t>
            </w:r>
            <w:r w:rsidR="00540690" w:rsidRPr="00F60C00">
              <w:rPr>
                <w:rFonts w:ascii="Times New Roman" w:hAnsi="Times New Roman"/>
                <w:szCs w:val="24"/>
              </w:rPr>
              <w:t xml:space="preserve"> </w:t>
            </w:r>
            <w:r w:rsidR="00F60C00" w:rsidRPr="00F60C00">
              <w:rPr>
                <w:rFonts w:ascii="Times New Roman" w:hAnsi="Times New Roman"/>
              </w:rPr>
              <w:t>Lodge on Loch Lomond, Luss, Argyll G83 8PA</w:t>
            </w:r>
            <w:r w:rsidR="00F60C00">
              <w:rPr>
                <w:rFonts w:ascii="Times New Roman" w:hAnsi="Times New Roman"/>
              </w:rPr>
              <w:t>.</w:t>
            </w:r>
          </w:p>
          <w:p w14:paraId="2398A542" w14:textId="77777777" w:rsidR="00F60C00" w:rsidRPr="00F54382" w:rsidRDefault="00F60C00" w:rsidP="00181F54">
            <w:pPr>
              <w:tabs>
                <w:tab w:val="left" w:pos="7785"/>
              </w:tabs>
              <w:jc w:val="both"/>
              <w:rPr>
                <w:rFonts w:ascii="Times New Roman" w:hAnsi="Times New Roman"/>
                <w:b/>
                <w:szCs w:val="24"/>
              </w:rPr>
            </w:pPr>
          </w:p>
        </w:tc>
        <w:tc>
          <w:tcPr>
            <w:tcW w:w="1874" w:type="dxa"/>
          </w:tcPr>
          <w:p w14:paraId="320896B1" w14:textId="77777777" w:rsidR="00F04373" w:rsidRPr="00F04373" w:rsidRDefault="00F04373" w:rsidP="00181F54">
            <w:pPr>
              <w:tabs>
                <w:tab w:val="left" w:pos="7785"/>
              </w:tabs>
              <w:rPr>
                <w:rFonts w:ascii="Times New Roman" w:hAnsi="Times New Roman"/>
                <w:szCs w:val="24"/>
              </w:rPr>
            </w:pPr>
          </w:p>
        </w:tc>
      </w:tr>
    </w:tbl>
    <w:p w14:paraId="5613EB2D" w14:textId="77777777" w:rsidR="001E1BDC" w:rsidRDefault="001E1BDC" w:rsidP="001E1BDC">
      <w:pPr>
        <w:ind w:left="-234" w:hanging="26"/>
        <w:jc w:val="both"/>
        <w:rPr>
          <w:rFonts w:ascii="Times New Roman" w:hAnsi="Times New Roman"/>
          <w:b/>
        </w:rPr>
      </w:pPr>
      <w:r>
        <w:rPr>
          <w:rFonts w:ascii="Times New Roman" w:hAnsi="Times New Roman"/>
          <w:b/>
        </w:rPr>
        <w:t xml:space="preserve"> </w:t>
      </w:r>
    </w:p>
    <w:p w14:paraId="55320C64" w14:textId="77777777" w:rsidR="001E1BDC" w:rsidRDefault="001E1BDC" w:rsidP="001E1BDC">
      <w:pPr>
        <w:jc w:val="both"/>
        <w:rPr>
          <w:rFonts w:ascii="Times New Roman" w:hAnsi="Times New Roman"/>
          <w:b/>
        </w:rPr>
      </w:pPr>
    </w:p>
    <w:p w14:paraId="7C123982" w14:textId="77777777" w:rsidR="0014623E" w:rsidRDefault="00FE5EBE" w:rsidP="001E1BDC">
      <w:pPr>
        <w:ind w:left="-360"/>
        <w:jc w:val="both"/>
        <w:rPr>
          <w:rFonts w:ascii="Times New Roman" w:hAnsi="Times New Roman"/>
          <w:b/>
        </w:rPr>
      </w:pPr>
      <w:r>
        <w:rPr>
          <w:rFonts w:ascii="Times New Roman" w:hAnsi="Times New Roman"/>
          <w:b/>
        </w:rPr>
        <w:t>Jennifer Martin</w:t>
      </w:r>
      <w:r w:rsidR="002274A2">
        <w:rPr>
          <w:rFonts w:ascii="Times New Roman" w:hAnsi="Times New Roman"/>
          <w:b/>
        </w:rPr>
        <w:t xml:space="preserve"> </w:t>
      </w:r>
    </w:p>
    <w:p w14:paraId="6235209E" w14:textId="77777777" w:rsidR="005074AC" w:rsidRDefault="00FE5EBE" w:rsidP="005074AC">
      <w:pPr>
        <w:ind w:left="-360"/>
        <w:jc w:val="both"/>
        <w:rPr>
          <w:rFonts w:ascii="Times New Roman" w:hAnsi="Times New Roman"/>
        </w:rPr>
      </w:pPr>
      <w:r>
        <w:rPr>
          <w:rFonts w:ascii="Times New Roman" w:hAnsi="Times New Roman"/>
        </w:rPr>
        <w:t>PA to the Regius Keeper</w:t>
      </w:r>
    </w:p>
    <w:p w14:paraId="2B3138EC" w14:textId="77777777" w:rsidR="00BF24FF" w:rsidRDefault="00035BFC" w:rsidP="00C37AA6">
      <w:pPr>
        <w:ind w:left="-360"/>
        <w:jc w:val="both"/>
        <w:rPr>
          <w:rFonts w:ascii="Times New Roman" w:hAnsi="Times New Roman"/>
        </w:rPr>
      </w:pPr>
      <w:r>
        <w:rPr>
          <w:rFonts w:ascii="Times New Roman" w:hAnsi="Times New Roman"/>
        </w:rPr>
        <w:t>5 March 2019</w:t>
      </w:r>
      <w:r w:rsidR="00BF24FF">
        <w:rPr>
          <w:rFonts w:ascii="Times New Roman" w:hAnsi="Times New Roman"/>
        </w:rPr>
        <w:br w:type="page"/>
      </w:r>
    </w:p>
    <w:p w14:paraId="1A618250" w14:textId="77777777" w:rsidR="00BF24FF" w:rsidRDefault="00BF24FF" w:rsidP="00BF24FF">
      <w:pPr>
        <w:spacing w:before="60" w:after="60"/>
        <w:jc w:val="right"/>
        <w:rPr>
          <w:rFonts w:ascii="Times New Roman" w:hAnsi="Times New Roman"/>
          <w:b/>
        </w:rPr>
      </w:pPr>
      <w:r w:rsidRPr="007C2C3E">
        <w:rPr>
          <w:rFonts w:ascii="Times New Roman" w:hAnsi="Times New Roman"/>
          <w:b/>
        </w:rPr>
        <w:lastRenderedPageBreak/>
        <w:t>ANNEX</w:t>
      </w:r>
      <w:r w:rsidR="00F34322">
        <w:rPr>
          <w:rFonts w:ascii="Times New Roman" w:hAnsi="Times New Roman"/>
          <w:b/>
        </w:rPr>
        <w:t xml:space="preserve"> 1</w:t>
      </w:r>
    </w:p>
    <w:p w14:paraId="29D102F7" w14:textId="77777777" w:rsidR="00C37AA6" w:rsidRDefault="00C37AA6" w:rsidP="00BF24FF">
      <w:pPr>
        <w:spacing w:before="60" w:after="60"/>
        <w:jc w:val="right"/>
        <w:rPr>
          <w:rFonts w:ascii="Times New Roman" w:hAnsi="Times New Roman"/>
          <w:b/>
        </w:rPr>
      </w:pPr>
    </w:p>
    <w:p w14:paraId="526B97A5" w14:textId="77777777" w:rsidR="00C37AA6" w:rsidRPr="00C37AA6" w:rsidRDefault="00C37AA6" w:rsidP="00C37AA6">
      <w:pPr>
        <w:spacing w:before="60" w:after="60"/>
        <w:jc w:val="center"/>
        <w:rPr>
          <w:rFonts w:ascii="Times New Roman" w:hAnsi="Times New Roman"/>
          <w:b/>
          <w:u w:val="single"/>
        </w:rPr>
      </w:pPr>
      <w:r>
        <w:rPr>
          <w:rFonts w:ascii="Times New Roman" w:hAnsi="Times New Roman"/>
          <w:b/>
          <w:u w:val="single"/>
        </w:rPr>
        <w:t>Summary of Actions</w:t>
      </w:r>
    </w:p>
    <w:p w14:paraId="04A56D96" w14:textId="77777777" w:rsidR="00BF24FF" w:rsidRDefault="00BF24FF" w:rsidP="00BF24FF">
      <w:pPr>
        <w:jc w:val="right"/>
        <w:rPr>
          <w:rFonts w:ascii="Times New Roman" w:hAnsi="Times New Roman"/>
          <w:b/>
          <w:u w:val="single"/>
        </w:rPr>
      </w:pPr>
    </w:p>
    <w:tbl>
      <w:tblPr>
        <w:tblW w:w="99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700"/>
        <w:gridCol w:w="7371"/>
        <w:gridCol w:w="1843"/>
        <w:gridCol w:w="31"/>
      </w:tblGrid>
      <w:tr w:rsidR="00E43B25" w:rsidRPr="00852481" w14:paraId="356A35A9" w14:textId="77777777" w:rsidTr="00DA25B9">
        <w:trPr>
          <w:gridBefore w:val="1"/>
          <w:gridAfter w:val="1"/>
          <w:wBefore w:w="10" w:type="dxa"/>
          <w:wAfter w:w="31" w:type="dxa"/>
          <w:tblHeader/>
        </w:trPr>
        <w:tc>
          <w:tcPr>
            <w:tcW w:w="700" w:type="dxa"/>
            <w:shd w:val="pct10" w:color="auto" w:fill="auto"/>
          </w:tcPr>
          <w:p w14:paraId="5969C265" w14:textId="77777777" w:rsidR="00E43B25" w:rsidRPr="00AE4995" w:rsidRDefault="00E43B25" w:rsidP="007C4B52">
            <w:pPr>
              <w:jc w:val="both"/>
              <w:rPr>
                <w:rFonts w:ascii="Times New Roman" w:hAnsi="Times New Roman"/>
                <w:b/>
              </w:rPr>
            </w:pPr>
            <w:r>
              <w:rPr>
                <w:rFonts w:ascii="Times New Roman" w:hAnsi="Times New Roman"/>
                <w:b/>
              </w:rPr>
              <w:t>NO</w:t>
            </w:r>
          </w:p>
        </w:tc>
        <w:tc>
          <w:tcPr>
            <w:tcW w:w="7371" w:type="dxa"/>
            <w:shd w:val="pct10" w:color="auto" w:fill="auto"/>
          </w:tcPr>
          <w:p w14:paraId="495391A7" w14:textId="77777777" w:rsidR="00E43B25" w:rsidRDefault="00E43B25" w:rsidP="007C4B52">
            <w:pPr>
              <w:jc w:val="both"/>
              <w:rPr>
                <w:rFonts w:ascii="Times New Roman" w:hAnsi="Times New Roman"/>
                <w:b/>
              </w:rPr>
            </w:pPr>
            <w:r>
              <w:rPr>
                <w:rFonts w:ascii="Times New Roman" w:hAnsi="Times New Roman"/>
                <w:b/>
              </w:rPr>
              <w:t>ITEMS</w:t>
            </w:r>
          </w:p>
          <w:p w14:paraId="2607A244" w14:textId="77777777" w:rsidR="00E43B25" w:rsidRPr="00AE4995" w:rsidRDefault="00E43B25" w:rsidP="007C4B52">
            <w:pPr>
              <w:jc w:val="both"/>
              <w:rPr>
                <w:rFonts w:ascii="Times New Roman" w:hAnsi="Times New Roman"/>
                <w:b/>
              </w:rPr>
            </w:pPr>
          </w:p>
        </w:tc>
        <w:tc>
          <w:tcPr>
            <w:tcW w:w="1843" w:type="dxa"/>
            <w:shd w:val="pct10" w:color="auto" w:fill="auto"/>
          </w:tcPr>
          <w:p w14:paraId="0DE8C214" w14:textId="77777777" w:rsidR="00E43B25" w:rsidRPr="00852481" w:rsidRDefault="00E43B25" w:rsidP="007C4B52">
            <w:pPr>
              <w:jc w:val="center"/>
              <w:rPr>
                <w:rFonts w:ascii="Times New Roman" w:hAnsi="Times New Roman"/>
                <w:b/>
              </w:rPr>
            </w:pPr>
            <w:r>
              <w:rPr>
                <w:rFonts w:ascii="Times New Roman" w:hAnsi="Times New Roman"/>
                <w:b/>
              </w:rPr>
              <w:t>ACTION</w:t>
            </w:r>
          </w:p>
        </w:tc>
      </w:tr>
      <w:tr w:rsidR="009C1077" w:rsidRPr="001A7C00" w14:paraId="183002C6" w14:textId="77777777" w:rsidTr="00DA25B9">
        <w:tc>
          <w:tcPr>
            <w:tcW w:w="710" w:type="dxa"/>
            <w:gridSpan w:val="2"/>
          </w:tcPr>
          <w:p w14:paraId="4699574E" w14:textId="77777777" w:rsidR="009C1077" w:rsidRDefault="009C1077" w:rsidP="009C1077">
            <w:pPr>
              <w:jc w:val="both"/>
              <w:rPr>
                <w:rFonts w:ascii="Times New Roman" w:hAnsi="Times New Roman"/>
                <w:b/>
              </w:rPr>
            </w:pPr>
          </w:p>
        </w:tc>
        <w:tc>
          <w:tcPr>
            <w:tcW w:w="7371" w:type="dxa"/>
          </w:tcPr>
          <w:p w14:paraId="03B72D0C" w14:textId="77777777" w:rsidR="009C1077" w:rsidRDefault="009C1077" w:rsidP="009C1077">
            <w:pPr>
              <w:jc w:val="both"/>
              <w:rPr>
                <w:rFonts w:ascii="Times New Roman" w:hAnsi="Times New Roman"/>
                <w:b/>
                <w:u w:val="single"/>
              </w:rPr>
            </w:pPr>
            <w:r>
              <w:rPr>
                <w:rFonts w:ascii="Times New Roman" w:hAnsi="Times New Roman"/>
                <w:b/>
                <w:u w:val="single"/>
              </w:rPr>
              <w:t>OPENING ITEMS:</w:t>
            </w:r>
          </w:p>
          <w:p w14:paraId="2547D371" w14:textId="77777777" w:rsidR="009C1077" w:rsidRPr="00CC50CF" w:rsidRDefault="009C1077" w:rsidP="009C1077">
            <w:pPr>
              <w:jc w:val="both"/>
              <w:rPr>
                <w:rFonts w:ascii="Times New Roman" w:hAnsi="Times New Roman"/>
                <w:b/>
                <w:u w:val="single"/>
              </w:rPr>
            </w:pPr>
          </w:p>
        </w:tc>
        <w:tc>
          <w:tcPr>
            <w:tcW w:w="1874" w:type="dxa"/>
            <w:gridSpan w:val="2"/>
          </w:tcPr>
          <w:p w14:paraId="4F8764BA" w14:textId="77777777" w:rsidR="009C1077" w:rsidRDefault="009C1077" w:rsidP="009C1077">
            <w:pPr>
              <w:jc w:val="center"/>
              <w:rPr>
                <w:rFonts w:ascii="Times New Roman" w:hAnsi="Times New Roman"/>
              </w:rPr>
            </w:pPr>
          </w:p>
        </w:tc>
      </w:tr>
      <w:tr w:rsidR="009C1077" w:rsidRPr="001A7C00" w14:paraId="2157DDB9" w14:textId="77777777" w:rsidTr="00DA25B9">
        <w:tc>
          <w:tcPr>
            <w:tcW w:w="710" w:type="dxa"/>
            <w:gridSpan w:val="2"/>
          </w:tcPr>
          <w:p w14:paraId="04E7192F" w14:textId="77777777" w:rsidR="009C1077" w:rsidRDefault="009C1077" w:rsidP="009C1077">
            <w:pPr>
              <w:jc w:val="both"/>
              <w:rPr>
                <w:rFonts w:ascii="Times New Roman" w:hAnsi="Times New Roman"/>
                <w:b/>
              </w:rPr>
            </w:pPr>
            <w:r>
              <w:rPr>
                <w:rFonts w:ascii="Times New Roman" w:hAnsi="Times New Roman"/>
                <w:b/>
              </w:rPr>
              <w:t>3.0</w:t>
            </w:r>
          </w:p>
          <w:p w14:paraId="30BDDCD8" w14:textId="77777777" w:rsidR="009C1077" w:rsidRPr="00DA1734" w:rsidRDefault="009C1077" w:rsidP="009C1077">
            <w:pPr>
              <w:jc w:val="both"/>
              <w:rPr>
                <w:rFonts w:ascii="Times New Roman" w:hAnsi="Times New Roman"/>
              </w:rPr>
            </w:pPr>
          </w:p>
          <w:p w14:paraId="7ECE09DB" w14:textId="77777777" w:rsidR="009C1077" w:rsidRPr="00722552" w:rsidRDefault="009C1077" w:rsidP="009C1077">
            <w:pPr>
              <w:jc w:val="both"/>
              <w:rPr>
                <w:rFonts w:ascii="Times New Roman" w:hAnsi="Times New Roman"/>
              </w:rPr>
            </w:pPr>
          </w:p>
        </w:tc>
        <w:tc>
          <w:tcPr>
            <w:tcW w:w="7371" w:type="dxa"/>
          </w:tcPr>
          <w:p w14:paraId="415D0A06" w14:textId="77777777" w:rsidR="009C1077" w:rsidRDefault="009C1077" w:rsidP="009C1077">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Pr>
                <w:rFonts w:ascii="Times New Roman" w:hAnsi="Times New Roman"/>
                <w:b/>
                <w:szCs w:val="24"/>
                <w:u w:val="single"/>
              </w:rPr>
              <w:t>Wednesday 3 October</w:t>
            </w:r>
            <w:r w:rsidRPr="00F04373">
              <w:rPr>
                <w:rFonts w:ascii="Times New Roman" w:hAnsi="Times New Roman"/>
                <w:b/>
                <w:szCs w:val="24"/>
                <w:u w:val="single"/>
              </w:rPr>
              <w:t xml:space="preserve"> 2018</w:t>
            </w:r>
          </w:p>
          <w:p w14:paraId="29565E93" w14:textId="77777777" w:rsidR="009C1077" w:rsidRDefault="009C1077" w:rsidP="009C1077">
            <w:pPr>
              <w:jc w:val="both"/>
              <w:rPr>
                <w:rFonts w:ascii="Times New Roman" w:hAnsi="Times New Roman"/>
                <w:b/>
                <w:u w:val="single"/>
              </w:rPr>
            </w:pPr>
          </w:p>
          <w:p w14:paraId="7176F16F" w14:textId="77777777" w:rsidR="009C1077" w:rsidRDefault="009C1077" w:rsidP="009C1077">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Pr="00CC50CF">
              <w:rPr>
                <w:rFonts w:ascii="Times New Roman" w:hAnsi="Times New Roman"/>
              </w:rPr>
              <w:t xml:space="preserve">The </w:t>
            </w:r>
            <w:r>
              <w:rPr>
                <w:rFonts w:ascii="Times New Roman" w:hAnsi="Times New Roman"/>
              </w:rPr>
              <w:t xml:space="preserve">PA to the Regius Keeper </w:t>
            </w:r>
            <w:r w:rsidRPr="00CC50CF">
              <w:rPr>
                <w:rFonts w:ascii="Times New Roman" w:hAnsi="Times New Roman"/>
              </w:rPr>
              <w:t xml:space="preserve">would place a copy of the approved Minutes in the Library, on </w:t>
            </w:r>
            <w:r>
              <w:rPr>
                <w:rFonts w:ascii="Times New Roman" w:hAnsi="Times New Roman"/>
              </w:rPr>
              <w:t>the General Drive, the RBGE Website</w:t>
            </w:r>
            <w:r w:rsidRPr="00CC50CF">
              <w:rPr>
                <w:rFonts w:ascii="Times New Roman" w:hAnsi="Times New Roman"/>
              </w:rPr>
              <w:t xml:space="preserve"> and circulate by e-mail to the Board of Trustees.</w:t>
            </w:r>
          </w:p>
          <w:p w14:paraId="7B192CD3" w14:textId="77777777" w:rsidR="009C1077" w:rsidRPr="00CC50CF" w:rsidRDefault="009C1077" w:rsidP="009C1077">
            <w:pPr>
              <w:jc w:val="both"/>
              <w:rPr>
                <w:rFonts w:ascii="Times New Roman" w:hAnsi="Times New Roman"/>
              </w:rPr>
            </w:pPr>
          </w:p>
        </w:tc>
        <w:tc>
          <w:tcPr>
            <w:tcW w:w="1874" w:type="dxa"/>
            <w:gridSpan w:val="2"/>
          </w:tcPr>
          <w:p w14:paraId="0FD9A473" w14:textId="77777777" w:rsidR="009C1077" w:rsidRDefault="009C1077" w:rsidP="009C1077">
            <w:pPr>
              <w:jc w:val="center"/>
              <w:rPr>
                <w:rFonts w:ascii="Times New Roman" w:hAnsi="Times New Roman"/>
                <w:b/>
              </w:rPr>
            </w:pPr>
          </w:p>
          <w:p w14:paraId="2B8684C1" w14:textId="77777777" w:rsidR="009C1077" w:rsidRPr="00852481" w:rsidRDefault="009C1077" w:rsidP="009C1077">
            <w:pPr>
              <w:jc w:val="center"/>
              <w:rPr>
                <w:rFonts w:ascii="Times New Roman" w:hAnsi="Times New Roman"/>
                <w:b/>
              </w:rPr>
            </w:pPr>
          </w:p>
          <w:p w14:paraId="629FA3B2" w14:textId="77777777" w:rsidR="009C1077" w:rsidRPr="00852481" w:rsidRDefault="009C1077" w:rsidP="009C1077">
            <w:pPr>
              <w:jc w:val="center"/>
              <w:rPr>
                <w:rFonts w:ascii="Times New Roman" w:hAnsi="Times New Roman"/>
                <w:b/>
              </w:rPr>
            </w:pPr>
            <w:r w:rsidRPr="00852481">
              <w:rPr>
                <w:rFonts w:ascii="Times New Roman" w:hAnsi="Times New Roman"/>
                <w:b/>
              </w:rPr>
              <w:t xml:space="preserve">PA to the Regius Keeper </w:t>
            </w:r>
          </w:p>
        </w:tc>
      </w:tr>
      <w:tr w:rsidR="009C1077" w:rsidRPr="000B340D" w14:paraId="6227B3F5" w14:textId="77777777" w:rsidTr="00DA25B9">
        <w:tc>
          <w:tcPr>
            <w:tcW w:w="710" w:type="dxa"/>
            <w:gridSpan w:val="2"/>
          </w:tcPr>
          <w:p w14:paraId="42E1D7ED" w14:textId="77777777" w:rsidR="009C1077" w:rsidRDefault="009C1077" w:rsidP="009C1077">
            <w:pPr>
              <w:jc w:val="both"/>
              <w:rPr>
                <w:rFonts w:ascii="Times New Roman" w:hAnsi="Times New Roman"/>
                <w:b/>
              </w:rPr>
            </w:pPr>
            <w:r w:rsidRPr="000B340D">
              <w:rPr>
                <w:rFonts w:ascii="Times New Roman" w:hAnsi="Times New Roman"/>
                <w:b/>
              </w:rPr>
              <w:t>6.0</w:t>
            </w:r>
          </w:p>
          <w:p w14:paraId="6D257124" w14:textId="77777777" w:rsidR="009C1077" w:rsidRDefault="009C1077" w:rsidP="009C1077">
            <w:pPr>
              <w:jc w:val="both"/>
              <w:rPr>
                <w:rFonts w:ascii="Times New Roman" w:hAnsi="Times New Roman"/>
                <w:b/>
              </w:rPr>
            </w:pPr>
          </w:p>
          <w:p w14:paraId="50726E4F" w14:textId="77777777" w:rsidR="009C1077" w:rsidRDefault="009C1077" w:rsidP="009C1077">
            <w:pPr>
              <w:jc w:val="both"/>
              <w:rPr>
                <w:rFonts w:ascii="Times New Roman" w:hAnsi="Times New Roman"/>
              </w:rPr>
            </w:pPr>
            <w:r>
              <w:rPr>
                <w:rFonts w:ascii="Times New Roman" w:hAnsi="Times New Roman"/>
              </w:rPr>
              <w:t>6.3</w:t>
            </w:r>
          </w:p>
          <w:p w14:paraId="50FEACD5" w14:textId="77777777" w:rsidR="00F72DC7" w:rsidRDefault="00F72DC7" w:rsidP="009C1077">
            <w:pPr>
              <w:jc w:val="both"/>
              <w:rPr>
                <w:rFonts w:ascii="Times New Roman" w:hAnsi="Times New Roman"/>
              </w:rPr>
            </w:pPr>
          </w:p>
          <w:p w14:paraId="553942F1" w14:textId="77777777" w:rsidR="00F72DC7" w:rsidRDefault="00F72DC7" w:rsidP="009C1077">
            <w:pPr>
              <w:jc w:val="both"/>
              <w:rPr>
                <w:rFonts w:ascii="Times New Roman" w:hAnsi="Times New Roman"/>
              </w:rPr>
            </w:pPr>
          </w:p>
          <w:p w14:paraId="10C9F00B" w14:textId="77777777" w:rsidR="00F72DC7" w:rsidRDefault="00F72DC7" w:rsidP="009C1077">
            <w:pPr>
              <w:jc w:val="both"/>
              <w:rPr>
                <w:rFonts w:ascii="Times New Roman" w:hAnsi="Times New Roman"/>
              </w:rPr>
            </w:pPr>
          </w:p>
          <w:p w14:paraId="2E0A9D54" w14:textId="77777777" w:rsidR="00F72DC7" w:rsidRDefault="00F72DC7" w:rsidP="009C1077">
            <w:pPr>
              <w:jc w:val="both"/>
              <w:rPr>
                <w:rFonts w:ascii="Times New Roman" w:hAnsi="Times New Roman"/>
              </w:rPr>
            </w:pPr>
          </w:p>
          <w:p w14:paraId="6842765B" w14:textId="77777777" w:rsidR="00F72DC7" w:rsidRDefault="00F72DC7" w:rsidP="009C1077">
            <w:pPr>
              <w:jc w:val="both"/>
              <w:rPr>
                <w:rFonts w:ascii="Times New Roman" w:hAnsi="Times New Roman"/>
              </w:rPr>
            </w:pPr>
          </w:p>
          <w:p w14:paraId="58C36EE7" w14:textId="77777777" w:rsidR="00F72DC7" w:rsidRDefault="00F72DC7" w:rsidP="009C1077">
            <w:pPr>
              <w:jc w:val="both"/>
              <w:rPr>
                <w:rFonts w:ascii="Times New Roman" w:hAnsi="Times New Roman"/>
              </w:rPr>
            </w:pPr>
            <w:r>
              <w:rPr>
                <w:rFonts w:ascii="Times New Roman" w:hAnsi="Times New Roman"/>
              </w:rPr>
              <w:t>6.5</w:t>
            </w:r>
          </w:p>
          <w:p w14:paraId="5C8278B2" w14:textId="77777777" w:rsidR="009C1077" w:rsidRDefault="009C1077" w:rsidP="009C1077">
            <w:pPr>
              <w:jc w:val="both"/>
              <w:rPr>
                <w:rFonts w:ascii="Times New Roman" w:hAnsi="Times New Roman"/>
              </w:rPr>
            </w:pPr>
          </w:p>
          <w:p w14:paraId="145D2A45" w14:textId="77777777" w:rsidR="009C1077" w:rsidRDefault="009C1077" w:rsidP="009C1077">
            <w:pPr>
              <w:jc w:val="both"/>
              <w:rPr>
                <w:rFonts w:ascii="Times New Roman" w:hAnsi="Times New Roman"/>
              </w:rPr>
            </w:pPr>
          </w:p>
          <w:p w14:paraId="552B583B" w14:textId="77777777" w:rsidR="009C1077" w:rsidRDefault="009C1077" w:rsidP="009C1077">
            <w:pPr>
              <w:jc w:val="both"/>
              <w:rPr>
                <w:rFonts w:ascii="Times New Roman" w:hAnsi="Times New Roman"/>
              </w:rPr>
            </w:pPr>
          </w:p>
          <w:p w14:paraId="7AE4ADFD" w14:textId="77777777" w:rsidR="009C1077" w:rsidRPr="000B340D" w:rsidRDefault="009C1077" w:rsidP="009C1077">
            <w:pPr>
              <w:jc w:val="both"/>
              <w:rPr>
                <w:rFonts w:ascii="Times New Roman" w:hAnsi="Times New Roman"/>
              </w:rPr>
            </w:pPr>
          </w:p>
        </w:tc>
        <w:tc>
          <w:tcPr>
            <w:tcW w:w="7371" w:type="dxa"/>
          </w:tcPr>
          <w:p w14:paraId="31F3CBF5" w14:textId="77777777" w:rsidR="009C1077" w:rsidRPr="000B340D" w:rsidRDefault="009C1077" w:rsidP="009C1077">
            <w:pPr>
              <w:jc w:val="both"/>
              <w:rPr>
                <w:rFonts w:ascii="Times New Roman" w:hAnsi="Times New Roman"/>
                <w:b/>
                <w:u w:val="single"/>
              </w:rPr>
            </w:pPr>
            <w:r w:rsidRPr="000B340D">
              <w:rPr>
                <w:rFonts w:ascii="Times New Roman" w:hAnsi="Times New Roman"/>
                <w:b/>
                <w:u w:val="single"/>
              </w:rPr>
              <w:t xml:space="preserve">Regius Keeper’s Report </w:t>
            </w:r>
          </w:p>
          <w:p w14:paraId="70E43205" w14:textId="77777777" w:rsidR="009C1077" w:rsidRPr="000B340D" w:rsidRDefault="009C1077" w:rsidP="009C1077">
            <w:pPr>
              <w:jc w:val="both"/>
              <w:rPr>
                <w:rFonts w:ascii="Times New Roman" w:hAnsi="Times New Roman"/>
                <w:b/>
                <w:u w:val="single"/>
              </w:rPr>
            </w:pPr>
          </w:p>
          <w:p w14:paraId="7D5FD69C" w14:textId="77777777" w:rsidR="009C1077" w:rsidRDefault="009C1077" w:rsidP="009C1077">
            <w:pPr>
              <w:jc w:val="both"/>
              <w:rPr>
                <w:rFonts w:ascii="Times New Roman" w:hAnsi="Times New Roman"/>
                <w:u w:val="single"/>
              </w:rPr>
            </w:pPr>
            <w:r>
              <w:rPr>
                <w:rFonts w:ascii="Times New Roman" w:hAnsi="Times New Roman"/>
                <w:u w:val="single"/>
              </w:rPr>
              <w:t>Budget</w:t>
            </w:r>
          </w:p>
          <w:p w14:paraId="60B914FB" w14:textId="77777777" w:rsidR="009C1077" w:rsidRDefault="009C1077" w:rsidP="009C1077">
            <w:pPr>
              <w:jc w:val="both"/>
              <w:rPr>
                <w:rFonts w:ascii="Times New Roman" w:hAnsi="Times New Roman"/>
              </w:rPr>
            </w:pPr>
          </w:p>
          <w:p w14:paraId="3766DA32" w14:textId="77777777" w:rsidR="009C1077" w:rsidRDefault="009C1077" w:rsidP="009C1077">
            <w:pPr>
              <w:jc w:val="both"/>
              <w:rPr>
                <w:rFonts w:ascii="Times New Roman" w:hAnsi="Times New Roman"/>
              </w:rPr>
            </w:pPr>
            <w:r>
              <w:rPr>
                <w:rFonts w:ascii="Times New Roman" w:hAnsi="Times New Roman"/>
                <w:b/>
              </w:rPr>
              <w:t xml:space="preserve">ACTION: </w:t>
            </w:r>
            <w:r>
              <w:rPr>
                <w:rFonts w:ascii="Times New Roman" w:hAnsi="Times New Roman"/>
              </w:rPr>
              <w:t xml:space="preserve">The Regius Keeper would prepare a letter for the Chairman to send to the Scottish Government asking for financial support for the repair costs at </w:t>
            </w:r>
            <w:r w:rsidRPr="007978B5">
              <w:rPr>
                <w:rFonts w:ascii="Times New Roman" w:hAnsi="Times New Roman"/>
              </w:rPr>
              <w:t>Benmore Botanic Garden</w:t>
            </w:r>
            <w:r>
              <w:rPr>
                <w:rFonts w:ascii="Times New Roman" w:hAnsi="Times New Roman"/>
              </w:rPr>
              <w:t>.</w:t>
            </w:r>
          </w:p>
          <w:p w14:paraId="7FCD710C" w14:textId="77777777" w:rsidR="00F72DC7" w:rsidRDefault="00F72DC7" w:rsidP="009C1077">
            <w:pPr>
              <w:jc w:val="both"/>
              <w:rPr>
                <w:rFonts w:ascii="Times New Roman" w:hAnsi="Times New Roman"/>
              </w:rPr>
            </w:pPr>
          </w:p>
          <w:p w14:paraId="0776E51B" w14:textId="77777777" w:rsidR="00F72DC7" w:rsidRDefault="00F72DC7" w:rsidP="00F72DC7">
            <w:pPr>
              <w:jc w:val="both"/>
              <w:rPr>
                <w:rFonts w:ascii="Times New Roman" w:hAnsi="Times New Roman"/>
                <w:u w:val="single"/>
              </w:rPr>
            </w:pPr>
            <w:r>
              <w:rPr>
                <w:rFonts w:ascii="Times New Roman" w:hAnsi="Times New Roman"/>
                <w:u w:val="single"/>
              </w:rPr>
              <w:t>Botanics Foundation</w:t>
            </w:r>
          </w:p>
          <w:p w14:paraId="773FE724" w14:textId="77777777" w:rsidR="00F72DC7" w:rsidRDefault="00F72DC7" w:rsidP="00F72DC7">
            <w:pPr>
              <w:jc w:val="both"/>
              <w:rPr>
                <w:rFonts w:ascii="Times New Roman" w:hAnsi="Times New Roman"/>
                <w:u w:val="single"/>
              </w:rPr>
            </w:pPr>
          </w:p>
          <w:p w14:paraId="699341F8" w14:textId="77777777" w:rsidR="00F72DC7" w:rsidRDefault="00F72DC7" w:rsidP="00F72DC7">
            <w:pPr>
              <w:jc w:val="both"/>
              <w:rPr>
                <w:rFonts w:ascii="Times New Roman" w:hAnsi="Times New Roman"/>
              </w:rPr>
            </w:pPr>
            <w:r w:rsidRPr="00F72DC7">
              <w:rPr>
                <w:rFonts w:ascii="Times New Roman" w:hAnsi="Times New Roman"/>
                <w:b/>
              </w:rPr>
              <w:t>ACTION:</w:t>
            </w:r>
            <w:r>
              <w:rPr>
                <w:rFonts w:ascii="Times New Roman" w:hAnsi="Times New Roman"/>
              </w:rPr>
              <w:t xml:space="preserve"> The Director of Development would present a paper on fundraising plans and administration to the next meeting. </w:t>
            </w:r>
          </w:p>
          <w:p w14:paraId="5156A487" w14:textId="77777777" w:rsidR="009C1077" w:rsidRPr="00443C80" w:rsidRDefault="009C1077" w:rsidP="009C1077">
            <w:pPr>
              <w:jc w:val="both"/>
              <w:rPr>
                <w:rFonts w:ascii="Times New Roman" w:hAnsi="Times New Roman"/>
              </w:rPr>
            </w:pPr>
          </w:p>
        </w:tc>
        <w:tc>
          <w:tcPr>
            <w:tcW w:w="1874" w:type="dxa"/>
            <w:gridSpan w:val="2"/>
          </w:tcPr>
          <w:p w14:paraId="03F2BC4B" w14:textId="77777777" w:rsidR="009C1077" w:rsidRPr="000B340D" w:rsidRDefault="009C1077" w:rsidP="00F72DC7">
            <w:pPr>
              <w:jc w:val="center"/>
              <w:rPr>
                <w:rFonts w:ascii="Times New Roman" w:hAnsi="Times New Roman"/>
                <w:b/>
              </w:rPr>
            </w:pPr>
            <w:r w:rsidRPr="000B340D">
              <w:rPr>
                <w:rFonts w:ascii="Times New Roman" w:hAnsi="Times New Roman"/>
                <w:b/>
              </w:rPr>
              <w:t xml:space="preserve"> </w:t>
            </w:r>
          </w:p>
          <w:p w14:paraId="122E3648" w14:textId="77777777" w:rsidR="009C1077" w:rsidRDefault="009C1077" w:rsidP="00F72DC7">
            <w:pPr>
              <w:jc w:val="center"/>
              <w:rPr>
                <w:rFonts w:ascii="Times New Roman" w:hAnsi="Times New Roman"/>
                <w:b/>
              </w:rPr>
            </w:pPr>
          </w:p>
          <w:p w14:paraId="11E52201" w14:textId="77777777" w:rsidR="00F72DC7" w:rsidRPr="000B340D" w:rsidRDefault="00F72DC7" w:rsidP="00F72DC7">
            <w:pPr>
              <w:jc w:val="center"/>
              <w:rPr>
                <w:rFonts w:ascii="Times New Roman" w:hAnsi="Times New Roman"/>
                <w:b/>
              </w:rPr>
            </w:pPr>
          </w:p>
          <w:p w14:paraId="1E563C88" w14:textId="77777777" w:rsidR="006E4D48" w:rsidRDefault="006E4D48" w:rsidP="00F72DC7">
            <w:pPr>
              <w:jc w:val="center"/>
              <w:rPr>
                <w:rFonts w:ascii="Times New Roman" w:hAnsi="Times New Roman"/>
                <w:b/>
              </w:rPr>
            </w:pPr>
          </w:p>
          <w:p w14:paraId="6D5D01C6" w14:textId="77777777" w:rsidR="009C1077" w:rsidRDefault="009C1077" w:rsidP="00F72DC7">
            <w:pPr>
              <w:jc w:val="center"/>
              <w:rPr>
                <w:rFonts w:ascii="Times New Roman" w:hAnsi="Times New Roman"/>
                <w:b/>
              </w:rPr>
            </w:pPr>
            <w:r>
              <w:rPr>
                <w:rFonts w:ascii="Times New Roman" w:hAnsi="Times New Roman"/>
                <w:b/>
              </w:rPr>
              <w:t>Regius Keeper</w:t>
            </w:r>
          </w:p>
          <w:p w14:paraId="2419F700" w14:textId="77777777" w:rsidR="00F72DC7" w:rsidRDefault="00F72DC7" w:rsidP="00F72DC7">
            <w:pPr>
              <w:jc w:val="center"/>
              <w:rPr>
                <w:rFonts w:ascii="Times New Roman" w:hAnsi="Times New Roman"/>
                <w:b/>
              </w:rPr>
            </w:pPr>
          </w:p>
          <w:p w14:paraId="13258E66" w14:textId="77777777" w:rsidR="00F72DC7" w:rsidRDefault="00F72DC7" w:rsidP="00F72DC7">
            <w:pPr>
              <w:jc w:val="center"/>
              <w:rPr>
                <w:rFonts w:ascii="Times New Roman" w:hAnsi="Times New Roman"/>
                <w:b/>
              </w:rPr>
            </w:pPr>
          </w:p>
          <w:p w14:paraId="22D498E7" w14:textId="77777777" w:rsidR="00F72DC7" w:rsidRDefault="00F72DC7" w:rsidP="00F72DC7">
            <w:pPr>
              <w:jc w:val="center"/>
              <w:rPr>
                <w:rFonts w:ascii="Times New Roman" w:hAnsi="Times New Roman"/>
                <w:b/>
              </w:rPr>
            </w:pPr>
          </w:p>
          <w:p w14:paraId="50FA9216" w14:textId="77777777" w:rsidR="00F72DC7" w:rsidRDefault="00F72DC7" w:rsidP="00F72DC7">
            <w:pPr>
              <w:jc w:val="center"/>
              <w:rPr>
                <w:rFonts w:ascii="Times New Roman" w:hAnsi="Times New Roman"/>
                <w:b/>
              </w:rPr>
            </w:pPr>
          </w:p>
          <w:p w14:paraId="37C32A5D" w14:textId="77777777" w:rsidR="00F72DC7" w:rsidRDefault="00F72DC7" w:rsidP="00F72DC7">
            <w:pPr>
              <w:jc w:val="center"/>
              <w:rPr>
                <w:rFonts w:ascii="Times New Roman" w:hAnsi="Times New Roman"/>
                <w:b/>
              </w:rPr>
            </w:pPr>
          </w:p>
          <w:p w14:paraId="553CF97E" w14:textId="77777777" w:rsidR="00F72DC7" w:rsidRDefault="00F72DC7" w:rsidP="00F72DC7">
            <w:pPr>
              <w:jc w:val="center"/>
              <w:rPr>
                <w:rFonts w:ascii="Times New Roman" w:hAnsi="Times New Roman"/>
                <w:b/>
              </w:rPr>
            </w:pPr>
            <w:r>
              <w:rPr>
                <w:rFonts w:ascii="Times New Roman" w:hAnsi="Times New Roman"/>
                <w:b/>
              </w:rPr>
              <w:t>Director of Development</w:t>
            </w:r>
          </w:p>
          <w:p w14:paraId="1F3C2A19" w14:textId="77777777" w:rsidR="00F72DC7" w:rsidRPr="000B340D" w:rsidRDefault="00F72DC7" w:rsidP="00F72DC7">
            <w:pPr>
              <w:jc w:val="center"/>
              <w:rPr>
                <w:rFonts w:ascii="Times New Roman" w:hAnsi="Times New Roman"/>
                <w:b/>
              </w:rPr>
            </w:pPr>
          </w:p>
        </w:tc>
      </w:tr>
      <w:tr w:rsidR="009C1077" w:rsidRPr="001A7C00" w14:paraId="29B70A24" w14:textId="77777777" w:rsidTr="00DA25B9">
        <w:tc>
          <w:tcPr>
            <w:tcW w:w="710" w:type="dxa"/>
            <w:gridSpan w:val="2"/>
          </w:tcPr>
          <w:p w14:paraId="282FA4A8" w14:textId="77777777" w:rsidR="009C1077" w:rsidRDefault="009C1077" w:rsidP="009C1077">
            <w:pPr>
              <w:jc w:val="both"/>
              <w:rPr>
                <w:rFonts w:ascii="Times New Roman" w:hAnsi="Times New Roman"/>
                <w:b/>
              </w:rPr>
            </w:pPr>
          </w:p>
        </w:tc>
        <w:tc>
          <w:tcPr>
            <w:tcW w:w="7371" w:type="dxa"/>
          </w:tcPr>
          <w:p w14:paraId="46CC9507" w14:textId="77777777" w:rsidR="009C1077" w:rsidRDefault="009C1077" w:rsidP="009C1077">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317DF8C6" w14:textId="77777777" w:rsidR="009C1077" w:rsidRPr="00CC50CF" w:rsidRDefault="009C1077" w:rsidP="009C1077">
            <w:pPr>
              <w:jc w:val="both"/>
              <w:rPr>
                <w:rFonts w:ascii="Times New Roman" w:hAnsi="Times New Roman"/>
                <w:b/>
                <w:u w:val="single"/>
              </w:rPr>
            </w:pPr>
          </w:p>
        </w:tc>
        <w:tc>
          <w:tcPr>
            <w:tcW w:w="1874" w:type="dxa"/>
            <w:gridSpan w:val="2"/>
          </w:tcPr>
          <w:p w14:paraId="48BD857E" w14:textId="77777777" w:rsidR="009C1077" w:rsidRDefault="009C1077" w:rsidP="009C1077">
            <w:pPr>
              <w:jc w:val="center"/>
              <w:rPr>
                <w:rFonts w:ascii="Times New Roman" w:hAnsi="Times New Roman"/>
              </w:rPr>
            </w:pPr>
          </w:p>
        </w:tc>
      </w:tr>
      <w:tr w:rsidR="00DA25B9" w:rsidRPr="00F04373" w14:paraId="7A0C6D39" w14:textId="77777777" w:rsidTr="00DA25B9">
        <w:tblPrEx>
          <w:tblLook w:val="04A0" w:firstRow="1" w:lastRow="0" w:firstColumn="1" w:lastColumn="0" w:noHBand="0" w:noVBand="1"/>
        </w:tblPrEx>
        <w:trPr>
          <w:trHeight w:val="513"/>
        </w:trPr>
        <w:tc>
          <w:tcPr>
            <w:tcW w:w="710" w:type="dxa"/>
            <w:gridSpan w:val="2"/>
            <w:shd w:val="clear" w:color="auto" w:fill="auto"/>
          </w:tcPr>
          <w:p w14:paraId="6E0CD8F9" w14:textId="77777777" w:rsidR="00DA25B9" w:rsidRDefault="00DA25B9" w:rsidP="00DA25B9">
            <w:pPr>
              <w:tabs>
                <w:tab w:val="left" w:pos="7785"/>
              </w:tabs>
              <w:rPr>
                <w:rFonts w:ascii="Times New Roman" w:hAnsi="Times New Roman"/>
                <w:b/>
                <w:szCs w:val="24"/>
              </w:rPr>
            </w:pPr>
            <w:r w:rsidRPr="00F04373">
              <w:rPr>
                <w:rFonts w:ascii="Times New Roman" w:hAnsi="Times New Roman"/>
                <w:b/>
                <w:szCs w:val="24"/>
              </w:rPr>
              <w:t>7.0</w:t>
            </w:r>
          </w:p>
          <w:p w14:paraId="7DECB6BF" w14:textId="77777777" w:rsidR="00DA25B9" w:rsidRDefault="00DA25B9" w:rsidP="00DA25B9">
            <w:pPr>
              <w:tabs>
                <w:tab w:val="left" w:pos="7785"/>
              </w:tabs>
              <w:rPr>
                <w:rFonts w:ascii="Times New Roman" w:hAnsi="Times New Roman"/>
                <w:b/>
                <w:szCs w:val="24"/>
              </w:rPr>
            </w:pPr>
          </w:p>
          <w:p w14:paraId="7D2BCBF9" w14:textId="77777777" w:rsidR="00DA25B9" w:rsidRPr="00DA25B9" w:rsidRDefault="00DA25B9" w:rsidP="00DA25B9">
            <w:pPr>
              <w:tabs>
                <w:tab w:val="left" w:pos="7785"/>
              </w:tabs>
              <w:rPr>
                <w:rFonts w:ascii="Times New Roman" w:hAnsi="Times New Roman"/>
                <w:szCs w:val="24"/>
              </w:rPr>
            </w:pPr>
            <w:r w:rsidRPr="00DA25B9">
              <w:rPr>
                <w:rFonts w:ascii="Times New Roman" w:hAnsi="Times New Roman"/>
                <w:szCs w:val="24"/>
              </w:rPr>
              <w:t>7.1</w:t>
            </w:r>
          </w:p>
          <w:p w14:paraId="143D02C6" w14:textId="77777777" w:rsidR="00DA25B9" w:rsidRDefault="00DA25B9" w:rsidP="00DA25B9">
            <w:pPr>
              <w:tabs>
                <w:tab w:val="left" w:pos="7785"/>
              </w:tabs>
              <w:rPr>
                <w:rFonts w:ascii="Times New Roman" w:hAnsi="Times New Roman"/>
                <w:szCs w:val="24"/>
              </w:rPr>
            </w:pPr>
          </w:p>
          <w:p w14:paraId="03A02E64" w14:textId="77777777" w:rsidR="00DA25B9" w:rsidRPr="00DA25B9" w:rsidRDefault="00DA25B9" w:rsidP="00DA25B9">
            <w:pPr>
              <w:tabs>
                <w:tab w:val="left" w:pos="7785"/>
              </w:tabs>
              <w:rPr>
                <w:rFonts w:ascii="Times New Roman" w:hAnsi="Times New Roman"/>
                <w:szCs w:val="24"/>
              </w:rPr>
            </w:pPr>
          </w:p>
          <w:p w14:paraId="3320583E" w14:textId="77777777" w:rsidR="00DA25B9" w:rsidRPr="00DA25B9" w:rsidRDefault="00DA25B9" w:rsidP="00DA25B9">
            <w:pPr>
              <w:tabs>
                <w:tab w:val="left" w:pos="7785"/>
              </w:tabs>
              <w:rPr>
                <w:rFonts w:ascii="Times New Roman" w:hAnsi="Times New Roman"/>
                <w:szCs w:val="24"/>
              </w:rPr>
            </w:pPr>
          </w:p>
          <w:p w14:paraId="7AE618EA" w14:textId="77777777" w:rsidR="00DA25B9" w:rsidRDefault="00DA25B9" w:rsidP="00DA25B9">
            <w:pPr>
              <w:tabs>
                <w:tab w:val="left" w:pos="7785"/>
              </w:tabs>
              <w:rPr>
                <w:rFonts w:ascii="Times New Roman" w:hAnsi="Times New Roman"/>
                <w:szCs w:val="24"/>
              </w:rPr>
            </w:pPr>
            <w:r w:rsidRPr="00DA25B9">
              <w:rPr>
                <w:rFonts w:ascii="Times New Roman" w:hAnsi="Times New Roman"/>
                <w:szCs w:val="24"/>
              </w:rPr>
              <w:t>7.2</w:t>
            </w:r>
          </w:p>
          <w:p w14:paraId="6856B367" w14:textId="77777777" w:rsidR="00DF40F6" w:rsidRDefault="00DF40F6" w:rsidP="00DA25B9">
            <w:pPr>
              <w:tabs>
                <w:tab w:val="left" w:pos="7785"/>
              </w:tabs>
              <w:rPr>
                <w:rFonts w:ascii="Times New Roman" w:hAnsi="Times New Roman"/>
                <w:szCs w:val="24"/>
              </w:rPr>
            </w:pPr>
          </w:p>
          <w:p w14:paraId="612D73EC" w14:textId="77777777" w:rsidR="00DF40F6" w:rsidRDefault="00DF40F6" w:rsidP="00DA25B9">
            <w:pPr>
              <w:tabs>
                <w:tab w:val="left" w:pos="7785"/>
              </w:tabs>
              <w:rPr>
                <w:rFonts w:ascii="Times New Roman" w:hAnsi="Times New Roman"/>
                <w:szCs w:val="24"/>
              </w:rPr>
            </w:pPr>
          </w:p>
          <w:p w14:paraId="27C50817" w14:textId="77777777" w:rsidR="00DF40F6" w:rsidRPr="00F04373" w:rsidRDefault="00DF40F6" w:rsidP="00DA25B9">
            <w:pPr>
              <w:tabs>
                <w:tab w:val="left" w:pos="7785"/>
              </w:tabs>
              <w:rPr>
                <w:rFonts w:ascii="Times New Roman" w:hAnsi="Times New Roman"/>
                <w:b/>
                <w:szCs w:val="24"/>
              </w:rPr>
            </w:pPr>
            <w:r>
              <w:rPr>
                <w:rFonts w:ascii="Times New Roman" w:hAnsi="Times New Roman"/>
                <w:szCs w:val="24"/>
              </w:rPr>
              <w:t>7.3</w:t>
            </w:r>
          </w:p>
          <w:p w14:paraId="4CD42EA6" w14:textId="77777777" w:rsidR="00DA25B9" w:rsidRPr="00F04373" w:rsidRDefault="00DA25B9" w:rsidP="00DA25B9">
            <w:pPr>
              <w:tabs>
                <w:tab w:val="left" w:pos="7785"/>
              </w:tabs>
              <w:rPr>
                <w:rFonts w:ascii="Times New Roman" w:hAnsi="Times New Roman"/>
                <w:b/>
                <w:szCs w:val="24"/>
              </w:rPr>
            </w:pPr>
          </w:p>
          <w:p w14:paraId="030E7D69" w14:textId="77777777" w:rsidR="00DA25B9" w:rsidRPr="00F04373" w:rsidRDefault="00DA25B9" w:rsidP="00DA25B9">
            <w:pPr>
              <w:tabs>
                <w:tab w:val="left" w:pos="7785"/>
              </w:tabs>
              <w:rPr>
                <w:rFonts w:ascii="Times New Roman" w:hAnsi="Times New Roman"/>
                <w:b/>
                <w:szCs w:val="24"/>
              </w:rPr>
            </w:pPr>
          </w:p>
        </w:tc>
        <w:tc>
          <w:tcPr>
            <w:tcW w:w="7371" w:type="dxa"/>
            <w:shd w:val="clear" w:color="auto" w:fill="auto"/>
          </w:tcPr>
          <w:p w14:paraId="5DEDD639" w14:textId="77777777" w:rsidR="00DA25B9" w:rsidRPr="007F2E3C" w:rsidRDefault="00DA25B9" w:rsidP="00DA25B9">
            <w:pPr>
              <w:tabs>
                <w:tab w:val="left" w:pos="736"/>
                <w:tab w:val="left" w:pos="7785"/>
              </w:tabs>
              <w:jc w:val="both"/>
              <w:rPr>
                <w:rFonts w:ascii="Times New Roman" w:hAnsi="Times New Roman"/>
                <w:b/>
                <w:szCs w:val="24"/>
                <w:u w:val="single"/>
              </w:rPr>
            </w:pPr>
            <w:r>
              <w:rPr>
                <w:rFonts w:ascii="Times New Roman" w:eastAsia="SimSun" w:hAnsi="Times New Roman"/>
                <w:b/>
                <w:szCs w:val="24"/>
                <w:u w:val="single"/>
              </w:rPr>
              <w:t>Corporate Plan</w:t>
            </w:r>
          </w:p>
          <w:p w14:paraId="08402194" w14:textId="77777777" w:rsidR="00DA25B9" w:rsidRDefault="00DA25B9" w:rsidP="00DA25B9">
            <w:pPr>
              <w:tabs>
                <w:tab w:val="left" w:pos="736"/>
                <w:tab w:val="left" w:pos="7785"/>
              </w:tabs>
              <w:jc w:val="both"/>
              <w:rPr>
                <w:rFonts w:ascii="Times New Roman" w:hAnsi="Times New Roman"/>
                <w:b/>
                <w:szCs w:val="24"/>
                <w:u w:val="single"/>
              </w:rPr>
            </w:pPr>
          </w:p>
          <w:p w14:paraId="1F54DF38" w14:textId="77777777" w:rsidR="00DA25B9" w:rsidRPr="00261286" w:rsidRDefault="00DA25B9" w:rsidP="00DA25B9">
            <w:pPr>
              <w:jc w:val="both"/>
              <w:rPr>
                <w:rFonts w:ascii="Times New Roman" w:hAnsi="Times New Roman"/>
              </w:rPr>
            </w:pPr>
            <w:r>
              <w:rPr>
                <w:rFonts w:ascii="Times New Roman" w:hAnsi="Times New Roman"/>
                <w:b/>
              </w:rPr>
              <w:t xml:space="preserve">ACTION: </w:t>
            </w:r>
            <w:r>
              <w:rPr>
                <w:rFonts w:ascii="Times New Roman" w:hAnsi="Times New Roman"/>
              </w:rPr>
              <w:t>The Director of Science and Deputy Keeper would consider the environmental conditions in the Herbarium and Library for the next Corporate Plan.</w:t>
            </w:r>
          </w:p>
          <w:p w14:paraId="16042084" w14:textId="77777777" w:rsidR="00DA25B9" w:rsidRDefault="00DA25B9" w:rsidP="00DA25B9">
            <w:pPr>
              <w:tabs>
                <w:tab w:val="left" w:pos="736"/>
                <w:tab w:val="left" w:pos="7785"/>
              </w:tabs>
              <w:jc w:val="both"/>
              <w:rPr>
                <w:rFonts w:ascii="Times New Roman" w:hAnsi="Times New Roman"/>
              </w:rPr>
            </w:pPr>
          </w:p>
          <w:p w14:paraId="37603222" w14:textId="77777777" w:rsidR="00DA25B9" w:rsidRDefault="00DA25B9" w:rsidP="00DA25B9">
            <w:pPr>
              <w:tabs>
                <w:tab w:val="left" w:pos="736"/>
                <w:tab w:val="left" w:pos="7785"/>
              </w:tabs>
              <w:jc w:val="both"/>
              <w:rPr>
                <w:rFonts w:ascii="Times New Roman" w:hAnsi="Times New Roman"/>
              </w:rPr>
            </w:pPr>
            <w:r>
              <w:rPr>
                <w:rFonts w:ascii="Times New Roman" w:hAnsi="Times New Roman"/>
                <w:b/>
              </w:rPr>
              <w:t xml:space="preserve">ACTION: </w:t>
            </w:r>
            <w:r>
              <w:rPr>
                <w:rFonts w:ascii="Times New Roman" w:hAnsi="Times New Roman"/>
              </w:rPr>
              <w:t>The Regius Keeper would continue to work on finalising the Transition Plan for issue.</w:t>
            </w:r>
          </w:p>
          <w:p w14:paraId="00701574" w14:textId="77777777" w:rsidR="00DF40F6" w:rsidRDefault="00DF40F6" w:rsidP="00DA25B9">
            <w:pPr>
              <w:tabs>
                <w:tab w:val="left" w:pos="736"/>
                <w:tab w:val="left" w:pos="7785"/>
              </w:tabs>
              <w:jc w:val="both"/>
              <w:rPr>
                <w:rFonts w:ascii="Times New Roman" w:hAnsi="Times New Roman"/>
              </w:rPr>
            </w:pPr>
          </w:p>
          <w:p w14:paraId="66F3A11C" w14:textId="77777777" w:rsidR="00DF40F6" w:rsidRPr="00DF40F6" w:rsidRDefault="00DF40F6" w:rsidP="00DF40F6">
            <w:pPr>
              <w:jc w:val="both"/>
              <w:rPr>
                <w:rFonts w:ascii="Times New Roman" w:hAnsi="Times New Roman"/>
                <w:szCs w:val="24"/>
              </w:rPr>
            </w:pPr>
            <w:r w:rsidRPr="00BF7E73">
              <w:rPr>
                <w:rFonts w:ascii="Times New Roman" w:hAnsi="Times New Roman"/>
                <w:b/>
                <w:szCs w:val="24"/>
              </w:rPr>
              <w:t>ACTION:</w:t>
            </w:r>
            <w:r w:rsidRPr="00BF7E73">
              <w:rPr>
                <w:rFonts w:ascii="Times New Roman" w:hAnsi="Times New Roman"/>
                <w:szCs w:val="24"/>
              </w:rPr>
              <w:t xml:space="preserve"> The Regius Keeper and Leaders’ Group </w:t>
            </w:r>
            <w:r>
              <w:rPr>
                <w:rFonts w:ascii="Times New Roman" w:hAnsi="Times New Roman"/>
                <w:szCs w:val="24"/>
              </w:rPr>
              <w:t>would</w:t>
            </w:r>
            <w:r w:rsidRPr="00BF7E73">
              <w:rPr>
                <w:rFonts w:ascii="Times New Roman" w:hAnsi="Times New Roman"/>
                <w:szCs w:val="24"/>
              </w:rPr>
              <w:t xml:space="preserve"> consider long term plans for digitisation and conservation of the preserved collection at their away time in July</w:t>
            </w:r>
            <w:r>
              <w:rPr>
                <w:rFonts w:ascii="Times New Roman" w:hAnsi="Times New Roman"/>
                <w:szCs w:val="24"/>
              </w:rPr>
              <w:t xml:space="preserve"> 2019</w:t>
            </w:r>
            <w:r w:rsidRPr="00BF7E73">
              <w:rPr>
                <w:rFonts w:ascii="Times New Roman" w:hAnsi="Times New Roman"/>
                <w:szCs w:val="24"/>
              </w:rPr>
              <w:t xml:space="preserve">. </w:t>
            </w:r>
          </w:p>
          <w:p w14:paraId="2B78A231" w14:textId="77777777" w:rsidR="00DA25B9" w:rsidRDefault="00DA25B9" w:rsidP="00DA25B9">
            <w:pPr>
              <w:tabs>
                <w:tab w:val="left" w:pos="736"/>
                <w:tab w:val="left" w:pos="7785"/>
              </w:tabs>
              <w:jc w:val="both"/>
              <w:rPr>
                <w:rFonts w:ascii="Times New Roman" w:eastAsia="SimSun" w:hAnsi="Times New Roman"/>
                <w:b/>
                <w:szCs w:val="24"/>
                <w:u w:val="single"/>
              </w:rPr>
            </w:pPr>
          </w:p>
        </w:tc>
        <w:tc>
          <w:tcPr>
            <w:tcW w:w="1874" w:type="dxa"/>
            <w:gridSpan w:val="2"/>
          </w:tcPr>
          <w:p w14:paraId="4DF2E9C6" w14:textId="77777777" w:rsidR="00DA25B9" w:rsidRDefault="00DA25B9" w:rsidP="00DA25B9">
            <w:pPr>
              <w:tabs>
                <w:tab w:val="left" w:pos="7785"/>
              </w:tabs>
              <w:jc w:val="center"/>
              <w:rPr>
                <w:rFonts w:ascii="Times New Roman" w:hAnsi="Times New Roman"/>
                <w:b/>
                <w:szCs w:val="24"/>
              </w:rPr>
            </w:pPr>
            <w:r>
              <w:rPr>
                <w:rFonts w:ascii="Times New Roman" w:hAnsi="Times New Roman"/>
                <w:b/>
                <w:szCs w:val="24"/>
              </w:rPr>
              <w:t xml:space="preserve"> </w:t>
            </w:r>
          </w:p>
          <w:p w14:paraId="7AFF1EB4" w14:textId="77777777" w:rsidR="00DA25B9" w:rsidRDefault="00DA25B9" w:rsidP="00DA25B9">
            <w:pPr>
              <w:tabs>
                <w:tab w:val="left" w:pos="7785"/>
              </w:tabs>
              <w:jc w:val="center"/>
              <w:rPr>
                <w:rFonts w:ascii="Times New Roman" w:hAnsi="Times New Roman"/>
                <w:b/>
                <w:szCs w:val="24"/>
              </w:rPr>
            </w:pPr>
          </w:p>
          <w:p w14:paraId="2849CE10" w14:textId="77777777" w:rsidR="00DA25B9" w:rsidRDefault="00DA25B9" w:rsidP="00DA25B9">
            <w:pPr>
              <w:tabs>
                <w:tab w:val="left" w:pos="7785"/>
              </w:tabs>
              <w:jc w:val="center"/>
              <w:rPr>
                <w:rFonts w:ascii="Times New Roman" w:hAnsi="Times New Roman"/>
                <w:b/>
                <w:szCs w:val="24"/>
              </w:rPr>
            </w:pPr>
            <w:r>
              <w:rPr>
                <w:rFonts w:ascii="Times New Roman" w:hAnsi="Times New Roman"/>
                <w:b/>
                <w:szCs w:val="24"/>
              </w:rPr>
              <w:t>Director of Science and Deputy Keeper</w:t>
            </w:r>
          </w:p>
          <w:p w14:paraId="3272FA3B" w14:textId="77777777" w:rsidR="00DA25B9" w:rsidRDefault="00DA25B9" w:rsidP="00DA25B9">
            <w:pPr>
              <w:tabs>
                <w:tab w:val="left" w:pos="7785"/>
              </w:tabs>
              <w:jc w:val="center"/>
              <w:rPr>
                <w:rFonts w:ascii="Times New Roman" w:hAnsi="Times New Roman"/>
                <w:b/>
                <w:szCs w:val="24"/>
              </w:rPr>
            </w:pPr>
          </w:p>
          <w:p w14:paraId="7FF668AB" w14:textId="77777777" w:rsidR="00DA25B9" w:rsidRDefault="00DA25B9" w:rsidP="00DA25B9">
            <w:pPr>
              <w:tabs>
                <w:tab w:val="left" w:pos="7785"/>
              </w:tabs>
              <w:jc w:val="center"/>
              <w:rPr>
                <w:rFonts w:ascii="Times New Roman" w:hAnsi="Times New Roman"/>
                <w:b/>
                <w:szCs w:val="24"/>
              </w:rPr>
            </w:pPr>
            <w:r>
              <w:rPr>
                <w:rFonts w:ascii="Times New Roman" w:hAnsi="Times New Roman"/>
                <w:b/>
                <w:szCs w:val="24"/>
              </w:rPr>
              <w:t>Regius Keeper</w:t>
            </w:r>
          </w:p>
          <w:p w14:paraId="2B1A7404" w14:textId="77777777" w:rsidR="00DF40F6" w:rsidRDefault="00DF40F6" w:rsidP="00DA25B9">
            <w:pPr>
              <w:tabs>
                <w:tab w:val="left" w:pos="7785"/>
              </w:tabs>
              <w:jc w:val="center"/>
              <w:rPr>
                <w:rFonts w:ascii="Times New Roman" w:hAnsi="Times New Roman"/>
                <w:b/>
                <w:szCs w:val="24"/>
              </w:rPr>
            </w:pPr>
          </w:p>
          <w:p w14:paraId="30E175BA" w14:textId="77777777" w:rsidR="00DF40F6" w:rsidRDefault="00DF40F6" w:rsidP="00DA25B9">
            <w:pPr>
              <w:tabs>
                <w:tab w:val="left" w:pos="7785"/>
              </w:tabs>
              <w:jc w:val="center"/>
              <w:rPr>
                <w:rFonts w:ascii="Times New Roman" w:hAnsi="Times New Roman"/>
                <w:b/>
                <w:szCs w:val="24"/>
              </w:rPr>
            </w:pPr>
          </w:p>
          <w:p w14:paraId="546E23DB" w14:textId="77777777" w:rsidR="00DF40F6" w:rsidRDefault="00DF40F6" w:rsidP="00DA25B9">
            <w:pPr>
              <w:tabs>
                <w:tab w:val="left" w:pos="7785"/>
              </w:tabs>
              <w:jc w:val="center"/>
              <w:rPr>
                <w:rFonts w:ascii="Times New Roman" w:hAnsi="Times New Roman"/>
                <w:b/>
                <w:szCs w:val="24"/>
              </w:rPr>
            </w:pPr>
            <w:r>
              <w:rPr>
                <w:rFonts w:ascii="Times New Roman" w:hAnsi="Times New Roman"/>
                <w:b/>
                <w:szCs w:val="24"/>
              </w:rPr>
              <w:t>Regius Keeper</w:t>
            </w:r>
          </w:p>
          <w:p w14:paraId="206266BF" w14:textId="77777777" w:rsidR="00DF40F6" w:rsidRDefault="00DF40F6" w:rsidP="00DA25B9">
            <w:pPr>
              <w:tabs>
                <w:tab w:val="left" w:pos="7785"/>
              </w:tabs>
              <w:jc w:val="center"/>
              <w:rPr>
                <w:rFonts w:ascii="Times New Roman" w:hAnsi="Times New Roman"/>
                <w:b/>
                <w:szCs w:val="24"/>
              </w:rPr>
            </w:pPr>
          </w:p>
        </w:tc>
      </w:tr>
      <w:tr w:rsidR="009C1077" w:rsidRPr="00F04373" w14:paraId="50855C44" w14:textId="77777777" w:rsidTr="00DA25B9">
        <w:tblPrEx>
          <w:tblLook w:val="04A0" w:firstRow="1" w:lastRow="0" w:firstColumn="1" w:lastColumn="0" w:noHBand="0" w:noVBand="1"/>
        </w:tblPrEx>
        <w:trPr>
          <w:trHeight w:val="513"/>
        </w:trPr>
        <w:tc>
          <w:tcPr>
            <w:tcW w:w="710" w:type="dxa"/>
            <w:gridSpan w:val="2"/>
            <w:shd w:val="clear" w:color="auto" w:fill="auto"/>
          </w:tcPr>
          <w:p w14:paraId="49C71A9E" w14:textId="77777777" w:rsidR="009C1077" w:rsidRDefault="009C1077" w:rsidP="009C1077">
            <w:pPr>
              <w:tabs>
                <w:tab w:val="left" w:pos="7785"/>
              </w:tabs>
              <w:rPr>
                <w:rFonts w:ascii="Times New Roman" w:hAnsi="Times New Roman"/>
                <w:b/>
                <w:szCs w:val="24"/>
              </w:rPr>
            </w:pPr>
            <w:r>
              <w:rPr>
                <w:rFonts w:ascii="Times New Roman" w:hAnsi="Times New Roman"/>
                <w:b/>
                <w:szCs w:val="24"/>
              </w:rPr>
              <w:t>8</w:t>
            </w:r>
            <w:r w:rsidRPr="00F04373">
              <w:rPr>
                <w:rFonts w:ascii="Times New Roman" w:hAnsi="Times New Roman"/>
                <w:b/>
                <w:szCs w:val="24"/>
              </w:rPr>
              <w:t>.0</w:t>
            </w:r>
          </w:p>
          <w:p w14:paraId="7655036D" w14:textId="77777777" w:rsidR="009C1077" w:rsidRPr="00EC7CD3" w:rsidRDefault="009C1077" w:rsidP="009C1077">
            <w:pPr>
              <w:tabs>
                <w:tab w:val="left" w:pos="7785"/>
              </w:tabs>
              <w:rPr>
                <w:rFonts w:ascii="Times New Roman" w:hAnsi="Times New Roman"/>
                <w:szCs w:val="24"/>
              </w:rPr>
            </w:pPr>
          </w:p>
        </w:tc>
        <w:tc>
          <w:tcPr>
            <w:tcW w:w="7371" w:type="dxa"/>
            <w:shd w:val="clear" w:color="auto" w:fill="auto"/>
          </w:tcPr>
          <w:p w14:paraId="3671593F" w14:textId="77777777" w:rsidR="009C1077" w:rsidRDefault="009C1077" w:rsidP="009C1077">
            <w:pPr>
              <w:autoSpaceDE w:val="0"/>
              <w:autoSpaceDN w:val="0"/>
              <w:adjustRightInd w:val="0"/>
              <w:rPr>
                <w:rFonts w:ascii="Times New Roman" w:eastAsia="SimSun" w:hAnsi="Times New Roman"/>
                <w:b/>
                <w:szCs w:val="24"/>
                <w:u w:val="single"/>
              </w:rPr>
            </w:pPr>
            <w:r>
              <w:rPr>
                <w:rFonts w:ascii="Times New Roman" w:eastAsia="SimSun" w:hAnsi="Times New Roman"/>
                <w:b/>
                <w:szCs w:val="24"/>
                <w:u w:val="single"/>
              </w:rPr>
              <w:t>Budget Planning for 2019/2020</w:t>
            </w:r>
          </w:p>
          <w:p w14:paraId="3579880D" w14:textId="77777777" w:rsidR="009C1077" w:rsidRDefault="009C1077" w:rsidP="009C1077">
            <w:pPr>
              <w:autoSpaceDE w:val="0"/>
              <w:autoSpaceDN w:val="0"/>
              <w:adjustRightInd w:val="0"/>
              <w:rPr>
                <w:rFonts w:ascii="Times New Roman" w:eastAsia="SimSun" w:hAnsi="Times New Roman"/>
                <w:b/>
                <w:szCs w:val="24"/>
                <w:u w:val="single"/>
              </w:rPr>
            </w:pPr>
          </w:p>
          <w:p w14:paraId="12651D1D" w14:textId="77777777" w:rsidR="009C1077" w:rsidRDefault="00F72DC7" w:rsidP="009C1077">
            <w:pPr>
              <w:tabs>
                <w:tab w:val="left" w:pos="736"/>
                <w:tab w:val="left" w:pos="7785"/>
              </w:tabs>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Subject to confirmation from the Scottish Government on the funding for the increased employer pension contributions, the Head of Finance would arrange for the 2019/20 Budget to be implemented.</w:t>
            </w:r>
          </w:p>
          <w:p w14:paraId="4C1A9277" w14:textId="77777777" w:rsidR="00F72DC7" w:rsidRDefault="00F72DC7" w:rsidP="009C1077">
            <w:pPr>
              <w:tabs>
                <w:tab w:val="left" w:pos="736"/>
                <w:tab w:val="left" w:pos="7785"/>
              </w:tabs>
              <w:jc w:val="both"/>
              <w:rPr>
                <w:rFonts w:ascii="Times New Roman" w:hAnsi="Times New Roman"/>
                <w:b/>
                <w:szCs w:val="24"/>
              </w:rPr>
            </w:pPr>
          </w:p>
          <w:p w14:paraId="3271AA29" w14:textId="77777777" w:rsidR="00DF40F6" w:rsidRDefault="00DF40F6" w:rsidP="009C1077">
            <w:pPr>
              <w:tabs>
                <w:tab w:val="left" w:pos="736"/>
                <w:tab w:val="left" w:pos="7785"/>
              </w:tabs>
              <w:jc w:val="both"/>
              <w:rPr>
                <w:rFonts w:ascii="Times New Roman" w:hAnsi="Times New Roman"/>
                <w:b/>
                <w:szCs w:val="24"/>
              </w:rPr>
            </w:pPr>
          </w:p>
          <w:p w14:paraId="4D99B2F2" w14:textId="77777777" w:rsidR="00DF40F6" w:rsidRDefault="00DF40F6" w:rsidP="009C1077">
            <w:pPr>
              <w:tabs>
                <w:tab w:val="left" w:pos="736"/>
                <w:tab w:val="left" w:pos="7785"/>
              </w:tabs>
              <w:jc w:val="both"/>
              <w:rPr>
                <w:rFonts w:ascii="Times New Roman" w:hAnsi="Times New Roman"/>
                <w:b/>
                <w:szCs w:val="24"/>
              </w:rPr>
            </w:pPr>
          </w:p>
          <w:p w14:paraId="1C72D5C4" w14:textId="77777777" w:rsidR="00DF40F6" w:rsidRPr="00EC7CD3" w:rsidRDefault="00DF40F6" w:rsidP="009C1077">
            <w:pPr>
              <w:tabs>
                <w:tab w:val="left" w:pos="736"/>
                <w:tab w:val="left" w:pos="7785"/>
              </w:tabs>
              <w:jc w:val="both"/>
              <w:rPr>
                <w:rFonts w:ascii="Times New Roman" w:hAnsi="Times New Roman"/>
                <w:b/>
                <w:szCs w:val="24"/>
              </w:rPr>
            </w:pPr>
          </w:p>
        </w:tc>
        <w:tc>
          <w:tcPr>
            <w:tcW w:w="1874" w:type="dxa"/>
            <w:gridSpan w:val="2"/>
          </w:tcPr>
          <w:p w14:paraId="7C7F9099" w14:textId="77777777" w:rsidR="009C1077" w:rsidRDefault="009C1077" w:rsidP="009C1077">
            <w:pPr>
              <w:tabs>
                <w:tab w:val="left" w:pos="7785"/>
              </w:tabs>
              <w:rPr>
                <w:rFonts w:ascii="Times New Roman" w:hAnsi="Times New Roman"/>
                <w:b/>
                <w:szCs w:val="24"/>
              </w:rPr>
            </w:pPr>
          </w:p>
          <w:p w14:paraId="44DB39F7" w14:textId="77777777" w:rsidR="009C1077" w:rsidRDefault="009C1077" w:rsidP="009C1077">
            <w:pPr>
              <w:tabs>
                <w:tab w:val="left" w:pos="7785"/>
              </w:tabs>
              <w:rPr>
                <w:rFonts w:ascii="Times New Roman" w:hAnsi="Times New Roman"/>
                <w:b/>
                <w:szCs w:val="24"/>
              </w:rPr>
            </w:pPr>
          </w:p>
          <w:p w14:paraId="294B804A" w14:textId="77777777" w:rsidR="009C1077" w:rsidRPr="009C2F60" w:rsidRDefault="009C1077" w:rsidP="009C1077">
            <w:pPr>
              <w:tabs>
                <w:tab w:val="left" w:pos="7785"/>
              </w:tabs>
              <w:jc w:val="center"/>
              <w:rPr>
                <w:rFonts w:ascii="Times New Roman" w:hAnsi="Times New Roman"/>
                <w:b/>
                <w:szCs w:val="24"/>
              </w:rPr>
            </w:pPr>
            <w:r>
              <w:rPr>
                <w:rFonts w:ascii="Times New Roman" w:hAnsi="Times New Roman"/>
                <w:b/>
                <w:szCs w:val="24"/>
              </w:rPr>
              <w:t>Head of Finance</w:t>
            </w:r>
          </w:p>
        </w:tc>
      </w:tr>
      <w:tr w:rsidR="009C1077" w:rsidRPr="00F04373" w14:paraId="4170517A" w14:textId="77777777" w:rsidTr="00DA25B9">
        <w:tblPrEx>
          <w:tblLook w:val="04A0" w:firstRow="1" w:lastRow="0" w:firstColumn="1" w:lastColumn="0" w:noHBand="0" w:noVBand="1"/>
        </w:tblPrEx>
        <w:trPr>
          <w:trHeight w:val="513"/>
        </w:trPr>
        <w:tc>
          <w:tcPr>
            <w:tcW w:w="710" w:type="dxa"/>
            <w:gridSpan w:val="2"/>
            <w:shd w:val="clear" w:color="auto" w:fill="auto"/>
          </w:tcPr>
          <w:p w14:paraId="27317E30" w14:textId="77777777" w:rsidR="009C1077" w:rsidRPr="00F04373" w:rsidRDefault="009C1077" w:rsidP="009C1077">
            <w:pPr>
              <w:tabs>
                <w:tab w:val="left" w:pos="7785"/>
              </w:tabs>
              <w:rPr>
                <w:rFonts w:ascii="Times New Roman" w:hAnsi="Times New Roman"/>
                <w:b/>
                <w:szCs w:val="24"/>
              </w:rPr>
            </w:pPr>
            <w:r w:rsidRPr="00F04373">
              <w:rPr>
                <w:rFonts w:ascii="Times New Roman" w:hAnsi="Times New Roman"/>
                <w:b/>
                <w:szCs w:val="24"/>
              </w:rPr>
              <w:lastRenderedPageBreak/>
              <w:t>9.0</w:t>
            </w:r>
          </w:p>
        </w:tc>
        <w:tc>
          <w:tcPr>
            <w:tcW w:w="7371" w:type="dxa"/>
            <w:shd w:val="clear" w:color="auto" w:fill="auto"/>
          </w:tcPr>
          <w:p w14:paraId="30C2B6FA" w14:textId="77777777" w:rsidR="009C1077" w:rsidRDefault="009C1077" w:rsidP="009C1077">
            <w:pPr>
              <w:tabs>
                <w:tab w:val="left" w:pos="736"/>
                <w:tab w:val="left" w:pos="7785"/>
              </w:tabs>
              <w:jc w:val="both"/>
              <w:rPr>
                <w:rFonts w:ascii="Times New Roman" w:hAnsi="Times New Roman"/>
                <w:b/>
                <w:szCs w:val="24"/>
                <w:u w:val="single"/>
              </w:rPr>
            </w:pPr>
            <w:r>
              <w:rPr>
                <w:rFonts w:ascii="Times New Roman" w:eastAsia="SimSun" w:hAnsi="Times New Roman"/>
                <w:b/>
                <w:szCs w:val="24"/>
                <w:u w:val="single"/>
              </w:rPr>
              <w:t xml:space="preserve">New Risk Register </w:t>
            </w:r>
          </w:p>
          <w:p w14:paraId="38F26FDC" w14:textId="77777777" w:rsidR="009C1077" w:rsidRDefault="009C1077" w:rsidP="009C1077">
            <w:pPr>
              <w:tabs>
                <w:tab w:val="left" w:pos="736"/>
                <w:tab w:val="left" w:pos="7785"/>
              </w:tabs>
              <w:jc w:val="both"/>
              <w:rPr>
                <w:rFonts w:ascii="Times New Roman" w:hAnsi="Times New Roman"/>
                <w:b/>
                <w:szCs w:val="24"/>
                <w:u w:val="single"/>
              </w:rPr>
            </w:pPr>
          </w:p>
          <w:p w14:paraId="47BA18FF" w14:textId="77777777" w:rsidR="009C1077" w:rsidRPr="00823013" w:rsidRDefault="009C1077" w:rsidP="009C1077">
            <w:pPr>
              <w:jc w:val="both"/>
              <w:rPr>
                <w:rFonts w:ascii="Times New Roman" w:hAnsi="Times New Roman"/>
                <w:szCs w:val="24"/>
                <w:lang w:eastAsia="zh-CN"/>
              </w:rPr>
            </w:pPr>
            <w:r>
              <w:rPr>
                <w:rFonts w:ascii="Times New Roman" w:hAnsi="Times New Roman"/>
                <w:b/>
                <w:szCs w:val="24"/>
                <w:lang w:eastAsia="zh-CN"/>
              </w:rPr>
              <w:t>ACTION:</w:t>
            </w:r>
            <w:r>
              <w:rPr>
                <w:rFonts w:ascii="Times New Roman" w:hAnsi="Times New Roman"/>
                <w:szCs w:val="24"/>
                <w:lang w:eastAsia="zh-CN"/>
              </w:rPr>
              <w:t xml:space="preserve"> The Head of Resources and Planning would arrange for the new Risk Register to be implemented.</w:t>
            </w:r>
          </w:p>
          <w:p w14:paraId="495DD2D1" w14:textId="77777777" w:rsidR="00F72DC7" w:rsidRDefault="00F72DC7" w:rsidP="009C1077">
            <w:pPr>
              <w:jc w:val="both"/>
              <w:rPr>
                <w:rFonts w:ascii="Times New Roman" w:hAnsi="Times New Roman"/>
                <w:b/>
                <w:szCs w:val="24"/>
              </w:rPr>
            </w:pPr>
          </w:p>
          <w:p w14:paraId="2F6D7026" w14:textId="77777777" w:rsidR="00F72DC7" w:rsidRPr="009D492B" w:rsidRDefault="00F72DC7" w:rsidP="009C1077">
            <w:pPr>
              <w:jc w:val="both"/>
              <w:rPr>
                <w:rFonts w:ascii="Times New Roman" w:hAnsi="Times New Roman"/>
                <w:b/>
                <w:szCs w:val="24"/>
              </w:rPr>
            </w:pPr>
          </w:p>
        </w:tc>
        <w:tc>
          <w:tcPr>
            <w:tcW w:w="1874" w:type="dxa"/>
            <w:gridSpan w:val="2"/>
          </w:tcPr>
          <w:p w14:paraId="14741B94" w14:textId="77777777" w:rsidR="009C1077" w:rsidRDefault="009C1077" w:rsidP="009C1077">
            <w:pPr>
              <w:tabs>
                <w:tab w:val="left" w:pos="7785"/>
              </w:tabs>
              <w:jc w:val="center"/>
              <w:rPr>
                <w:rFonts w:ascii="Times New Roman" w:hAnsi="Times New Roman"/>
                <w:b/>
                <w:szCs w:val="24"/>
              </w:rPr>
            </w:pPr>
          </w:p>
          <w:p w14:paraId="4552B1F7" w14:textId="77777777" w:rsidR="009C1077" w:rsidRDefault="009C1077" w:rsidP="009C1077">
            <w:pPr>
              <w:tabs>
                <w:tab w:val="left" w:pos="7785"/>
              </w:tabs>
              <w:jc w:val="center"/>
              <w:rPr>
                <w:rFonts w:ascii="Times New Roman" w:hAnsi="Times New Roman"/>
                <w:b/>
                <w:szCs w:val="24"/>
              </w:rPr>
            </w:pPr>
          </w:p>
          <w:p w14:paraId="10822939" w14:textId="77777777" w:rsidR="009C1077" w:rsidRDefault="009C1077" w:rsidP="009C1077">
            <w:pPr>
              <w:tabs>
                <w:tab w:val="left" w:pos="7785"/>
              </w:tabs>
              <w:jc w:val="center"/>
              <w:rPr>
                <w:rFonts w:ascii="Times New Roman" w:hAnsi="Times New Roman"/>
                <w:b/>
                <w:szCs w:val="24"/>
              </w:rPr>
            </w:pPr>
            <w:r>
              <w:rPr>
                <w:rFonts w:ascii="Times New Roman" w:hAnsi="Times New Roman"/>
                <w:b/>
                <w:szCs w:val="24"/>
              </w:rPr>
              <w:t>Head of Resources and Planning</w:t>
            </w:r>
          </w:p>
          <w:p w14:paraId="6C743709" w14:textId="77777777" w:rsidR="006E4D48" w:rsidRPr="007F766F" w:rsidRDefault="006E4D48" w:rsidP="00DF40F6">
            <w:pPr>
              <w:tabs>
                <w:tab w:val="left" w:pos="7785"/>
              </w:tabs>
              <w:rPr>
                <w:rFonts w:ascii="Times New Roman" w:hAnsi="Times New Roman"/>
                <w:b/>
                <w:szCs w:val="24"/>
              </w:rPr>
            </w:pPr>
          </w:p>
        </w:tc>
      </w:tr>
      <w:tr w:rsidR="009C1077" w:rsidRPr="00F04373" w14:paraId="5C6B1827" w14:textId="77777777" w:rsidTr="00DA25B9">
        <w:tblPrEx>
          <w:tblLook w:val="04A0" w:firstRow="1" w:lastRow="0" w:firstColumn="1" w:lastColumn="0" w:noHBand="0" w:noVBand="1"/>
        </w:tblPrEx>
        <w:trPr>
          <w:trHeight w:val="513"/>
        </w:trPr>
        <w:tc>
          <w:tcPr>
            <w:tcW w:w="710" w:type="dxa"/>
            <w:gridSpan w:val="2"/>
            <w:shd w:val="clear" w:color="auto" w:fill="auto"/>
          </w:tcPr>
          <w:p w14:paraId="0CF27CE1" w14:textId="77777777" w:rsidR="009C1077" w:rsidRPr="00F04373" w:rsidRDefault="009C1077" w:rsidP="009C1077">
            <w:pPr>
              <w:tabs>
                <w:tab w:val="left" w:pos="7785"/>
              </w:tabs>
              <w:rPr>
                <w:rFonts w:ascii="Times New Roman" w:hAnsi="Times New Roman"/>
                <w:b/>
                <w:szCs w:val="24"/>
              </w:rPr>
            </w:pPr>
            <w:r>
              <w:rPr>
                <w:rFonts w:ascii="Times New Roman" w:hAnsi="Times New Roman"/>
                <w:b/>
                <w:szCs w:val="24"/>
              </w:rPr>
              <w:t>10.0</w:t>
            </w:r>
          </w:p>
        </w:tc>
        <w:tc>
          <w:tcPr>
            <w:tcW w:w="7371" w:type="dxa"/>
            <w:shd w:val="clear" w:color="auto" w:fill="auto"/>
          </w:tcPr>
          <w:p w14:paraId="4DAD891F" w14:textId="77777777" w:rsidR="009C1077" w:rsidRDefault="009C1077" w:rsidP="009C1077">
            <w:pPr>
              <w:tabs>
                <w:tab w:val="left" w:pos="736"/>
                <w:tab w:val="left" w:pos="7785"/>
              </w:tabs>
              <w:jc w:val="both"/>
              <w:rPr>
                <w:rFonts w:ascii="Times New Roman" w:hAnsi="Times New Roman"/>
                <w:b/>
                <w:szCs w:val="24"/>
                <w:u w:val="single"/>
              </w:rPr>
            </w:pPr>
            <w:r>
              <w:rPr>
                <w:rFonts w:ascii="Times New Roman" w:eastAsia="SimSun" w:hAnsi="Times New Roman"/>
                <w:b/>
                <w:szCs w:val="24"/>
                <w:u w:val="single"/>
              </w:rPr>
              <w:t>Request for the De-A</w:t>
            </w:r>
            <w:r w:rsidRPr="00EA6051">
              <w:rPr>
                <w:rFonts w:ascii="Times New Roman" w:eastAsia="SimSun" w:hAnsi="Times New Roman"/>
                <w:b/>
                <w:szCs w:val="24"/>
                <w:u w:val="single"/>
              </w:rPr>
              <w:t xml:space="preserve">ccession of the Corner Archive to the Singapore Botanic Gardens </w:t>
            </w:r>
          </w:p>
          <w:p w14:paraId="15724BBF" w14:textId="77777777" w:rsidR="009C1077" w:rsidRDefault="009C1077" w:rsidP="009C1077">
            <w:pPr>
              <w:jc w:val="both"/>
              <w:rPr>
                <w:rFonts w:ascii="Times New Roman" w:hAnsi="Times New Roman"/>
                <w:b/>
                <w:szCs w:val="24"/>
              </w:rPr>
            </w:pPr>
          </w:p>
          <w:p w14:paraId="5CD09DED" w14:textId="77777777" w:rsidR="009C1077" w:rsidRPr="007A7580" w:rsidRDefault="009C1077" w:rsidP="009C1077">
            <w:pPr>
              <w:tabs>
                <w:tab w:val="left" w:pos="736"/>
                <w:tab w:val="left" w:pos="7785"/>
              </w:tabs>
              <w:jc w:val="both"/>
              <w:rPr>
                <w:rFonts w:ascii="Times New Roman" w:hAnsi="Times New Roman"/>
                <w:szCs w:val="24"/>
              </w:rPr>
            </w:pPr>
            <w:r>
              <w:rPr>
                <w:rFonts w:ascii="Times New Roman" w:hAnsi="Times New Roman"/>
                <w:b/>
              </w:rPr>
              <w:t xml:space="preserve">ACTION: </w:t>
            </w:r>
            <w:r>
              <w:rPr>
                <w:rFonts w:ascii="Times New Roman" w:hAnsi="Times New Roman"/>
              </w:rPr>
              <w:t xml:space="preserve">The </w:t>
            </w:r>
            <w:r w:rsidRPr="00A660C3">
              <w:rPr>
                <w:rFonts w:ascii="Times New Roman" w:hAnsi="Times New Roman"/>
              </w:rPr>
              <w:t xml:space="preserve">Director of Science and Deputy </w:t>
            </w:r>
            <w:r>
              <w:rPr>
                <w:rFonts w:ascii="Times New Roman" w:hAnsi="Times New Roman"/>
              </w:rPr>
              <w:t>Keeper to inform the Singapore Botanic Garden of the decision to transfer the writings and illustrations under a joint project agreement.</w:t>
            </w:r>
          </w:p>
          <w:p w14:paraId="4A476823" w14:textId="77777777" w:rsidR="009C1077" w:rsidRPr="007A7580" w:rsidRDefault="009C1077" w:rsidP="009C1077">
            <w:pPr>
              <w:jc w:val="both"/>
              <w:rPr>
                <w:rFonts w:ascii="Times New Roman" w:hAnsi="Times New Roman"/>
                <w:szCs w:val="24"/>
              </w:rPr>
            </w:pPr>
          </w:p>
        </w:tc>
        <w:tc>
          <w:tcPr>
            <w:tcW w:w="1874" w:type="dxa"/>
            <w:gridSpan w:val="2"/>
          </w:tcPr>
          <w:p w14:paraId="3072D4CB" w14:textId="77777777" w:rsidR="009C1077" w:rsidRPr="00053F5B" w:rsidRDefault="009C1077" w:rsidP="009C1077">
            <w:pPr>
              <w:tabs>
                <w:tab w:val="left" w:pos="7785"/>
              </w:tabs>
              <w:jc w:val="center"/>
              <w:rPr>
                <w:rFonts w:ascii="Times New Roman" w:hAnsi="Times New Roman"/>
                <w:b/>
                <w:szCs w:val="24"/>
              </w:rPr>
            </w:pPr>
          </w:p>
          <w:p w14:paraId="405A2D90" w14:textId="77777777" w:rsidR="009C1077" w:rsidRPr="00053F5B" w:rsidRDefault="009C1077" w:rsidP="009C1077">
            <w:pPr>
              <w:tabs>
                <w:tab w:val="left" w:pos="7785"/>
              </w:tabs>
              <w:jc w:val="center"/>
              <w:rPr>
                <w:rFonts w:ascii="Times New Roman" w:hAnsi="Times New Roman"/>
                <w:b/>
                <w:szCs w:val="24"/>
              </w:rPr>
            </w:pPr>
          </w:p>
          <w:p w14:paraId="5E92C188" w14:textId="77777777" w:rsidR="009C1077" w:rsidRPr="00053F5B" w:rsidRDefault="009C1077" w:rsidP="009C1077">
            <w:pPr>
              <w:tabs>
                <w:tab w:val="left" w:pos="7785"/>
              </w:tabs>
              <w:jc w:val="center"/>
              <w:rPr>
                <w:rFonts w:ascii="Times New Roman" w:hAnsi="Times New Roman"/>
                <w:b/>
                <w:szCs w:val="24"/>
              </w:rPr>
            </w:pPr>
          </w:p>
          <w:p w14:paraId="3F175E8A" w14:textId="77777777" w:rsidR="009C1077" w:rsidRDefault="009C1077" w:rsidP="009C1077">
            <w:pPr>
              <w:tabs>
                <w:tab w:val="left" w:pos="736"/>
                <w:tab w:val="left" w:pos="7785"/>
              </w:tabs>
              <w:jc w:val="center"/>
              <w:rPr>
                <w:rFonts w:ascii="Times New Roman" w:hAnsi="Times New Roman"/>
                <w:b/>
              </w:rPr>
            </w:pPr>
            <w:r w:rsidRPr="00053F5B">
              <w:rPr>
                <w:rFonts w:ascii="Times New Roman" w:hAnsi="Times New Roman"/>
                <w:b/>
              </w:rPr>
              <w:t>Director of Science and Deputy Keeper</w:t>
            </w:r>
          </w:p>
          <w:p w14:paraId="7E92AFB1" w14:textId="77777777" w:rsidR="006E4D48" w:rsidRPr="00053F5B" w:rsidRDefault="006E4D48" w:rsidP="009C1077">
            <w:pPr>
              <w:tabs>
                <w:tab w:val="left" w:pos="736"/>
                <w:tab w:val="left" w:pos="7785"/>
              </w:tabs>
              <w:jc w:val="center"/>
              <w:rPr>
                <w:rFonts w:ascii="Times New Roman" w:hAnsi="Times New Roman"/>
                <w:b/>
                <w:szCs w:val="24"/>
              </w:rPr>
            </w:pPr>
          </w:p>
        </w:tc>
      </w:tr>
    </w:tbl>
    <w:p w14:paraId="138A7DF1" w14:textId="77777777" w:rsidR="001E1BDC" w:rsidRPr="00796DE3" w:rsidRDefault="001E1BDC" w:rsidP="00F04373">
      <w:pPr>
        <w:ind w:left="-360"/>
        <w:jc w:val="both"/>
        <w:rPr>
          <w:rFonts w:ascii="Times New Roman" w:hAnsi="Times New Roman"/>
        </w:rPr>
      </w:pPr>
    </w:p>
    <w:sectPr w:rsidR="001E1BDC" w:rsidRPr="00796DE3" w:rsidSect="001E1BDC">
      <w:footerReference w:type="default" r:id="rId8"/>
      <w:type w:val="continuous"/>
      <w:pgSz w:w="11906" w:h="16838" w:code="9"/>
      <w:pgMar w:top="1008" w:right="1022" w:bottom="1008" w:left="1699"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F917E" w14:textId="77777777" w:rsidR="00286D91" w:rsidRDefault="00286D91">
      <w:r>
        <w:separator/>
      </w:r>
    </w:p>
  </w:endnote>
  <w:endnote w:type="continuationSeparator" w:id="0">
    <w:p w14:paraId="2248896E" w14:textId="77777777" w:rsidR="00286D91" w:rsidRDefault="0028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D93EC" w14:textId="77777777" w:rsidR="009C1077" w:rsidRPr="00137923" w:rsidRDefault="009C1077" w:rsidP="001E1BDC">
    <w:pPr>
      <w:pStyle w:val="Footer"/>
      <w:jc w:val="center"/>
      <w:rPr>
        <w:rFonts w:ascii="Times New Roman" w:hAnsi="Times New Roman"/>
        <w:i/>
        <w:sz w:val="20"/>
      </w:rPr>
    </w:pPr>
    <w:r w:rsidRPr="00137923">
      <w:rPr>
        <w:rFonts w:ascii="Times New Roman" w:hAnsi="Times New Roman"/>
        <w:i/>
        <w:sz w:val="20"/>
      </w:rPr>
      <w:t xml:space="preserve">Page </w:t>
    </w:r>
    <w:r w:rsidRPr="00137923">
      <w:rPr>
        <w:rFonts w:ascii="Times New Roman" w:hAnsi="Times New Roman"/>
        <w:i/>
        <w:sz w:val="20"/>
      </w:rPr>
      <w:fldChar w:fldCharType="begin"/>
    </w:r>
    <w:r w:rsidRPr="00137923">
      <w:rPr>
        <w:rFonts w:ascii="Times New Roman" w:hAnsi="Times New Roman"/>
        <w:i/>
        <w:sz w:val="20"/>
      </w:rPr>
      <w:instrText xml:space="preserve"> PAGE </w:instrText>
    </w:r>
    <w:r w:rsidRPr="00137923">
      <w:rPr>
        <w:rFonts w:ascii="Times New Roman" w:hAnsi="Times New Roman"/>
        <w:i/>
        <w:sz w:val="20"/>
      </w:rPr>
      <w:fldChar w:fldCharType="separate"/>
    </w:r>
    <w:r w:rsidR="00312CA6">
      <w:rPr>
        <w:rFonts w:ascii="Times New Roman" w:hAnsi="Times New Roman"/>
        <w:i/>
        <w:noProof/>
        <w:sz w:val="20"/>
      </w:rPr>
      <w:t>9</w:t>
    </w:r>
    <w:r w:rsidRPr="00137923">
      <w:rPr>
        <w:rFonts w:ascii="Times New Roman" w:hAnsi="Times New Roman"/>
        <w:i/>
        <w:sz w:val="20"/>
      </w:rPr>
      <w:fldChar w:fldCharType="end"/>
    </w:r>
    <w:r w:rsidRPr="00137923">
      <w:rPr>
        <w:rFonts w:ascii="Times New Roman" w:hAnsi="Times New Roman"/>
        <w:i/>
        <w:sz w:val="20"/>
      </w:rPr>
      <w:t xml:space="preserve"> of </w:t>
    </w:r>
    <w:r w:rsidRPr="00137923">
      <w:rPr>
        <w:rFonts w:ascii="Times New Roman" w:hAnsi="Times New Roman"/>
        <w:i/>
        <w:sz w:val="20"/>
      </w:rPr>
      <w:fldChar w:fldCharType="begin"/>
    </w:r>
    <w:r w:rsidRPr="00137923">
      <w:rPr>
        <w:rFonts w:ascii="Times New Roman" w:hAnsi="Times New Roman"/>
        <w:i/>
        <w:sz w:val="20"/>
      </w:rPr>
      <w:instrText xml:space="preserve"> NUMPAGES </w:instrText>
    </w:r>
    <w:r w:rsidRPr="00137923">
      <w:rPr>
        <w:rFonts w:ascii="Times New Roman" w:hAnsi="Times New Roman"/>
        <w:i/>
        <w:sz w:val="20"/>
      </w:rPr>
      <w:fldChar w:fldCharType="separate"/>
    </w:r>
    <w:r w:rsidR="00312CA6">
      <w:rPr>
        <w:rFonts w:ascii="Times New Roman" w:hAnsi="Times New Roman"/>
        <w:i/>
        <w:noProof/>
        <w:sz w:val="20"/>
      </w:rPr>
      <w:t>9</w:t>
    </w:r>
    <w:r w:rsidRPr="00137923">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3E13D" w14:textId="77777777" w:rsidR="00286D91" w:rsidRDefault="00286D91">
      <w:r>
        <w:separator/>
      </w:r>
    </w:p>
  </w:footnote>
  <w:footnote w:type="continuationSeparator" w:id="0">
    <w:p w14:paraId="0908F468" w14:textId="77777777" w:rsidR="00286D91" w:rsidRDefault="00286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F4E"/>
    <w:multiLevelType w:val="hybridMultilevel"/>
    <w:tmpl w:val="CE563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3EAE"/>
    <w:multiLevelType w:val="hybridMultilevel"/>
    <w:tmpl w:val="AE9C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826D8"/>
    <w:multiLevelType w:val="hybridMultilevel"/>
    <w:tmpl w:val="09E6F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C05C8"/>
    <w:multiLevelType w:val="hybridMultilevel"/>
    <w:tmpl w:val="D8F6E3E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1445D79"/>
    <w:multiLevelType w:val="hybridMultilevel"/>
    <w:tmpl w:val="5232C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D446A"/>
    <w:multiLevelType w:val="hybridMultilevel"/>
    <w:tmpl w:val="15666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0194F"/>
    <w:multiLevelType w:val="hybridMultilevel"/>
    <w:tmpl w:val="3738C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A4EC1"/>
    <w:multiLevelType w:val="hybridMultilevel"/>
    <w:tmpl w:val="2B5E24C4"/>
    <w:lvl w:ilvl="0" w:tplc="BDD88090">
      <w:start w:val="1"/>
      <w:numFmt w:val="bullet"/>
      <w:lvlText w:val="•"/>
      <w:lvlJc w:val="left"/>
      <w:pPr>
        <w:tabs>
          <w:tab w:val="num" w:pos="720"/>
        </w:tabs>
        <w:ind w:left="720" w:hanging="360"/>
      </w:pPr>
      <w:rPr>
        <w:rFonts w:ascii="Arial" w:hAnsi="Arial" w:hint="default"/>
      </w:rPr>
    </w:lvl>
    <w:lvl w:ilvl="1" w:tplc="779AF33C" w:tentative="1">
      <w:start w:val="1"/>
      <w:numFmt w:val="bullet"/>
      <w:lvlText w:val="•"/>
      <w:lvlJc w:val="left"/>
      <w:pPr>
        <w:tabs>
          <w:tab w:val="num" w:pos="1440"/>
        </w:tabs>
        <w:ind w:left="1440" w:hanging="360"/>
      </w:pPr>
      <w:rPr>
        <w:rFonts w:ascii="Arial" w:hAnsi="Arial" w:hint="default"/>
      </w:rPr>
    </w:lvl>
    <w:lvl w:ilvl="2" w:tplc="08FC2CB8" w:tentative="1">
      <w:start w:val="1"/>
      <w:numFmt w:val="bullet"/>
      <w:lvlText w:val="•"/>
      <w:lvlJc w:val="left"/>
      <w:pPr>
        <w:tabs>
          <w:tab w:val="num" w:pos="2160"/>
        </w:tabs>
        <w:ind w:left="2160" w:hanging="360"/>
      </w:pPr>
      <w:rPr>
        <w:rFonts w:ascii="Arial" w:hAnsi="Arial" w:hint="default"/>
      </w:rPr>
    </w:lvl>
    <w:lvl w:ilvl="3" w:tplc="07E8AD14" w:tentative="1">
      <w:start w:val="1"/>
      <w:numFmt w:val="bullet"/>
      <w:lvlText w:val="•"/>
      <w:lvlJc w:val="left"/>
      <w:pPr>
        <w:tabs>
          <w:tab w:val="num" w:pos="2880"/>
        </w:tabs>
        <w:ind w:left="2880" w:hanging="360"/>
      </w:pPr>
      <w:rPr>
        <w:rFonts w:ascii="Arial" w:hAnsi="Arial" w:hint="default"/>
      </w:rPr>
    </w:lvl>
    <w:lvl w:ilvl="4" w:tplc="75163E28" w:tentative="1">
      <w:start w:val="1"/>
      <w:numFmt w:val="bullet"/>
      <w:lvlText w:val="•"/>
      <w:lvlJc w:val="left"/>
      <w:pPr>
        <w:tabs>
          <w:tab w:val="num" w:pos="3600"/>
        </w:tabs>
        <w:ind w:left="3600" w:hanging="360"/>
      </w:pPr>
      <w:rPr>
        <w:rFonts w:ascii="Arial" w:hAnsi="Arial" w:hint="default"/>
      </w:rPr>
    </w:lvl>
    <w:lvl w:ilvl="5" w:tplc="F5E88200" w:tentative="1">
      <w:start w:val="1"/>
      <w:numFmt w:val="bullet"/>
      <w:lvlText w:val="•"/>
      <w:lvlJc w:val="left"/>
      <w:pPr>
        <w:tabs>
          <w:tab w:val="num" w:pos="4320"/>
        </w:tabs>
        <w:ind w:left="4320" w:hanging="360"/>
      </w:pPr>
      <w:rPr>
        <w:rFonts w:ascii="Arial" w:hAnsi="Arial" w:hint="default"/>
      </w:rPr>
    </w:lvl>
    <w:lvl w:ilvl="6" w:tplc="C330812E" w:tentative="1">
      <w:start w:val="1"/>
      <w:numFmt w:val="bullet"/>
      <w:lvlText w:val="•"/>
      <w:lvlJc w:val="left"/>
      <w:pPr>
        <w:tabs>
          <w:tab w:val="num" w:pos="5040"/>
        </w:tabs>
        <w:ind w:left="5040" w:hanging="360"/>
      </w:pPr>
      <w:rPr>
        <w:rFonts w:ascii="Arial" w:hAnsi="Arial" w:hint="default"/>
      </w:rPr>
    </w:lvl>
    <w:lvl w:ilvl="7" w:tplc="637ADB20" w:tentative="1">
      <w:start w:val="1"/>
      <w:numFmt w:val="bullet"/>
      <w:lvlText w:val="•"/>
      <w:lvlJc w:val="left"/>
      <w:pPr>
        <w:tabs>
          <w:tab w:val="num" w:pos="5760"/>
        </w:tabs>
        <w:ind w:left="5760" w:hanging="360"/>
      </w:pPr>
      <w:rPr>
        <w:rFonts w:ascii="Arial" w:hAnsi="Arial" w:hint="default"/>
      </w:rPr>
    </w:lvl>
    <w:lvl w:ilvl="8" w:tplc="FADA40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EF0FE6"/>
    <w:multiLevelType w:val="hybridMultilevel"/>
    <w:tmpl w:val="607CE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4636C"/>
    <w:multiLevelType w:val="hybridMultilevel"/>
    <w:tmpl w:val="EE5E3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206FC"/>
    <w:multiLevelType w:val="hybridMultilevel"/>
    <w:tmpl w:val="E9842F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302C3"/>
    <w:multiLevelType w:val="hybridMultilevel"/>
    <w:tmpl w:val="2A069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23CD8"/>
    <w:multiLevelType w:val="hybridMultilevel"/>
    <w:tmpl w:val="4154989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3DAA5A53"/>
    <w:multiLevelType w:val="hybridMultilevel"/>
    <w:tmpl w:val="EA520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67296"/>
    <w:multiLevelType w:val="hybridMultilevel"/>
    <w:tmpl w:val="4F04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A1097"/>
    <w:multiLevelType w:val="hybridMultilevel"/>
    <w:tmpl w:val="3E4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526F0"/>
    <w:multiLevelType w:val="hybridMultilevel"/>
    <w:tmpl w:val="20EAF1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81279"/>
    <w:multiLevelType w:val="hybridMultilevel"/>
    <w:tmpl w:val="DC5E8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84E3F"/>
    <w:multiLevelType w:val="hybridMultilevel"/>
    <w:tmpl w:val="2C8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7D6E4E"/>
    <w:multiLevelType w:val="hybridMultilevel"/>
    <w:tmpl w:val="D0308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5212CC"/>
    <w:multiLevelType w:val="hybridMultilevel"/>
    <w:tmpl w:val="814CA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1319C"/>
    <w:multiLevelType w:val="hybridMultilevel"/>
    <w:tmpl w:val="5016F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9A03AB"/>
    <w:multiLevelType w:val="hybridMultilevel"/>
    <w:tmpl w:val="B80A0C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75C712DC"/>
    <w:multiLevelType w:val="hybridMultilevel"/>
    <w:tmpl w:val="4EC657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694324"/>
    <w:multiLevelType w:val="hybridMultilevel"/>
    <w:tmpl w:val="22F8EB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421D2"/>
    <w:multiLevelType w:val="hybridMultilevel"/>
    <w:tmpl w:val="52501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138A5"/>
    <w:multiLevelType w:val="hybridMultilevel"/>
    <w:tmpl w:val="8976E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24"/>
  </w:num>
  <w:num w:numId="4">
    <w:abstractNumId w:val="21"/>
  </w:num>
  <w:num w:numId="5">
    <w:abstractNumId w:val="11"/>
  </w:num>
  <w:num w:numId="6">
    <w:abstractNumId w:val="2"/>
  </w:num>
  <w:num w:numId="7">
    <w:abstractNumId w:val="18"/>
  </w:num>
  <w:num w:numId="8">
    <w:abstractNumId w:val="14"/>
  </w:num>
  <w:num w:numId="9">
    <w:abstractNumId w:val="19"/>
  </w:num>
  <w:num w:numId="10">
    <w:abstractNumId w:val="17"/>
  </w:num>
  <w:num w:numId="11">
    <w:abstractNumId w:val="15"/>
  </w:num>
  <w:num w:numId="12">
    <w:abstractNumId w:val="16"/>
  </w:num>
  <w:num w:numId="13">
    <w:abstractNumId w:val="1"/>
  </w:num>
  <w:num w:numId="14">
    <w:abstractNumId w:val="8"/>
  </w:num>
  <w:num w:numId="15">
    <w:abstractNumId w:val="13"/>
  </w:num>
  <w:num w:numId="16">
    <w:abstractNumId w:val="6"/>
  </w:num>
  <w:num w:numId="17">
    <w:abstractNumId w:val="7"/>
  </w:num>
  <w:num w:numId="18">
    <w:abstractNumId w:val="4"/>
  </w:num>
  <w:num w:numId="19">
    <w:abstractNumId w:val="0"/>
  </w:num>
  <w:num w:numId="20">
    <w:abstractNumId w:val="20"/>
  </w:num>
  <w:num w:numId="21">
    <w:abstractNumId w:val="5"/>
  </w:num>
  <w:num w:numId="22">
    <w:abstractNumId w:val="9"/>
  </w:num>
  <w:num w:numId="23">
    <w:abstractNumId w:val="26"/>
  </w:num>
  <w:num w:numId="24">
    <w:abstractNumId w:val="12"/>
  </w:num>
  <w:num w:numId="25">
    <w:abstractNumId w:val="22"/>
  </w:num>
  <w:num w:numId="26">
    <w:abstractNumId w:val="23"/>
  </w:num>
  <w:num w:numId="2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471C"/>
    <w:rsid w:val="00012A59"/>
    <w:rsid w:val="000169B9"/>
    <w:rsid w:val="00022BBC"/>
    <w:rsid w:val="00025A30"/>
    <w:rsid w:val="00030A9D"/>
    <w:rsid w:val="00032332"/>
    <w:rsid w:val="00035BFC"/>
    <w:rsid w:val="000361FA"/>
    <w:rsid w:val="00036404"/>
    <w:rsid w:val="00037E66"/>
    <w:rsid w:val="000426E9"/>
    <w:rsid w:val="00051ED5"/>
    <w:rsid w:val="00053194"/>
    <w:rsid w:val="00053F5B"/>
    <w:rsid w:val="00056F1B"/>
    <w:rsid w:val="00061DB6"/>
    <w:rsid w:val="0006348E"/>
    <w:rsid w:val="000648F2"/>
    <w:rsid w:val="00066851"/>
    <w:rsid w:val="00067652"/>
    <w:rsid w:val="000677E1"/>
    <w:rsid w:val="00067B40"/>
    <w:rsid w:val="00067E18"/>
    <w:rsid w:val="00073B57"/>
    <w:rsid w:val="00075558"/>
    <w:rsid w:val="000825D3"/>
    <w:rsid w:val="000827EA"/>
    <w:rsid w:val="00083D6E"/>
    <w:rsid w:val="000A2420"/>
    <w:rsid w:val="000A5520"/>
    <w:rsid w:val="000A7494"/>
    <w:rsid w:val="000B26BF"/>
    <w:rsid w:val="000B3130"/>
    <w:rsid w:val="000B340D"/>
    <w:rsid w:val="000C3C0C"/>
    <w:rsid w:val="000C4759"/>
    <w:rsid w:val="000C70BB"/>
    <w:rsid w:val="000D6B37"/>
    <w:rsid w:val="000D7581"/>
    <w:rsid w:val="000E19FC"/>
    <w:rsid w:val="000E349C"/>
    <w:rsid w:val="000E3A9C"/>
    <w:rsid w:val="000F5518"/>
    <w:rsid w:val="000F7BCD"/>
    <w:rsid w:val="00101246"/>
    <w:rsid w:val="00104620"/>
    <w:rsid w:val="00111E6F"/>
    <w:rsid w:val="001135A1"/>
    <w:rsid w:val="0011428D"/>
    <w:rsid w:val="00116045"/>
    <w:rsid w:val="0011626B"/>
    <w:rsid w:val="00120B2B"/>
    <w:rsid w:val="00124D8A"/>
    <w:rsid w:val="00130F1A"/>
    <w:rsid w:val="0014071E"/>
    <w:rsid w:val="00140EAE"/>
    <w:rsid w:val="0014623E"/>
    <w:rsid w:val="00147BB1"/>
    <w:rsid w:val="00150817"/>
    <w:rsid w:val="0015098E"/>
    <w:rsid w:val="00152696"/>
    <w:rsid w:val="00152AE9"/>
    <w:rsid w:val="00160419"/>
    <w:rsid w:val="001604F5"/>
    <w:rsid w:val="0016050C"/>
    <w:rsid w:val="001606D1"/>
    <w:rsid w:val="00161FEA"/>
    <w:rsid w:val="001658D1"/>
    <w:rsid w:val="00175A79"/>
    <w:rsid w:val="0017641E"/>
    <w:rsid w:val="00181F54"/>
    <w:rsid w:val="00187C25"/>
    <w:rsid w:val="00190F05"/>
    <w:rsid w:val="00195ADE"/>
    <w:rsid w:val="001A18AB"/>
    <w:rsid w:val="001B383E"/>
    <w:rsid w:val="001B3E8F"/>
    <w:rsid w:val="001B5917"/>
    <w:rsid w:val="001B7209"/>
    <w:rsid w:val="001C0B0C"/>
    <w:rsid w:val="001C28F7"/>
    <w:rsid w:val="001D1A62"/>
    <w:rsid w:val="001D4981"/>
    <w:rsid w:val="001D5C47"/>
    <w:rsid w:val="001D7426"/>
    <w:rsid w:val="001E1BDC"/>
    <w:rsid w:val="001E2D20"/>
    <w:rsid w:val="001E47FC"/>
    <w:rsid w:val="001E71CE"/>
    <w:rsid w:val="00210974"/>
    <w:rsid w:val="00221587"/>
    <w:rsid w:val="002274A2"/>
    <w:rsid w:val="00231C29"/>
    <w:rsid w:val="00233B29"/>
    <w:rsid w:val="002353DE"/>
    <w:rsid w:val="002401B9"/>
    <w:rsid w:val="00242D04"/>
    <w:rsid w:val="00245C7F"/>
    <w:rsid w:val="0025047E"/>
    <w:rsid w:val="00261286"/>
    <w:rsid w:val="0027033F"/>
    <w:rsid w:val="00275D05"/>
    <w:rsid w:val="002760E5"/>
    <w:rsid w:val="002760FA"/>
    <w:rsid w:val="002806BA"/>
    <w:rsid w:val="00281350"/>
    <w:rsid w:val="002834D1"/>
    <w:rsid w:val="00284D44"/>
    <w:rsid w:val="00286D91"/>
    <w:rsid w:val="0029234E"/>
    <w:rsid w:val="0029494D"/>
    <w:rsid w:val="002A04EC"/>
    <w:rsid w:val="002A0EA1"/>
    <w:rsid w:val="002A4CF1"/>
    <w:rsid w:val="002B04BB"/>
    <w:rsid w:val="002B1D66"/>
    <w:rsid w:val="002B2C32"/>
    <w:rsid w:val="002B6239"/>
    <w:rsid w:val="002B768C"/>
    <w:rsid w:val="002C7FF4"/>
    <w:rsid w:val="002D0B3E"/>
    <w:rsid w:val="002D5CA3"/>
    <w:rsid w:val="002E20A3"/>
    <w:rsid w:val="002E32BE"/>
    <w:rsid w:val="002E4DCF"/>
    <w:rsid w:val="002E54C3"/>
    <w:rsid w:val="002E56AF"/>
    <w:rsid w:val="002F092A"/>
    <w:rsid w:val="002F342E"/>
    <w:rsid w:val="0031262A"/>
    <w:rsid w:val="00312CA6"/>
    <w:rsid w:val="003313BB"/>
    <w:rsid w:val="0033265C"/>
    <w:rsid w:val="003376C7"/>
    <w:rsid w:val="00341758"/>
    <w:rsid w:val="003476DE"/>
    <w:rsid w:val="003526C8"/>
    <w:rsid w:val="0036071C"/>
    <w:rsid w:val="00362CC2"/>
    <w:rsid w:val="0036441A"/>
    <w:rsid w:val="0036691D"/>
    <w:rsid w:val="00370869"/>
    <w:rsid w:val="00373ABB"/>
    <w:rsid w:val="003841F2"/>
    <w:rsid w:val="00386096"/>
    <w:rsid w:val="00386235"/>
    <w:rsid w:val="00393E44"/>
    <w:rsid w:val="003960EF"/>
    <w:rsid w:val="003964EB"/>
    <w:rsid w:val="003966E0"/>
    <w:rsid w:val="003B22D4"/>
    <w:rsid w:val="003C1D62"/>
    <w:rsid w:val="003C3658"/>
    <w:rsid w:val="004027FE"/>
    <w:rsid w:val="00403510"/>
    <w:rsid w:val="00406819"/>
    <w:rsid w:val="00410971"/>
    <w:rsid w:val="00417BB6"/>
    <w:rsid w:val="00420C1A"/>
    <w:rsid w:val="00425D5F"/>
    <w:rsid w:val="00430C8C"/>
    <w:rsid w:val="00432227"/>
    <w:rsid w:val="00443C80"/>
    <w:rsid w:val="00453960"/>
    <w:rsid w:val="00454062"/>
    <w:rsid w:val="0046503C"/>
    <w:rsid w:val="00474AF6"/>
    <w:rsid w:val="00482204"/>
    <w:rsid w:val="00482709"/>
    <w:rsid w:val="00492684"/>
    <w:rsid w:val="00496F78"/>
    <w:rsid w:val="004A4CFF"/>
    <w:rsid w:val="004A5B54"/>
    <w:rsid w:val="004B5325"/>
    <w:rsid w:val="004C2BE9"/>
    <w:rsid w:val="004C57FE"/>
    <w:rsid w:val="004C6523"/>
    <w:rsid w:val="004D4EAE"/>
    <w:rsid w:val="004E57C7"/>
    <w:rsid w:val="004E5E23"/>
    <w:rsid w:val="004F0788"/>
    <w:rsid w:val="004F4020"/>
    <w:rsid w:val="00501CA9"/>
    <w:rsid w:val="00502951"/>
    <w:rsid w:val="00505895"/>
    <w:rsid w:val="005074AC"/>
    <w:rsid w:val="00511A54"/>
    <w:rsid w:val="005153E0"/>
    <w:rsid w:val="005254EB"/>
    <w:rsid w:val="00525959"/>
    <w:rsid w:val="00531866"/>
    <w:rsid w:val="00532554"/>
    <w:rsid w:val="00535DEC"/>
    <w:rsid w:val="00540690"/>
    <w:rsid w:val="005415DB"/>
    <w:rsid w:val="00546E0F"/>
    <w:rsid w:val="0055386A"/>
    <w:rsid w:val="005578E4"/>
    <w:rsid w:val="00560374"/>
    <w:rsid w:val="005779AB"/>
    <w:rsid w:val="005862F0"/>
    <w:rsid w:val="00592620"/>
    <w:rsid w:val="00592B01"/>
    <w:rsid w:val="005949F0"/>
    <w:rsid w:val="005960AA"/>
    <w:rsid w:val="005A3320"/>
    <w:rsid w:val="005A5133"/>
    <w:rsid w:val="005A7AFE"/>
    <w:rsid w:val="005B071F"/>
    <w:rsid w:val="005B0B52"/>
    <w:rsid w:val="005B58BF"/>
    <w:rsid w:val="005B64BD"/>
    <w:rsid w:val="005C0927"/>
    <w:rsid w:val="005C0FCA"/>
    <w:rsid w:val="005C43FA"/>
    <w:rsid w:val="005C4D18"/>
    <w:rsid w:val="005C5C81"/>
    <w:rsid w:val="005D6B8B"/>
    <w:rsid w:val="005D711A"/>
    <w:rsid w:val="005E0100"/>
    <w:rsid w:val="005E424A"/>
    <w:rsid w:val="005E4593"/>
    <w:rsid w:val="005F1AE5"/>
    <w:rsid w:val="005F271B"/>
    <w:rsid w:val="005F4936"/>
    <w:rsid w:val="005F4A10"/>
    <w:rsid w:val="005F683B"/>
    <w:rsid w:val="00601F49"/>
    <w:rsid w:val="00604D0D"/>
    <w:rsid w:val="00607CCA"/>
    <w:rsid w:val="00610F46"/>
    <w:rsid w:val="006114AF"/>
    <w:rsid w:val="00612F96"/>
    <w:rsid w:val="0061300B"/>
    <w:rsid w:val="00614285"/>
    <w:rsid w:val="006144DC"/>
    <w:rsid w:val="00617B29"/>
    <w:rsid w:val="00622A13"/>
    <w:rsid w:val="00622E1A"/>
    <w:rsid w:val="00630CA0"/>
    <w:rsid w:val="0063242E"/>
    <w:rsid w:val="006355D0"/>
    <w:rsid w:val="00637306"/>
    <w:rsid w:val="0064189F"/>
    <w:rsid w:val="00642018"/>
    <w:rsid w:val="0064293F"/>
    <w:rsid w:val="00655BB5"/>
    <w:rsid w:val="00657E38"/>
    <w:rsid w:val="00662691"/>
    <w:rsid w:val="00665AE4"/>
    <w:rsid w:val="00666FE8"/>
    <w:rsid w:val="00675A11"/>
    <w:rsid w:val="00676E36"/>
    <w:rsid w:val="00680270"/>
    <w:rsid w:val="00683170"/>
    <w:rsid w:val="006B31FD"/>
    <w:rsid w:val="006B5097"/>
    <w:rsid w:val="006B73C0"/>
    <w:rsid w:val="006C088A"/>
    <w:rsid w:val="006C4B38"/>
    <w:rsid w:val="006C63F6"/>
    <w:rsid w:val="006D0488"/>
    <w:rsid w:val="006D04AA"/>
    <w:rsid w:val="006D1660"/>
    <w:rsid w:val="006D3120"/>
    <w:rsid w:val="006D3DF3"/>
    <w:rsid w:val="006E0C5A"/>
    <w:rsid w:val="006E25DB"/>
    <w:rsid w:val="006E2F69"/>
    <w:rsid w:val="006E30C1"/>
    <w:rsid w:val="006E4D48"/>
    <w:rsid w:val="006E4E38"/>
    <w:rsid w:val="006F616C"/>
    <w:rsid w:val="006F75DA"/>
    <w:rsid w:val="00701828"/>
    <w:rsid w:val="00702762"/>
    <w:rsid w:val="00702E68"/>
    <w:rsid w:val="007041E9"/>
    <w:rsid w:val="00706508"/>
    <w:rsid w:val="00711803"/>
    <w:rsid w:val="00715268"/>
    <w:rsid w:val="00722552"/>
    <w:rsid w:val="00727A23"/>
    <w:rsid w:val="00732DCE"/>
    <w:rsid w:val="0073695F"/>
    <w:rsid w:val="00740409"/>
    <w:rsid w:val="0075152D"/>
    <w:rsid w:val="00751DA1"/>
    <w:rsid w:val="0075397D"/>
    <w:rsid w:val="00761CD6"/>
    <w:rsid w:val="00765F00"/>
    <w:rsid w:val="00767B61"/>
    <w:rsid w:val="00775993"/>
    <w:rsid w:val="007862CF"/>
    <w:rsid w:val="00792B14"/>
    <w:rsid w:val="007938A7"/>
    <w:rsid w:val="00796DE3"/>
    <w:rsid w:val="007A7580"/>
    <w:rsid w:val="007A76AC"/>
    <w:rsid w:val="007B14FA"/>
    <w:rsid w:val="007B676C"/>
    <w:rsid w:val="007C1C98"/>
    <w:rsid w:val="007C4B52"/>
    <w:rsid w:val="007D4C48"/>
    <w:rsid w:val="007D54F7"/>
    <w:rsid w:val="007E381A"/>
    <w:rsid w:val="007F2E3C"/>
    <w:rsid w:val="007F766F"/>
    <w:rsid w:val="008035B3"/>
    <w:rsid w:val="008058B8"/>
    <w:rsid w:val="008202B6"/>
    <w:rsid w:val="00821337"/>
    <w:rsid w:val="00823013"/>
    <w:rsid w:val="0083391F"/>
    <w:rsid w:val="008357A4"/>
    <w:rsid w:val="008437BC"/>
    <w:rsid w:val="00843FF6"/>
    <w:rsid w:val="00846443"/>
    <w:rsid w:val="00847A90"/>
    <w:rsid w:val="00852481"/>
    <w:rsid w:val="00860CF5"/>
    <w:rsid w:val="0086529B"/>
    <w:rsid w:val="00872700"/>
    <w:rsid w:val="00874799"/>
    <w:rsid w:val="00875A2A"/>
    <w:rsid w:val="00875F6C"/>
    <w:rsid w:val="008817D1"/>
    <w:rsid w:val="00882E4C"/>
    <w:rsid w:val="00891184"/>
    <w:rsid w:val="00893F7D"/>
    <w:rsid w:val="008944A2"/>
    <w:rsid w:val="008945BA"/>
    <w:rsid w:val="008947A0"/>
    <w:rsid w:val="00894F2D"/>
    <w:rsid w:val="008952AE"/>
    <w:rsid w:val="008A2DB5"/>
    <w:rsid w:val="008B0D55"/>
    <w:rsid w:val="008B1C07"/>
    <w:rsid w:val="008B41A0"/>
    <w:rsid w:val="008C2905"/>
    <w:rsid w:val="008C3FF2"/>
    <w:rsid w:val="008C4A05"/>
    <w:rsid w:val="008C7CFB"/>
    <w:rsid w:val="008D1E7E"/>
    <w:rsid w:val="008D70F1"/>
    <w:rsid w:val="008D7B58"/>
    <w:rsid w:val="008E303A"/>
    <w:rsid w:val="008E42B2"/>
    <w:rsid w:val="008E4366"/>
    <w:rsid w:val="008E4383"/>
    <w:rsid w:val="008F054A"/>
    <w:rsid w:val="008F1DB8"/>
    <w:rsid w:val="008F679B"/>
    <w:rsid w:val="008F6884"/>
    <w:rsid w:val="0090013F"/>
    <w:rsid w:val="00902F68"/>
    <w:rsid w:val="0090527B"/>
    <w:rsid w:val="009062CE"/>
    <w:rsid w:val="00912234"/>
    <w:rsid w:val="009126C1"/>
    <w:rsid w:val="009153C0"/>
    <w:rsid w:val="00917376"/>
    <w:rsid w:val="00920255"/>
    <w:rsid w:val="009212B8"/>
    <w:rsid w:val="00930358"/>
    <w:rsid w:val="0093519C"/>
    <w:rsid w:val="00935C5B"/>
    <w:rsid w:val="00944F8B"/>
    <w:rsid w:val="00953963"/>
    <w:rsid w:val="00954FAD"/>
    <w:rsid w:val="00955F7C"/>
    <w:rsid w:val="009566E8"/>
    <w:rsid w:val="00964417"/>
    <w:rsid w:val="00964A0B"/>
    <w:rsid w:val="009665E1"/>
    <w:rsid w:val="009667F7"/>
    <w:rsid w:val="00981058"/>
    <w:rsid w:val="00982851"/>
    <w:rsid w:val="00985CF6"/>
    <w:rsid w:val="00986D11"/>
    <w:rsid w:val="009904DB"/>
    <w:rsid w:val="0099236D"/>
    <w:rsid w:val="00992EED"/>
    <w:rsid w:val="00995B3F"/>
    <w:rsid w:val="009A085B"/>
    <w:rsid w:val="009A7025"/>
    <w:rsid w:val="009B015E"/>
    <w:rsid w:val="009B4371"/>
    <w:rsid w:val="009B55DC"/>
    <w:rsid w:val="009B5E63"/>
    <w:rsid w:val="009C1077"/>
    <w:rsid w:val="009C21AF"/>
    <w:rsid w:val="009C2F60"/>
    <w:rsid w:val="009C7E97"/>
    <w:rsid w:val="009D0AE9"/>
    <w:rsid w:val="009D4638"/>
    <w:rsid w:val="009D492B"/>
    <w:rsid w:val="009D4A3E"/>
    <w:rsid w:val="009E2A4F"/>
    <w:rsid w:val="009E374E"/>
    <w:rsid w:val="009E4320"/>
    <w:rsid w:val="009F2FA5"/>
    <w:rsid w:val="009F36D3"/>
    <w:rsid w:val="009F6852"/>
    <w:rsid w:val="009F6BD7"/>
    <w:rsid w:val="009F7F7B"/>
    <w:rsid w:val="00A0266F"/>
    <w:rsid w:val="00A05037"/>
    <w:rsid w:val="00A0706B"/>
    <w:rsid w:val="00A14DAB"/>
    <w:rsid w:val="00A3214F"/>
    <w:rsid w:val="00A367B4"/>
    <w:rsid w:val="00A37C8F"/>
    <w:rsid w:val="00A41F41"/>
    <w:rsid w:val="00A52AB2"/>
    <w:rsid w:val="00A53432"/>
    <w:rsid w:val="00A53AFE"/>
    <w:rsid w:val="00A567EC"/>
    <w:rsid w:val="00A6041E"/>
    <w:rsid w:val="00A656EF"/>
    <w:rsid w:val="00A65E37"/>
    <w:rsid w:val="00A7118F"/>
    <w:rsid w:val="00A805C2"/>
    <w:rsid w:val="00A82A8B"/>
    <w:rsid w:val="00A83253"/>
    <w:rsid w:val="00A842C0"/>
    <w:rsid w:val="00A84727"/>
    <w:rsid w:val="00A84B3F"/>
    <w:rsid w:val="00A9122F"/>
    <w:rsid w:val="00AA6154"/>
    <w:rsid w:val="00AB6381"/>
    <w:rsid w:val="00AC0055"/>
    <w:rsid w:val="00AC2AFF"/>
    <w:rsid w:val="00AC37B9"/>
    <w:rsid w:val="00AD668C"/>
    <w:rsid w:val="00AE143A"/>
    <w:rsid w:val="00AE1AF3"/>
    <w:rsid w:val="00AE4995"/>
    <w:rsid w:val="00AE79BE"/>
    <w:rsid w:val="00AF2E96"/>
    <w:rsid w:val="00AF50A6"/>
    <w:rsid w:val="00B00D5B"/>
    <w:rsid w:val="00B01569"/>
    <w:rsid w:val="00B23622"/>
    <w:rsid w:val="00B249EA"/>
    <w:rsid w:val="00B255D1"/>
    <w:rsid w:val="00B31340"/>
    <w:rsid w:val="00B341D0"/>
    <w:rsid w:val="00B3684C"/>
    <w:rsid w:val="00B42FDA"/>
    <w:rsid w:val="00B4529E"/>
    <w:rsid w:val="00B4697F"/>
    <w:rsid w:val="00B4775A"/>
    <w:rsid w:val="00B53003"/>
    <w:rsid w:val="00B5333F"/>
    <w:rsid w:val="00B53B89"/>
    <w:rsid w:val="00B542D1"/>
    <w:rsid w:val="00B620EC"/>
    <w:rsid w:val="00B72215"/>
    <w:rsid w:val="00B72D37"/>
    <w:rsid w:val="00B7402C"/>
    <w:rsid w:val="00B74F03"/>
    <w:rsid w:val="00B83E9C"/>
    <w:rsid w:val="00B93951"/>
    <w:rsid w:val="00B93C0F"/>
    <w:rsid w:val="00BA1B8A"/>
    <w:rsid w:val="00BB6F38"/>
    <w:rsid w:val="00BB77A2"/>
    <w:rsid w:val="00BC0424"/>
    <w:rsid w:val="00BC29D3"/>
    <w:rsid w:val="00BC3BDF"/>
    <w:rsid w:val="00BD208C"/>
    <w:rsid w:val="00BD305B"/>
    <w:rsid w:val="00BD3658"/>
    <w:rsid w:val="00BD3BC2"/>
    <w:rsid w:val="00BD497A"/>
    <w:rsid w:val="00BD54A2"/>
    <w:rsid w:val="00BD6DC2"/>
    <w:rsid w:val="00BD742E"/>
    <w:rsid w:val="00BE1292"/>
    <w:rsid w:val="00BE13F3"/>
    <w:rsid w:val="00BE5035"/>
    <w:rsid w:val="00BE7A56"/>
    <w:rsid w:val="00BF0801"/>
    <w:rsid w:val="00BF21A5"/>
    <w:rsid w:val="00BF24FF"/>
    <w:rsid w:val="00BF3FC0"/>
    <w:rsid w:val="00BF7E73"/>
    <w:rsid w:val="00C00571"/>
    <w:rsid w:val="00C03921"/>
    <w:rsid w:val="00C169FA"/>
    <w:rsid w:val="00C22FDC"/>
    <w:rsid w:val="00C2516E"/>
    <w:rsid w:val="00C25CB6"/>
    <w:rsid w:val="00C302E4"/>
    <w:rsid w:val="00C32F66"/>
    <w:rsid w:val="00C35213"/>
    <w:rsid w:val="00C37AA6"/>
    <w:rsid w:val="00C4009D"/>
    <w:rsid w:val="00C4034F"/>
    <w:rsid w:val="00C41BA0"/>
    <w:rsid w:val="00C47A44"/>
    <w:rsid w:val="00C545A6"/>
    <w:rsid w:val="00C55050"/>
    <w:rsid w:val="00C613A1"/>
    <w:rsid w:val="00C65621"/>
    <w:rsid w:val="00C665E8"/>
    <w:rsid w:val="00C67BD5"/>
    <w:rsid w:val="00C74E1A"/>
    <w:rsid w:val="00C771B9"/>
    <w:rsid w:val="00C82252"/>
    <w:rsid w:val="00C86275"/>
    <w:rsid w:val="00C907B7"/>
    <w:rsid w:val="00C9149D"/>
    <w:rsid w:val="00C9593B"/>
    <w:rsid w:val="00CA14AD"/>
    <w:rsid w:val="00CA532E"/>
    <w:rsid w:val="00CB0496"/>
    <w:rsid w:val="00CB0629"/>
    <w:rsid w:val="00CB25B8"/>
    <w:rsid w:val="00CB7463"/>
    <w:rsid w:val="00CC1A22"/>
    <w:rsid w:val="00CC64A8"/>
    <w:rsid w:val="00CD3027"/>
    <w:rsid w:val="00CD3859"/>
    <w:rsid w:val="00CE3402"/>
    <w:rsid w:val="00CF1624"/>
    <w:rsid w:val="00CF73FF"/>
    <w:rsid w:val="00D0015A"/>
    <w:rsid w:val="00D02FF1"/>
    <w:rsid w:val="00D03FC7"/>
    <w:rsid w:val="00D0479F"/>
    <w:rsid w:val="00D04B99"/>
    <w:rsid w:val="00D05324"/>
    <w:rsid w:val="00D0763D"/>
    <w:rsid w:val="00D20A61"/>
    <w:rsid w:val="00D22A45"/>
    <w:rsid w:val="00D25F4F"/>
    <w:rsid w:val="00D314E7"/>
    <w:rsid w:val="00D356E2"/>
    <w:rsid w:val="00D36D6A"/>
    <w:rsid w:val="00D3731C"/>
    <w:rsid w:val="00D47C12"/>
    <w:rsid w:val="00D50192"/>
    <w:rsid w:val="00D55E1C"/>
    <w:rsid w:val="00D609A3"/>
    <w:rsid w:val="00D62649"/>
    <w:rsid w:val="00D70D7C"/>
    <w:rsid w:val="00D7595F"/>
    <w:rsid w:val="00D81A3E"/>
    <w:rsid w:val="00D84525"/>
    <w:rsid w:val="00D857BF"/>
    <w:rsid w:val="00D85A9A"/>
    <w:rsid w:val="00D8745A"/>
    <w:rsid w:val="00D9158B"/>
    <w:rsid w:val="00D91664"/>
    <w:rsid w:val="00D93745"/>
    <w:rsid w:val="00D95DD1"/>
    <w:rsid w:val="00D97BF0"/>
    <w:rsid w:val="00DA08D3"/>
    <w:rsid w:val="00DA1734"/>
    <w:rsid w:val="00DA25B9"/>
    <w:rsid w:val="00DB6E9E"/>
    <w:rsid w:val="00DD5D84"/>
    <w:rsid w:val="00DD6815"/>
    <w:rsid w:val="00DE073B"/>
    <w:rsid w:val="00DE3B4C"/>
    <w:rsid w:val="00DF0FE4"/>
    <w:rsid w:val="00DF1606"/>
    <w:rsid w:val="00DF40F6"/>
    <w:rsid w:val="00E0004A"/>
    <w:rsid w:val="00E000C5"/>
    <w:rsid w:val="00E01673"/>
    <w:rsid w:val="00E06D55"/>
    <w:rsid w:val="00E109B9"/>
    <w:rsid w:val="00E12911"/>
    <w:rsid w:val="00E14ED0"/>
    <w:rsid w:val="00E23191"/>
    <w:rsid w:val="00E23B66"/>
    <w:rsid w:val="00E26301"/>
    <w:rsid w:val="00E267E2"/>
    <w:rsid w:val="00E3083A"/>
    <w:rsid w:val="00E318B5"/>
    <w:rsid w:val="00E33C51"/>
    <w:rsid w:val="00E34709"/>
    <w:rsid w:val="00E407AC"/>
    <w:rsid w:val="00E418DF"/>
    <w:rsid w:val="00E43B25"/>
    <w:rsid w:val="00E5504F"/>
    <w:rsid w:val="00E55490"/>
    <w:rsid w:val="00E6054B"/>
    <w:rsid w:val="00E619FC"/>
    <w:rsid w:val="00E636BD"/>
    <w:rsid w:val="00E71251"/>
    <w:rsid w:val="00E71AAD"/>
    <w:rsid w:val="00E80357"/>
    <w:rsid w:val="00E82CA6"/>
    <w:rsid w:val="00E84668"/>
    <w:rsid w:val="00E9489E"/>
    <w:rsid w:val="00EA6051"/>
    <w:rsid w:val="00EA698D"/>
    <w:rsid w:val="00EB2B96"/>
    <w:rsid w:val="00EC0C9B"/>
    <w:rsid w:val="00EC19EA"/>
    <w:rsid w:val="00EC4947"/>
    <w:rsid w:val="00EC60E4"/>
    <w:rsid w:val="00EC6896"/>
    <w:rsid w:val="00EC7CD3"/>
    <w:rsid w:val="00ED5EAF"/>
    <w:rsid w:val="00ED6CA7"/>
    <w:rsid w:val="00ED7C17"/>
    <w:rsid w:val="00EE5F2A"/>
    <w:rsid w:val="00EF301E"/>
    <w:rsid w:val="00EF5786"/>
    <w:rsid w:val="00F004B8"/>
    <w:rsid w:val="00F0257C"/>
    <w:rsid w:val="00F04373"/>
    <w:rsid w:val="00F073C1"/>
    <w:rsid w:val="00F12039"/>
    <w:rsid w:val="00F177DD"/>
    <w:rsid w:val="00F23A44"/>
    <w:rsid w:val="00F258D5"/>
    <w:rsid w:val="00F333BA"/>
    <w:rsid w:val="00F337DC"/>
    <w:rsid w:val="00F34322"/>
    <w:rsid w:val="00F41C1E"/>
    <w:rsid w:val="00F42391"/>
    <w:rsid w:val="00F4386C"/>
    <w:rsid w:val="00F54382"/>
    <w:rsid w:val="00F54786"/>
    <w:rsid w:val="00F57007"/>
    <w:rsid w:val="00F60C00"/>
    <w:rsid w:val="00F6378E"/>
    <w:rsid w:val="00F64318"/>
    <w:rsid w:val="00F72DC7"/>
    <w:rsid w:val="00F768BC"/>
    <w:rsid w:val="00F817DF"/>
    <w:rsid w:val="00F93DB8"/>
    <w:rsid w:val="00F95714"/>
    <w:rsid w:val="00F966A5"/>
    <w:rsid w:val="00FA307D"/>
    <w:rsid w:val="00FA4D4A"/>
    <w:rsid w:val="00FB3D3C"/>
    <w:rsid w:val="00FB740C"/>
    <w:rsid w:val="00FC5227"/>
    <w:rsid w:val="00FC689D"/>
    <w:rsid w:val="00FD16BB"/>
    <w:rsid w:val="00FE1C06"/>
    <w:rsid w:val="00FE2A81"/>
    <w:rsid w:val="00FE5EBE"/>
    <w:rsid w:val="00FE7EEB"/>
    <w:rsid w:val="00FF0789"/>
    <w:rsid w:val="00FF5ED1"/>
    <w:rsid w:val="00FF6A5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4ECF5D"/>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587"/>
    <w:rPr>
      <w:rFonts w:ascii="Arial" w:eastAsia="Times New Roman" w:hAnsi="Arial"/>
      <w:sz w:val="24"/>
    </w:rPr>
  </w:style>
  <w:style w:type="paragraph" w:styleId="Heading1">
    <w:name w:val="heading 1"/>
    <w:basedOn w:val="Normal"/>
    <w:next w:val="Normal"/>
    <w:qFormat/>
    <w:rsid w:val="00BF4A20"/>
    <w:pPr>
      <w:keepNext/>
      <w:outlineLvl w:val="0"/>
    </w:pPr>
    <w:rPr>
      <w:rFonts w:ascii="Times New Roman" w:hAnsi="Times New Roman"/>
      <w:b/>
    </w:rPr>
  </w:style>
  <w:style w:type="paragraph" w:styleId="Heading2">
    <w:name w:val="heading 2"/>
    <w:basedOn w:val="Normal"/>
    <w:next w:val="Normal"/>
    <w:qFormat/>
    <w:rsid w:val="00764D1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rsid w:val="00305978"/>
    <w:pPr>
      <w:tabs>
        <w:tab w:val="center" w:pos="4153"/>
        <w:tab w:val="right" w:pos="8306"/>
      </w:tabs>
    </w:pPr>
  </w:style>
  <w:style w:type="paragraph" w:styleId="BalloonText">
    <w:name w:val="Balloon Text"/>
    <w:basedOn w:val="Normal"/>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semiHidden/>
    <w:rsid w:val="009A4116"/>
    <w:rPr>
      <w:sz w:val="20"/>
    </w:rPr>
  </w:style>
  <w:style w:type="paragraph" w:styleId="CommentSubject">
    <w:name w:val="annotation subject"/>
    <w:basedOn w:val="CommentText"/>
    <w:next w:val="CommentText"/>
    <w:semiHidden/>
    <w:rsid w:val="009A4116"/>
    <w:rPr>
      <w:b/>
      <w:bCs/>
    </w:rPr>
  </w:style>
  <w:style w:type="paragraph" w:styleId="PlainText">
    <w:name w:val="Plain Text"/>
    <w:basedOn w:val="Normal"/>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A38B7-FB0A-45EC-BBF6-841CBD01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2393</Words>
  <Characters>13646</Characters>
  <Application>Microsoft Office Word</Application>
  <DocSecurity>2</DocSecurity>
  <Lines>113</Lines>
  <Paragraphs>32</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5</cp:revision>
  <cp:lastPrinted>2019-03-21T09:26:00Z</cp:lastPrinted>
  <dcterms:created xsi:type="dcterms:W3CDTF">2019-06-27T14:43:00Z</dcterms:created>
  <dcterms:modified xsi:type="dcterms:W3CDTF">2020-11-12T11:59:00Z</dcterms:modified>
</cp:coreProperties>
</file>