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1C" w:rsidRDefault="00CF01E1">
      <w:pPr>
        <w:rPr>
          <w:rFonts w:eastAsia="Times New Roman"/>
          <w:b/>
          <w:bCs/>
          <w:color w:val="000000"/>
          <w:sz w:val="32"/>
          <w:szCs w:val="32"/>
          <w:lang w:eastAsia="en-GB"/>
        </w:rPr>
      </w:pPr>
      <w:r>
        <w:rPr>
          <w:rFonts w:eastAsia="Times New Roman"/>
          <w:b/>
          <w:bCs/>
          <w:color w:val="000000"/>
          <w:sz w:val="32"/>
          <w:szCs w:val="32"/>
          <w:lang w:eastAsia="en-GB"/>
        </w:rPr>
        <w:t>III. 2829. Dodel-Port. Atlas der Botanik</w:t>
      </w:r>
    </w:p>
    <w:p w:rsidR="0017421C" w:rsidRDefault="00CF01E1">
      <w:pPr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Dodel-Port, Arnold. Atlas der Botanik. 1878-93. J.F. Schreiber, Esslingen</w:t>
      </w:r>
    </w:p>
    <w:p w:rsidR="0017421C" w:rsidRDefault="0017421C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4"/>
        <w:gridCol w:w="1484"/>
        <w:gridCol w:w="3623"/>
        <w:gridCol w:w="2733"/>
        <w:gridCol w:w="4830"/>
      </w:tblGrid>
      <w:tr w:rsidR="0017421C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</w:tcBorders>
            <w:shd w:val="clear" w:color="auto" w:fill="9BBB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Catalogue No.</w:t>
            </w:r>
          </w:p>
        </w:tc>
        <w:tc>
          <w:tcPr>
            <w:tcW w:w="1484" w:type="dxa"/>
            <w:tcBorders>
              <w:top w:val="single" w:sz="8" w:space="0" w:color="9BBB59"/>
            </w:tcBorders>
            <w:shd w:val="clear" w:color="auto" w:fill="9BBB5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Published No.</w:t>
            </w:r>
          </w:p>
        </w:tc>
        <w:tc>
          <w:tcPr>
            <w:tcW w:w="3623" w:type="dxa"/>
            <w:tcBorders>
              <w:top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Title</w:t>
            </w:r>
          </w:p>
        </w:tc>
        <w:tc>
          <w:tcPr>
            <w:tcW w:w="2733" w:type="dxa"/>
            <w:tcBorders>
              <w:top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Artist</w:t>
            </w:r>
          </w:p>
        </w:tc>
        <w:tc>
          <w:tcPr>
            <w:tcW w:w="4830" w:type="dxa"/>
            <w:tcBorders>
              <w:top w:val="single" w:sz="8" w:space="0" w:color="9BBB59"/>
              <w:right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Description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Salvia Sclarea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Side-view of flower; 2) Mechanical contrivances for cross-fertilization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(3)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IV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Volvox Globator, L.</w:t>
            </w:r>
            <w:bookmarkStart w:id="0" w:name="_GoBack"/>
            <w:bookmarkEnd w:id="0"/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A sexual monoecious colony; 2) Fertilization of an oogonium; 3) An unripe oospore; 4) A bundle of </w:t>
            </w:r>
            <w:r>
              <w:rPr>
                <w:rFonts w:eastAsia="Times New Roman"/>
                <w:color w:val="000000"/>
                <w:lang w:eastAsia="en-GB"/>
              </w:rPr>
              <w:t>spermatozoids; 5) Spermatozoids isolated and in active movement; 6) Spermatozoids killed by iodine; 7) A portion of the periphery of a Volvox-sphere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(4)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XII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Murcor Mucedo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Form and branching of a full-grown mycelium; 2) Stalk </w:t>
            </w:r>
            <w:r>
              <w:rPr>
                <w:rFonts w:eastAsia="Times New Roman"/>
                <w:color w:val="000000"/>
                <w:lang w:eastAsia="en-GB"/>
              </w:rPr>
              <w:t>with young sporangium; 3) Ripe sporangium viewed from the outside; 4) Stalk with columella and collar; 5) and 6) Germinating sores at various stages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(5)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Drosera rotundifolia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Expanded undisturbed leaf; 2) Leaf with insect imprisoned for two and </w:t>
            </w:r>
            <w:r>
              <w:rPr>
                <w:rFonts w:eastAsia="Times New Roman"/>
                <w:color w:val="000000"/>
                <w:lang w:eastAsia="en-GB"/>
              </w:rPr>
              <w:t>a half hours; 3) Leaf with insect imprisoned for eighteen hours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(6)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XXXVI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Ophrys arachnites, Reich.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The upper part of a flower-stem; 2) The form and habit of the plant in flower; 3) Front view of the stamen; 4) Pencil with attached pollinium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(7)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Aspidium Filix-mas, Sw.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Transverse section of a fertile leaflet and vertical section of a ripe sporangium; 2) A closed ripe sporangium; 3) Representation of a burst ripe sporangium; 4) Two ripe spores; 5) Fertile leaflet</w:t>
            </w:r>
            <w:r>
              <w:rPr>
                <w:rFonts w:eastAsia="Times New Roman"/>
                <w:color w:val="000000"/>
                <w:lang w:eastAsia="en-GB"/>
              </w:rPr>
              <w:t xml:space="preserve"> with nine sori on it’s under surface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(8)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XV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Puccinia graminis, De Bary.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Tulasne (fig.1); De Bary (fig.7,8)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Germinating teleutospore; 2) Three young leaves of barberry; 3) Transverse section of a leaf of barberry attacked; 4) Germinating </w:t>
            </w:r>
            <w:r>
              <w:rPr>
                <w:rFonts w:eastAsia="Times New Roman"/>
                <w:color w:val="000000"/>
                <w:lang w:eastAsia="en-GB"/>
              </w:rPr>
              <w:t>aecidiospore; 5) Stalk of wheat (Triticum vulgare) attacked; 6) Transverse section of a leaf of wheat attacked; 7) Part of a layer of uredospores; 8) Layer of teleutospores on couch-grass (Triticum repens)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(9)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XXXIII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Lilium Martagon, L. Plate A.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Conrad (lithographer)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Form and habit of the plant in flower; 2) Flora diagram, showing the five whorls; 3) Flower enlarged six and a half times, with humming-bird hawk moth cross-fertilizing it; 4) Transverse and longitudinal views of a ripe anther open</w:t>
            </w:r>
            <w:r>
              <w:rPr>
                <w:rFonts w:eastAsia="Times New Roman"/>
                <w:color w:val="000000"/>
                <w:lang w:eastAsia="en-GB"/>
              </w:rPr>
              <w:t>ing; 5) Some pollen-grains held together by oil-drop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(10)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XXVI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Pinus Laricio, var austriaca. Plate B.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The three principal stages of development of the femal cone; 2) Portion of a tangential longitudinal section through femal </w:t>
            </w:r>
            <w:r>
              <w:rPr>
                <w:rFonts w:eastAsia="Times New Roman"/>
                <w:color w:val="000000"/>
                <w:lang w:eastAsia="en-GB"/>
              </w:rPr>
              <w:t>cone; 3) Femal cone at time of pollination seen from side; 4) Fruit-scale at time of flowering, upper side; 5) Ovule; 6) Ripe fruit-cone, opened; 7) Ripe seeds with wing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(13)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VI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Ulothrix yonata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AAA) A filament; B) Three </w:t>
            </w:r>
            <w:r>
              <w:rPr>
                <w:rFonts w:eastAsia="Times New Roman"/>
                <w:color w:val="000000"/>
                <w:lang w:eastAsia="en-GB"/>
              </w:rPr>
              <w:t>zygospores in their resting stage; C) A zygospore one hundred days old; D) A zygospore nine months old; E) A ripe zygospore; F) A young filament; GG) Two groups of young filaments; H) A young jointed filament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(14)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XXVI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Aspidium - Prothallium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Prothallium of Aspidium Filix-mas. Germinating spore; 2) A further developed protonema set free twenty-three days; 3) Protonema set free two month and  seven days; 4) Prothallium of Aspidium violascens. Prothallium seen from below; </w:t>
            </w:r>
            <w:r>
              <w:rPr>
                <w:rFonts w:eastAsia="Times New Roman"/>
                <w:color w:val="000000"/>
                <w:lang w:eastAsia="en-GB"/>
              </w:rPr>
              <w:t>5) Same with fern attached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2829(15)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XXIII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Cycas circinalis, L. &amp; C. revoluta, Thunb.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Cycas circinalis, L. Form and habit of a female plant; 2) Young carpellary leaf; 3) An older carpellary leaf; 4) Cycas revoluta, Thunb. A fully-developed carpellary </w:t>
            </w:r>
            <w:r>
              <w:rPr>
                <w:rFonts w:eastAsia="Times New Roman"/>
                <w:color w:val="000000"/>
                <w:lang w:eastAsia="en-GB"/>
              </w:rPr>
              <w:t>leaf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(17)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V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Volvox minor, Stein.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Oosphere with spermatozoids; 2) Ripe oospore; 3) Rupture of the exosporium; 4) The first division of the contents of spore; 5) Spore-contents forming four daughter-cells; 6) A germinating </w:t>
            </w:r>
            <w:r>
              <w:rPr>
                <w:rFonts w:eastAsia="Times New Roman"/>
                <w:color w:val="000000"/>
                <w:lang w:eastAsia="en-GB"/>
              </w:rPr>
              <w:t>spore; 7) Young coenobium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(18)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Equisetum Telmateia, Ehrh.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Development of the aerial shoot; 2) Transverse sections through ripe spike; 3) Separate fertile leaf; 4) and 5) Ripe spore; 6) Barren shoot not yet completely </w:t>
            </w:r>
            <w:r>
              <w:rPr>
                <w:rFonts w:eastAsia="Times New Roman"/>
                <w:color w:val="000000"/>
                <w:lang w:eastAsia="en-GB"/>
              </w:rPr>
              <w:t>developed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(19)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XXXIX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Passiflora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An open flower of the hybrid form P. coerulea-alata; 2) Median longitudinal section of an opened flower; 3) Fragment of a flower-bearing branch; 4) Fragment of a fruit-bearing branch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(20)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XXII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Selaginella </w:t>
            </w:r>
            <w:r>
              <w:rPr>
                <w:rFonts w:eastAsia="Times New Roman"/>
                <w:color w:val="000000"/>
                <w:lang w:eastAsia="en-GB"/>
              </w:rPr>
              <w:t>helvetica Spr.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Form and habit of the reproductive plant; 2) Longitudinal section through fertile spike; 3) A young sporangium; 4) Tetrahedral diversion of a spore-mothe-cell; 5) Ripe macrospore; 6) Four ripe microspores; 7) Leaf fro</w:t>
            </w:r>
            <w:r>
              <w:rPr>
                <w:rFonts w:eastAsia="Times New Roman"/>
                <w:color w:val="000000"/>
                <w:lang w:eastAsia="en-GB"/>
              </w:rPr>
              <w:t>m the fertile spike, with ripe macrosporangium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(21)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XVIII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Polytrichum gracile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Form and habit; 2) Median longitudinal section through nearly-ripe spore; 3) Ripe capsule after removal of the operculum; 4) Operculum of </w:t>
            </w:r>
            <w:r>
              <w:rPr>
                <w:rFonts w:eastAsia="Times New Roman"/>
                <w:color w:val="000000"/>
                <w:lang w:eastAsia="en-GB"/>
              </w:rPr>
              <w:t>spore-capsule; 5) A ripe spore in optical section; 6) A ripe spore crushed by pressure; 7) Transverse section through a ripe capsule; 8) Two germinating spores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(24)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IX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Chara fragilis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Braun, A.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Portion of a plant in fruit; 2) Portion of a young </w:t>
            </w:r>
            <w:r>
              <w:rPr>
                <w:rFonts w:eastAsia="Times New Roman"/>
                <w:color w:val="000000"/>
                <w:lang w:eastAsia="en-GB"/>
              </w:rPr>
              <w:t>leaf; 3) Portion of a fertile leaf; 4) Ripe oospore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2829(25)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XXXVII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Cydonia vulgaris, Pers.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A flower-bearing Branch; 2) An open flower with honey-seeking bee; 3) Vertical section through a flower; 4) Ripe quince fresh from the tree; 5) Same in </w:t>
            </w:r>
            <w:r>
              <w:rPr>
                <w:rFonts w:eastAsia="Times New Roman"/>
                <w:color w:val="000000"/>
                <w:lang w:eastAsia="en-GB"/>
              </w:rPr>
              <w:t>vertical section; 6) Same in transverse section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(29)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Cuscuta glomerata, Choisy.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1a) Cuscata glomerata flowering and fruiting; 1b) Vegetating shot; 2) Flowering shot; 3) Transverse section of stem of solidago Muhlenbergii </w:t>
            </w:r>
            <w:r>
              <w:rPr>
                <w:rFonts w:eastAsia="Times New Roman"/>
                <w:color w:val="000000"/>
                <w:lang w:eastAsia="en-GB"/>
              </w:rPr>
              <w:t>attacked by C. glomerata; 4) Portion of inflorescence; 5) Median vertical section of flower; 6) Side-view of flower; 7) Young fruit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(30)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XIII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Peziza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Fructification of P. aurantia; 2) Longitudinal vertical section; 3) Portion </w:t>
            </w:r>
            <w:r>
              <w:rPr>
                <w:rFonts w:eastAsia="Times New Roman"/>
                <w:color w:val="000000"/>
                <w:lang w:eastAsia="en-GB"/>
              </w:rPr>
              <w:t>of longitudinal section; 4) Portion of hymenial and sub-hymenial layers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lef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(34)</w:t>
            </w:r>
          </w:p>
        </w:tc>
        <w:tc>
          <w:tcPr>
            <w:tcW w:w="1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XXXIX</w:t>
            </w:r>
          </w:p>
        </w:tc>
        <w:tc>
          <w:tcPr>
            <w:tcW w:w="3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Phaseolus coccineus, L.</w:t>
            </w:r>
          </w:p>
        </w:tc>
        <w:tc>
          <w:tcPr>
            <w:tcW w:w="2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17421C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4830" w:type="dxa"/>
            <w:tcBorders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Habit of the upper twining stem-portions; 2) Portion of inflorescence; 3) An opened flower; 4) Opened flower with vexillum; 5) Keel highly </w:t>
            </w:r>
            <w:r>
              <w:rPr>
                <w:rFonts w:eastAsia="Times New Roman"/>
                <w:color w:val="000000"/>
                <w:lang w:eastAsia="en-GB"/>
              </w:rPr>
              <w:t>magnified; 6) Vertical median section of open flower; 7) Upper end of style; 8) Branch-portion with foliage-leaf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5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(35)</w:t>
            </w:r>
          </w:p>
        </w:tc>
        <w:tc>
          <w:tcPr>
            <w:tcW w:w="148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XVII</w:t>
            </w:r>
          </w:p>
        </w:tc>
        <w:tc>
          <w:tcPr>
            <w:tcW w:w="362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Marchantia (Archegonium&amp;Antheridium)</w:t>
            </w:r>
          </w:p>
        </w:tc>
        <w:tc>
          <w:tcPr>
            <w:tcW w:w="27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Dodel-Port, Carolina</w:t>
            </w:r>
          </w:p>
        </w:tc>
        <w:tc>
          <w:tcPr>
            <w:tcW w:w="4830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1) and 2) Portions of thallus; 3) Principal figure; 4) Small piece of</w:t>
            </w:r>
            <w:r>
              <w:rPr>
                <w:rFonts w:eastAsia="Times New Roman"/>
                <w:color w:val="000000"/>
                <w:lang w:eastAsia="en-GB"/>
              </w:rPr>
              <w:t xml:space="preserve"> thallus; 5) Fragment of section through male inflorescence; 6) Fragment of section enlarged 400 times; 7) Ripe female disc; 8) A ripe and opened sporogonium; 9) Ripe spores</w:t>
            </w:r>
          </w:p>
        </w:tc>
      </w:tr>
      <w:tr w:rsidR="0017421C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1504" w:type="dxa"/>
            <w:tcBorders>
              <w:left w:val="single" w:sz="8" w:space="0" w:color="9BBB59"/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2829 (38)</w:t>
            </w:r>
          </w:p>
        </w:tc>
        <w:tc>
          <w:tcPr>
            <w:tcW w:w="1484" w:type="dxa"/>
            <w:tcBorders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none</w:t>
            </w:r>
          </w:p>
        </w:tc>
        <w:tc>
          <w:tcPr>
            <w:tcW w:w="3623" w:type="dxa"/>
            <w:tcBorders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Pinus Laricio</w:t>
            </w:r>
          </w:p>
        </w:tc>
        <w:tc>
          <w:tcPr>
            <w:tcW w:w="2733" w:type="dxa"/>
            <w:tcBorders>
              <w:bottom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Strasburger, E.</w:t>
            </w:r>
          </w:p>
        </w:tc>
        <w:tc>
          <w:tcPr>
            <w:tcW w:w="4830" w:type="dxa"/>
            <w:tcBorders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21C" w:rsidRDefault="00CF01E1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 xml:space="preserve">1) One-year-old cone of P. Laricio; </w:t>
            </w:r>
            <w:r>
              <w:rPr>
                <w:rFonts w:eastAsia="Times New Roman"/>
                <w:color w:val="000000"/>
                <w:lang w:eastAsia="en-GB"/>
              </w:rPr>
              <w:t>2) Same in median longitudinal section; 3) Ovule of one-year-old cone in section; 4) Upper part of an archegorium; 5) Upper part of an archegorium at moment of fertilization; 6) Embryo-cell; 7)-9) Development of rudimentary embryos; 10) Embryo of P. Pumili</w:t>
            </w:r>
            <w:r>
              <w:rPr>
                <w:rFonts w:eastAsia="Times New Roman"/>
                <w:color w:val="000000"/>
                <w:lang w:eastAsia="en-GB"/>
              </w:rPr>
              <w:t>o in longitudinal section</w:t>
            </w:r>
          </w:p>
        </w:tc>
      </w:tr>
    </w:tbl>
    <w:p w:rsidR="0017421C" w:rsidRDefault="0017421C"/>
    <w:p w:rsidR="0017421C" w:rsidRDefault="00CF01E1">
      <w:r>
        <w:rPr>
          <w:b/>
        </w:rPr>
        <w:t>Note</w:t>
      </w:r>
      <w:r>
        <w:t xml:space="preserve">: Catalogue Number refers to the </w:t>
      </w:r>
      <w:r>
        <w:rPr>
          <w:i/>
        </w:rPr>
        <w:t>Royal Botanic Garden Edinburgh, Catalogue of Diagrams, 1904</w:t>
      </w:r>
      <w:r>
        <w:t>. Glasgow, HMSO, 1904.</w:t>
      </w:r>
    </w:p>
    <w:p w:rsidR="0017421C" w:rsidRDefault="0017421C"/>
    <w:sectPr w:rsidR="0017421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01E1">
      <w:pPr>
        <w:spacing w:after="0" w:line="240" w:lineRule="auto"/>
      </w:pPr>
      <w:r>
        <w:separator/>
      </w:r>
    </w:p>
  </w:endnote>
  <w:endnote w:type="continuationSeparator" w:id="0">
    <w:p w:rsidR="00000000" w:rsidRDefault="00CF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01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F0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7421C"/>
    <w:rsid w:val="0017421C"/>
    <w:rsid w:val="00C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47C98-B6F5-4B23-9C07-F4EE678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2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Mitchell</dc:creator>
  <cp:lastModifiedBy>Graham Hardy</cp:lastModifiedBy>
  <cp:revision>2</cp:revision>
  <cp:lastPrinted>2015-05-18T14:10:00Z</cp:lastPrinted>
  <dcterms:created xsi:type="dcterms:W3CDTF">2020-09-14T16:18:00Z</dcterms:created>
  <dcterms:modified xsi:type="dcterms:W3CDTF">2020-09-14T16:18:00Z</dcterms:modified>
</cp:coreProperties>
</file>