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C7236" w14:textId="77777777" w:rsidR="00927C50" w:rsidRDefault="00927C50" w:rsidP="00270CAD">
      <w:pPr>
        <w:rPr>
          <w:rFonts w:ascii="Arial" w:eastAsia="Times New Roman" w:hAnsi="Arial" w:cs="Arial"/>
          <w:sz w:val="20"/>
          <w:szCs w:val="20"/>
          <w:lang w:eastAsia="en-GB"/>
        </w:rPr>
      </w:pPr>
    </w:p>
    <w:p w14:paraId="7DA635B0" w14:textId="77777777" w:rsidR="00DD68D6" w:rsidRDefault="00BF0C8B" w:rsidP="002A13B9">
      <w:pPr>
        <w:rPr>
          <w:rFonts w:ascii="Arial" w:eastAsia="Times New Roman" w:hAnsi="Arial" w:cs="Arial"/>
          <w:sz w:val="32"/>
          <w:szCs w:val="32"/>
          <w:lang w:eastAsia="en-GB"/>
        </w:rPr>
      </w:pPr>
      <w:r>
        <w:rPr>
          <w:noProof/>
          <w:lang w:eastAsia="en-GB"/>
        </w:rPr>
        <w:drawing>
          <wp:inline distT="0" distB="0" distL="0" distR="0" wp14:anchorId="25B45D4D" wp14:editId="659DC7DB">
            <wp:extent cx="1943100" cy="1634808"/>
            <wp:effectExtent l="0" t="0" r="0" b="3810"/>
            <wp:docPr id="1" name="Picture 1" descr="Logo for Royal Botanic Garden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Royal Botanic Garden Edinburgh"/>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58205" cy="1647516"/>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2A13B9" w:rsidRDefault="00A23174" w:rsidP="00C0416E">
      <w:pPr>
        <w:pStyle w:val="Heading1"/>
        <w:jc w:val="center"/>
        <w:rPr>
          <w:rFonts w:ascii="Sibbaldia" w:eastAsia="Times New Roman" w:hAnsi="Sibbaldia"/>
          <w:color w:val="60A500"/>
          <w:sz w:val="96"/>
          <w:szCs w:val="96"/>
          <w:lang w:eastAsia="en-GB"/>
        </w:rPr>
      </w:pPr>
      <w:bookmarkStart w:id="0" w:name="_Toc52966208"/>
      <w:r w:rsidRPr="002A13B9">
        <w:rPr>
          <w:rFonts w:ascii="Sibbaldia" w:eastAsia="Times New Roman" w:hAnsi="Sibbaldia"/>
          <w:color w:val="60A500"/>
          <w:sz w:val="96"/>
          <w:szCs w:val="96"/>
          <w:lang w:eastAsia="en-GB"/>
        </w:rPr>
        <w:t xml:space="preserve">Access </w:t>
      </w:r>
      <w:r w:rsidR="009D1562" w:rsidRPr="002A13B9">
        <w:rPr>
          <w:rFonts w:ascii="Sibbaldia" w:eastAsia="Times New Roman" w:hAnsi="Sibbaldia"/>
          <w:color w:val="60A500"/>
          <w:sz w:val="96"/>
          <w:szCs w:val="96"/>
          <w:lang w:eastAsia="en-GB"/>
        </w:rPr>
        <w:t>Guide</w:t>
      </w:r>
      <w:bookmarkEnd w:id="0"/>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0416E">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510A2DC0">
            <wp:extent cx="4190253" cy="4661996"/>
            <wp:effectExtent l="0" t="0" r="127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l="21" r="21"/>
                    <a:stretch>
                      <a:fillRect/>
                    </a:stretch>
                  </pic:blipFill>
                  <pic:spPr bwMode="auto">
                    <a:xfrm>
                      <a:off x="0" y="0"/>
                      <a:ext cx="4190253" cy="4661996"/>
                    </a:xfrm>
                    <a:prstGeom prst="rect">
                      <a:avLst/>
                    </a:prstGeom>
                    <a:ln>
                      <a:noFill/>
                    </a:ln>
                    <a:extLst>
                      <a:ext uri="{53640926-AAD7-44D8-BBD7-CCE9431645EC}">
                        <a14:shadowObscured xmlns:a14="http://schemas.microsoft.com/office/drawing/2010/main"/>
                      </a:ext>
                    </a:extLst>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243561" w:rsidRDefault="003A4458" w:rsidP="003A4458">
      <w:pPr>
        <w:jc w:val="right"/>
        <w:rPr>
          <w:rFonts w:eastAsia="Times New Roman" w:cstheme="minorHAnsi"/>
          <w:sz w:val="24"/>
          <w:szCs w:val="24"/>
          <w:lang w:eastAsia="en-GB"/>
        </w:rPr>
      </w:pPr>
      <w:r w:rsidRPr="00243561">
        <w:rPr>
          <w:rFonts w:eastAsia="Times New Roman" w:cstheme="minorHAnsi"/>
          <w:sz w:val="24"/>
          <w:szCs w:val="24"/>
          <w:lang w:eastAsia="en-GB"/>
        </w:rPr>
        <w:lastRenderedPageBreak/>
        <w:t>The Royal Botanic Garden Edinburgh</w:t>
      </w:r>
    </w:p>
    <w:p w14:paraId="5CD0D11B" w14:textId="77777777" w:rsidR="003A4458" w:rsidRPr="00243561" w:rsidRDefault="003A4458" w:rsidP="003A4458">
      <w:pPr>
        <w:jc w:val="right"/>
        <w:rPr>
          <w:rFonts w:eastAsia="Times New Roman" w:cstheme="minorHAnsi"/>
          <w:sz w:val="24"/>
          <w:szCs w:val="24"/>
          <w:lang w:eastAsia="en-GB"/>
        </w:rPr>
      </w:pPr>
      <w:r w:rsidRPr="00243561">
        <w:rPr>
          <w:rFonts w:eastAsia="Times New Roman" w:cstheme="minorHAnsi"/>
          <w:sz w:val="24"/>
          <w:szCs w:val="24"/>
          <w:lang w:eastAsia="en-GB"/>
        </w:rPr>
        <w:t>Arboretum Place/</w:t>
      </w:r>
      <w:proofErr w:type="spellStart"/>
      <w:r w:rsidRPr="00243561">
        <w:rPr>
          <w:rFonts w:eastAsia="Times New Roman" w:cstheme="minorHAnsi"/>
          <w:sz w:val="24"/>
          <w:szCs w:val="24"/>
          <w:lang w:eastAsia="en-GB"/>
        </w:rPr>
        <w:t>Inverleith</w:t>
      </w:r>
      <w:proofErr w:type="spellEnd"/>
      <w:r w:rsidRPr="00243561">
        <w:rPr>
          <w:rFonts w:eastAsia="Times New Roman" w:cstheme="minorHAnsi"/>
          <w:sz w:val="24"/>
          <w:szCs w:val="24"/>
          <w:lang w:eastAsia="en-GB"/>
        </w:rPr>
        <w:t xml:space="preserve"> Row</w:t>
      </w:r>
    </w:p>
    <w:p w14:paraId="51F2DA11" w14:textId="77777777" w:rsidR="003A4458" w:rsidRPr="00243561" w:rsidRDefault="003A4458" w:rsidP="003A4458">
      <w:pPr>
        <w:jc w:val="right"/>
        <w:rPr>
          <w:rFonts w:eastAsia="Times New Roman" w:cstheme="minorHAnsi"/>
          <w:sz w:val="24"/>
          <w:szCs w:val="24"/>
          <w:lang w:eastAsia="en-GB"/>
        </w:rPr>
      </w:pPr>
      <w:r w:rsidRPr="00243561">
        <w:rPr>
          <w:rFonts w:eastAsia="Times New Roman" w:cstheme="minorHAnsi"/>
          <w:sz w:val="24"/>
          <w:szCs w:val="24"/>
          <w:lang w:eastAsia="en-GB"/>
        </w:rPr>
        <w:t>Edinburgh EH3 5LR</w:t>
      </w:r>
    </w:p>
    <w:p w14:paraId="6CA48F2C" w14:textId="77777777" w:rsidR="0071113C" w:rsidRPr="00243561" w:rsidRDefault="00365A54" w:rsidP="003A4458">
      <w:pPr>
        <w:ind w:left="720" w:firstLine="720"/>
        <w:jc w:val="right"/>
        <w:rPr>
          <w:rFonts w:eastAsia="Times New Roman" w:cstheme="minorHAnsi"/>
          <w:sz w:val="24"/>
          <w:szCs w:val="24"/>
          <w:lang w:eastAsia="en-GB"/>
        </w:rPr>
      </w:pPr>
      <w:r w:rsidRPr="00243561">
        <w:rPr>
          <w:rFonts w:eastAsia="Times New Roman" w:cstheme="minorHAnsi"/>
          <w:sz w:val="24"/>
          <w:szCs w:val="24"/>
          <w:lang w:eastAsia="en-GB"/>
        </w:rPr>
        <w:t xml:space="preserve">                      </w:t>
      </w:r>
      <w:r w:rsidR="0071113C" w:rsidRPr="00243561">
        <w:rPr>
          <w:rFonts w:eastAsia="Times New Roman" w:cstheme="minorHAnsi"/>
          <w:sz w:val="24"/>
          <w:szCs w:val="24"/>
          <w:lang w:eastAsia="en-GB"/>
        </w:rPr>
        <w:t xml:space="preserve">              </w:t>
      </w:r>
    </w:p>
    <w:p w14:paraId="57FBED83" w14:textId="068BA7B4" w:rsidR="00C81B46" w:rsidRPr="00243561" w:rsidRDefault="003A4458" w:rsidP="002A13B9">
      <w:pPr>
        <w:jc w:val="right"/>
        <w:rPr>
          <w:rFonts w:eastAsia="Times New Roman" w:cstheme="minorHAnsi"/>
          <w:sz w:val="24"/>
          <w:szCs w:val="24"/>
          <w:lang w:eastAsia="en-GB"/>
        </w:rPr>
      </w:pPr>
      <w:r w:rsidRPr="00243561">
        <w:rPr>
          <w:rFonts w:eastAsia="Times New Roman" w:cstheme="minorHAnsi"/>
          <w:sz w:val="24"/>
          <w:szCs w:val="24"/>
          <w:lang w:eastAsia="en-GB"/>
        </w:rPr>
        <w:t>+44 (0) 131 248 2909</w:t>
      </w:r>
      <w:r w:rsidR="0071113C" w:rsidRPr="00243561">
        <w:rPr>
          <w:rFonts w:eastAsia="Times New Roman" w:cs="Arial"/>
          <w:lang w:eastAsia="en-GB"/>
        </w:rPr>
        <w:t xml:space="preserve"> </w:t>
      </w:r>
      <w:r w:rsidR="00365A54" w:rsidRPr="00243561">
        <w:rPr>
          <w:rFonts w:eastAsia="Times New Roman" w:cs="Arial"/>
          <w:lang w:eastAsia="en-GB"/>
        </w:rPr>
        <w:t xml:space="preserve">        </w:t>
      </w:r>
    </w:p>
    <w:p w14:paraId="2FF05B46" w14:textId="310E3631" w:rsidR="008667F1" w:rsidRPr="00E829D0" w:rsidRDefault="00B940C5" w:rsidP="00C81B46">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begin"/>
      </w:r>
      <w:r>
        <w:rPr>
          <w:rFonts w:asciiTheme="minorHAnsi" w:eastAsia="Times New Roman" w:hAnsiTheme="minorHAnsi" w:cstheme="minorHAnsi"/>
          <w:sz w:val="24"/>
          <w:szCs w:val="24"/>
          <w:lang w:eastAsia="en-GB"/>
        </w:rPr>
        <w:instrText xml:space="preserve"> HYPERLINK  \l "_1.0_Our_Accessibility" </w:instrText>
      </w:r>
      <w:r>
        <w:rPr>
          <w:rFonts w:asciiTheme="minorHAnsi" w:eastAsia="Times New Roman" w:hAnsiTheme="minorHAnsi" w:cstheme="minorHAnsi"/>
          <w:sz w:val="24"/>
          <w:szCs w:val="24"/>
          <w:lang w:eastAsia="en-GB"/>
        </w:rPr>
      </w:r>
      <w:r>
        <w:rPr>
          <w:rFonts w:asciiTheme="minorHAnsi" w:eastAsia="Times New Roman" w:hAnsiTheme="minorHAnsi" w:cstheme="minorHAnsi"/>
          <w:sz w:val="24"/>
          <w:szCs w:val="24"/>
          <w:lang w:eastAsia="en-GB"/>
        </w:rPr>
        <w:fldChar w:fldCharType="separate"/>
      </w:r>
    </w:p>
    <w:sdt>
      <w:sdtPr>
        <w:rPr>
          <w:rFonts w:ascii="Calibri" w:eastAsiaTheme="minorHAnsi" w:hAnsi="Calibri" w:cs="Times New Roman"/>
          <w:color w:val="auto"/>
          <w:sz w:val="22"/>
          <w:szCs w:val="22"/>
          <w:lang w:val="en-GB"/>
        </w:rPr>
        <w:id w:val="726270135"/>
        <w:docPartObj>
          <w:docPartGallery w:val="Table of Contents"/>
          <w:docPartUnique/>
        </w:docPartObj>
      </w:sdtPr>
      <w:sdtEndPr>
        <w:rPr>
          <w:rFonts w:ascii="Public Sans" w:hAnsi="Public Sans"/>
          <w:b/>
          <w:bCs/>
          <w:noProof/>
        </w:rPr>
      </w:sdtEndPr>
      <w:sdtContent>
        <w:p w14:paraId="32EA69F1" w14:textId="05CFF2E1" w:rsidR="008667F1" w:rsidRPr="00BF08B8" w:rsidRDefault="008667F1" w:rsidP="002A13B9">
          <w:pPr>
            <w:pStyle w:val="TOCHeading"/>
            <w:rPr>
              <w:color w:val="368600"/>
            </w:rPr>
          </w:pPr>
          <w:r w:rsidRPr="00BF08B8">
            <w:rPr>
              <w:color w:val="368600"/>
            </w:rPr>
            <w:t>Contents</w:t>
          </w:r>
        </w:p>
        <w:p w14:paraId="4882F74E" w14:textId="41AC8D8D" w:rsidR="000D421A" w:rsidRDefault="008667F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08" w:history="1">
            <w:r w:rsidR="000D421A" w:rsidRPr="00C56192">
              <w:rPr>
                <w:rStyle w:val="Hyperlink"/>
                <w:rFonts w:eastAsia="Times New Roman"/>
                <w:noProof/>
                <w:lang w:eastAsia="en-GB"/>
              </w:rPr>
              <w:t>Access Guide</w:t>
            </w:r>
            <w:r w:rsidR="000D421A">
              <w:rPr>
                <w:noProof/>
                <w:webHidden/>
              </w:rPr>
              <w:tab/>
            </w:r>
            <w:r w:rsidR="000D421A">
              <w:rPr>
                <w:noProof/>
                <w:webHidden/>
              </w:rPr>
              <w:fldChar w:fldCharType="begin"/>
            </w:r>
            <w:r w:rsidR="000D421A">
              <w:rPr>
                <w:noProof/>
                <w:webHidden/>
              </w:rPr>
              <w:instrText xml:space="preserve"> PAGEREF _Toc52966208 \h </w:instrText>
            </w:r>
            <w:r w:rsidR="000D421A">
              <w:rPr>
                <w:noProof/>
                <w:webHidden/>
              </w:rPr>
            </w:r>
            <w:r w:rsidR="000D421A">
              <w:rPr>
                <w:noProof/>
                <w:webHidden/>
              </w:rPr>
              <w:fldChar w:fldCharType="separate"/>
            </w:r>
            <w:r w:rsidR="00F03C59">
              <w:rPr>
                <w:noProof/>
                <w:webHidden/>
              </w:rPr>
              <w:t>1</w:t>
            </w:r>
            <w:r w:rsidR="000D421A">
              <w:rPr>
                <w:noProof/>
                <w:webHidden/>
              </w:rPr>
              <w:fldChar w:fldCharType="end"/>
            </w:r>
          </w:hyperlink>
        </w:p>
        <w:p w14:paraId="63563716" w14:textId="14EB90BE" w:rsidR="000D421A" w:rsidRDefault="000D421A">
          <w:pPr>
            <w:pStyle w:val="TOC2"/>
            <w:tabs>
              <w:tab w:val="right" w:leader="dot" w:pos="9016"/>
            </w:tabs>
            <w:rPr>
              <w:rFonts w:asciiTheme="minorHAnsi" w:eastAsiaTheme="minorEastAsia" w:hAnsiTheme="minorHAnsi" w:cstheme="minorBidi"/>
              <w:noProof/>
              <w:lang w:eastAsia="en-GB"/>
            </w:rPr>
          </w:pPr>
          <w:hyperlink w:anchor="_Toc52966209" w:history="1">
            <w:r w:rsidRPr="00C56192">
              <w:rPr>
                <w:rStyle w:val="Hyperlink"/>
                <w:rFonts w:eastAsia="Times New Roman"/>
                <w:noProof/>
                <w:lang w:eastAsia="en-GB"/>
              </w:rPr>
              <w:t>1.0 Our Accessibility Promise to You</w:t>
            </w:r>
            <w:r>
              <w:rPr>
                <w:noProof/>
                <w:webHidden/>
              </w:rPr>
              <w:tab/>
            </w:r>
            <w:r>
              <w:rPr>
                <w:noProof/>
                <w:webHidden/>
              </w:rPr>
              <w:fldChar w:fldCharType="begin"/>
            </w:r>
            <w:r>
              <w:rPr>
                <w:noProof/>
                <w:webHidden/>
              </w:rPr>
              <w:instrText xml:space="preserve"> PAGEREF _Toc52966209 \h </w:instrText>
            </w:r>
            <w:r>
              <w:rPr>
                <w:noProof/>
                <w:webHidden/>
              </w:rPr>
            </w:r>
            <w:r>
              <w:rPr>
                <w:noProof/>
                <w:webHidden/>
              </w:rPr>
              <w:fldChar w:fldCharType="separate"/>
            </w:r>
            <w:r w:rsidR="00F03C59">
              <w:rPr>
                <w:noProof/>
                <w:webHidden/>
              </w:rPr>
              <w:t>3</w:t>
            </w:r>
            <w:r>
              <w:rPr>
                <w:noProof/>
                <w:webHidden/>
              </w:rPr>
              <w:fldChar w:fldCharType="end"/>
            </w:r>
          </w:hyperlink>
        </w:p>
        <w:p w14:paraId="7D8C3954" w14:textId="5F286668"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10" w:history="1">
            <w:r w:rsidRPr="00C56192">
              <w:rPr>
                <w:rStyle w:val="Hyperlink"/>
                <w:rFonts w:eastAsia="Times New Roman"/>
                <w:noProof/>
                <w:lang w:eastAsia="en-GB"/>
              </w:rPr>
              <w:t>2.0</w:t>
            </w:r>
            <w:r>
              <w:rPr>
                <w:rFonts w:asciiTheme="minorHAnsi" w:eastAsiaTheme="minorEastAsia" w:hAnsiTheme="minorHAnsi" w:cstheme="minorBidi"/>
                <w:noProof/>
                <w:lang w:eastAsia="en-GB"/>
              </w:rPr>
              <w:tab/>
            </w:r>
            <w:r w:rsidRPr="00C56192">
              <w:rPr>
                <w:rStyle w:val="Hyperlink"/>
                <w:rFonts w:eastAsia="Times New Roman"/>
                <w:noProof/>
                <w:lang w:eastAsia="en-GB"/>
              </w:rPr>
              <w:t>A Map of the Royal Botanic Garden Edinburgh</w:t>
            </w:r>
            <w:r>
              <w:rPr>
                <w:noProof/>
                <w:webHidden/>
              </w:rPr>
              <w:tab/>
            </w:r>
            <w:r>
              <w:rPr>
                <w:noProof/>
                <w:webHidden/>
              </w:rPr>
              <w:fldChar w:fldCharType="begin"/>
            </w:r>
            <w:r>
              <w:rPr>
                <w:noProof/>
                <w:webHidden/>
              </w:rPr>
              <w:instrText xml:space="preserve"> PAGEREF _Toc52966210 \h </w:instrText>
            </w:r>
            <w:r>
              <w:rPr>
                <w:noProof/>
                <w:webHidden/>
              </w:rPr>
            </w:r>
            <w:r>
              <w:rPr>
                <w:noProof/>
                <w:webHidden/>
              </w:rPr>
              <w:fldChar w:fldCharType="separate"/>
            </w:r>
            <w:r w:rsidR="00F03C59">
              <w:rPr>
                <w:noProof/>
                <w:webHidden/>
              </w:rPr>
              <w:t>4</w:t>
            </w:r>
            <w:r>
              <w:rPr>
                <w:noProof/>
                <w:webHidden/>
              </w:rPr>
              <w:fldChar w:fldCharType="end"/>
            </w:r>
          </w:hyperlink>
        </w:p>
        <w:p w14:paraId="078052C4" w14:textId="548B254F" w:rsidR="000D421A" w:rsidRDefault="000D421A">
          <w:pPr>
            <w:pStyle w:val="TOC2"/>
            <w:tabs>
              <w:tab w:val="right" w:leader="dot" w:pos="9016"/>
            </w:tabs>
            <w:rPr>
              <w:rFonts w:asciiTheme="minorHAnsi" w:eastAsiaTheme="minorEastAsia" w:hAnsiTheme="minorHAnsi" w:cstheme="minorBidi"/>
              <w:noProof/>
              <w:lang w:eastAsia="en-GB"/>
            </w:rPr>
          </w:pPr>
          <w:hyperlink w:anchor="_Toc52966211" w:history="1">
            <w:r w:rsidRPr="00C56192">
              <w:rPr>
                <w:rStyle w:val="Hyperlink"/>
                <w:rFonts w:eastAsia="Times New Roman"/>
                <w:noProof/>
                <w:lang w:eastAsia="en-GB"/>
              </w:rPr>
              <w:t>3.0 How To Reach Us</w:t>
            </w:r>
            <w:r>
              <w:rPr>
                <w:noProof/>
                <w:webHidden/>
              </w:rPr>
              <w:tab/>
            </w:r>
            <w:r>
              <w:rPr>
                <w:noProof/>
                <w:webHidden/>
              </w:rPr>
              <w:fldChar w:fldCharType="begin"/>
            </w:r>
            <w:r>
              <w:rPr>
                <w:noProof/>
                <w:webHidden/>
              </w:rPr>
              <w:instrText xml:space="preserve"> PAGEREF _Toc52966211 \h </w:instrText>
            </w:r>
            <w:r>
              <w:rPr>
                <w:noProof/>
                <w:webHidden/>
              </w:rPr>
            </w:r>
            <w:r>
              <w:rPr>
                <w:noProof/>
                <w:webHidden/>
              </w:rPr>
              <w:fldChar w:fldCharType="separate"/>
            </w:r>
            <w:r w:rsidR="00F03C59">
              <w:rPr>
                <w:noProof/>
                <w:webHidden/>
              </w:rPr>
              <w:t>5</w:t>
            </w:r>
            <w:r>
              <w:rPr>
                <w:noProof/>
                <w:webHidden/>
              </w:rPr>
              <w:fldChar w:fldCharType="end"/>
            </w:r>
          </w:hyperlink>
        </w:p>
        <w:p w14:paraId="60F3D76F" w14:textId="52CD882F" w:rsidR="000D421A" w:rsidRDefault="000D421A">
          <w:pPr>
            <w:pStyle w:val="TOC3"/>
            <w:tabs>
              <w:tab w:val="right" w:leader="dot" w:pos="9016"/>
            </w:tabs>
            <w:rPr>
              <w:rFonts w:asciiTheme="minorHAnsi" w:eastAsiaTheme="minorEastAsia" w:hAnsiTheme="minorHAnsi" w:cstheme="minorBidi"/>
              <w:noProof/>
              <w:lang w:eastAsia="en-GB"/>
            </w:rPr>
          </w:pPr>
          <w:hyperlink w:anchor="_Toc52966212" w:history="1">
            <w:r w:rsidRPr="00C56192">
              <w:rPr>
                <w:rStyle w:val="Hyperlink"/>
                <w:rFonts w:eastAsia="Times New Roman"/>
                <w:noProof/>
                <w:lang w:eastAsia="en-GB"/>
              </w:rPr>
              <w:t>3.1 Walking Directions from Waverley Station</w:t>
            </w:r>
            <w:r>
              <w:rPr>
                <w:noProof/>
                <w:webHidden/>
              </w:rPr>
              <w:tab/>
            </w:r>
            <w:r>
              <w:rPr>
                <w:noProof/>
                <w:webHidden/>
              </w:rPr>
              <w:fldChar w:fldCharType="begin"/>
            </w:r>
            <w:r>
              <w:rPr>
                <w:noProof/>
                <w:webHidden/>
              </w:rPr>
              <w:instrText xml:space="preserve"> PAGEREF _Toc52966212 \h </w:instrText>
            </w:r>
            <w:r>
              <w:rPr>
                <w:noProof/>
                <w:webHidden/>
              </w:rPr>
            </w:r>
            <w:r>
              <w:rPr>
                <w:noProof/>
                <w:webHidden/>
              </w:rPr>
              <w:fldChar w:fldCharType="separate"/>
            </w:r>
            <w:r w:rsidR="00F03C59">
              <w:rPr>
                <w:noProof/>
                <w:webHidden/>
              </w:rPr>
              <w:t>5</w:t>
            </w:r>
            <w:r>
              <w:rPr>
                <w:noProof/>
                <w:webHidden/>
              </w:rPr>
              <w:fldChar w:fldCharType="end"/>
            </w:r>
          </w:hyperlink>
        </w:p>
        <w:p w14:paraId="059C99F1" w14:textId="2098E132" w:rsidR="000D421A" w:rsidRDefault="000D421A">
          <w:pPr>
            <w:pStyle w:val="TOC3"/>
            <w:tabs>
              <w:tab w:val="right" w:leader="dot" w:pos="9016"/>
            </w:tabs>
            <w:rPr>
              <w:rFonts w:asciiTheme="minorHAnsi" w:eastAsiaTheme="minorEastAsia" w:hAnsiTheme="minorHAnsi" w:cstheme="minorBidi"/>
              <w:noProof/>
              <w:lang w:eastAsia="en-GB"/>
            </w:rPr>
          </w:pPr>
          <w:hyperlink w:anchor="_Toc52966213" w:history="1">
            <w:r w:rsidRPr="00C56192">
              <w:rPr>
                <w:rStyle w:val="Hyperlink"/>
                <w:rFonts w:eastAsia="Times New Roman"/>
                <w:noProof/>
                <w:lang w:eastAsia="en-GB"/>
              </w:rPr>
              <w:t>3.2 Pedestrian Crossings</w:t>
            </w:r>
            <w:r>
              <w:rPr>
                <w:noProof/>
                <w:webHidden/>
              </w:rPr>
              <w:tab/>
            </w:r>
            <w:r>
              <w:rPr>
                <w:noProof/>
                <w:webHidden/>
              </w:rPr>
              <w:fldChar w:fldCharType="begin"/>
            </w:r>
            <w:r>
              <w:rPr>
                <w:noProof/>
                <w:webHidden/>
              </w:rPr>
              <w:instrText xml:space="preserve"> PAGEREF _Toc52966213 \h </w:instrText>
            </w:r>
            <w:r>
              <w:rPr>
                <w:noProof/>
                <w:webHidden/>
              </w:rPr>
            </w:r>
            <w:r>
              <w:rPr>
                <w:noProof/>
                <w:webHidden/>
              </w:rPr>
              <w:fldChar w:fldCharType="separate"/>
            </w:r>
            <w:r w:rsidR="00F03C59">
              <w:rPr>
                <w:noProof/>
                <w:webHidden/>
              </w:rPr>
              <w:t>5</w:t>
            </w:r>
            <w:r>
              <w:rPr>
                <w:noProof/>
                <w:webHidden/>
              </w:rPr>
              <w:fldChar w:fldCharType="end"/>
            </w:r>
          </w:hyperlink>
        </w:p>
        <w:p w14:paraId="63CA5325" w14:textId="48C0FA67" w:rsidR="000D421A" w:rsidRDefault="000D421A">
          <w:pPr>
            <w:pStyle w:val="TOC3"/>
            <w:tabs>
              <w:tab w:val="right" w:leader="dot" w:pos="9016"/>
            </w:tabs>
            <w:rPr>
              <w:rFonts w:asciiTheme="minorHAnsi" w:eastAsiaTheme="minorEastAsia" w:hAnsiTheme="minorHAnsi" w:cstheme="minorBidi"/>
              <w:noProof/>
              <w:lang w:eastAsia="en-GB"/>
            </w:rPr>
          </w:pPr>
          <w:hyperlink w:anchor="_Toc52966214" w:history="1">
            <w:r w:rsidRPr="00C56192">
              <w:rPr>
                <w:rStyle w:val="Hyperlink"/>
                <w:rFonts w:eastAsia="Times New Roman"/>
                <w:noProof/>
                <w:lang w:eastAsia="en-GB"/>
              </w:rPr>
              <w:t>3.4 By Rail</w:t>
            </w:r>
            <w:r>
              <w:rPr>
                <w:noProof/>
                <w:webHidden/>
              </w:rPr>
              <w:tab/>
            </w:r>
            <w:r>
              <w:rPr>
                <w:noProof/>
                <w:webHidden/>
              </w:rPr>
              <w:fldChar w:fldCharType="begin"/>
            </w:r>
            <w:r>
              <w:rPr>
                <w:noProof/>
                <w:webHidden/>
              </w:rPr>
              <w:instrText xml:space="preserve"> PAGEREF _Toc52966214 \h </w:instrText>
            </w:r>
            <w:r>
              <w:rPr>
                <w:noProof/>
                <w:webHidden/>
              </w:rPr>
            </w:r>
            <w:r>
              <w:rPr>
                <w:noProof/>
                <w:webHidden/>
              </w:rPr>
              <w:fldChar w:fldCharType="separate"/>
            </w:r>
            <w:r w:rsidR="00F03C59">
              <w:rPr>
                <w:noProof/>
                <w:webHidden/>
              </w:rPr>
              <w:t>5</w:t>
            </w:r>
            <w:r>
              <w:rPr>
                <w:noProof/>
                <w:webHidden/>
              </w:rPr>
              <w:fldChar w:fldCharType="end"/>
            </w:r>
          </w:hyperlink>
        </w:p>
        <w:p w14:paraId="63E48CCE" w14:textId="4394984E" w:rsidR="000D421A" w:rsidRDefault="000D421A">
          <w:pPr>
            <w:pStyle w:val="TOC3"/>
            <w:tabs>
              <w:tab w:val="right" w:leader="dot" w:pos="9016"/>
            </w:tabs>
            <w:rPr>
              <w:rFonts w:asciiTheme="minorHAnsi" w:eastAsiaTheme="minorEastAsia" w:hAnsiTheme="minorHAnsi" w:cstheme="minorBidi"/>
              <w:noProof/>
              <w:lang w:eastAsia="en-GB"/>
            </w:rPr>
          </w:pPr>
          <w:hyperlink w:anchor="_Toc52966215" w:history="1">
            <w:r w:rsidRPr="00C56192">
              <w:rPr>
                <w:rStyle w:val="Hyperlink"/>
                <w:rFonts w:eastAsia="Times New Roman"/>
                <w:noProof/>
                <w:lang w:eastAsia="en-GB"/>
              </w:rPr>
              <w:t>3.5 Bicycles</w:t>
            </w:r>
            <w:r>
              <w:rPr>
                <w:noProof/>
                <w:webHidden/>
              </w:rPr>
              <w:tab/>
            </w:r>
            <w:r>
              <w:rPr>
                <w:noProof/>
                <w:webHidden/>
              </w:rPr>
              <w:fldChar w:fldCharType="begin"/>
            </w:r>
            <w:r>
              <w:rPr>
                <w:noProof/>
                <w:webHidden/>
              </w:rPr>
              <w:instrText xml:space="preserve"> PAGEREF _Toc52966215 \h </w:instrText>
            </w:r>
            <w:r>
              <w:rPr>
                <w:noProof/>
                <w:webHidden/>
              </w:rPr>
            </w:r>
            <w:r>
              <w:rPr>
                <w:noProof/>
                <w:webHidden/>
              </w:rPr>
              <w:fldChar w:fldCharType="separate"/>
            </w:r>
            <w:r w:rsidR="00F03C59">
              <w:rPr>
                <w:noProof/>
                <w:webHidden/>
              </w:rPr>
              <w:t>6</w:t>
            </w:r>
            <w:r>
              <w:rPr>
                <w:noProof/>
                <w:webHidden/>
              </w:rPr>
              <w:fldChar w:fldCharType="end"/>
            </w:r>
          </w:hyperlink>
        </w:p>
        <w:p w14:paraId="51FA96EC" w14:textId="452EB512" w:rsidR="000D421A" w:rsidRDefault="000D421A">
          <w:pPr>
            <w:pStyle w:val="TOC3"/>
            <w:tabs>
              <w:tab w:val="right" w:leader="dot" w:pos="9016"/>
            </w:tabs>
            <w:rPr>
              <w:rFonts w:asciiTheme="minorHAnsi" w:eastAsiaTheme="minorEastAsia" w:hAnsiTheme="minorHAnsi" w:cstheme="minorBidi"/>
              <w:noProof/>
              <w:lang w:eastAsia="en-GB"/>
            </w:rPr>
          </w:pPr>
          <w:hyperlink w:anchor="_Toc52966216" w:history="1">
            <w:r w:rsidRPr="00C56192">
              <w:rPr>
                <w:rStyle w:val="Hyperlink"/>
                <w:rFonts w:eastAsia="Times New Roman"/>
                <w:noProof/>
                <w:lang w:eastAsia="en-GB"/>
              </w:rPr>
              <w:t>3.6 By Bus</w:t>
            </w:r>
            <w:r>
              <w:rPr>
                <w:noProof/>
                <w:webHidden/>
              </w:rPr>
              <w:tab/>
            </w:r>
            <w:r>
              <w:rPr>
                <w:noProof/>
                <w:webHidden/>
              </w:rPr>
              <w:fldChar w:fldCharType="begin"/>
            </w:r>
            <w:r>
              <w:rPr>
                <w:noProof/>
                <w:webHidden/>
              </w:rPr>
              <w:instrText xml:space="preserve"> PAGEREF _Toc52966216 \h </w:instrText>
            </w:r>
            <w:r>
              <w:rPr>
                <w:noProof/>
                <w:webHidden/>
              </w:rPr>
            </w:r>
            <w:r>
              <w:rPr>
                <w:noProof/>
                <w:webHidden/>
              </w:rPr>
              <w:fldChar w:fldCharType="separate"/>
            </w:r>
            <w:r w:rsidR="00F03C59">
              <w:rPr>
                <w:noProof/>
                <w:webHidden/>
              </w:rPr>
              <w:t>6</w:t>
            </w:r>
            <w:r>
              <w:rPr>
                <w:noProof/>
                <w:webHidden/>
              </w:rPr>
              <w:fldChar w:fldCharType="end"/>
            </w:r>
          </w:hyperlink>
        </w:p>
        <w:p w14:paraId="157CBEA5" w14:textId="1474EF55" w:rsidR="000D421A" w:rsidRDefault="000D421A">
          <w:pPr>
            <w:pStyle w:val="TOC3"/>
            <w:tabs>
              <w:tab w:val="right" w:leader="dot" w:pos="9016"/>
            </w:tabs>
            <w:rPr>
              <w:rFonts w:asciiTheme="minorHAnsi" w:eastAsiaTheme="minorEastAsia" w:hAnsiTheme="minorHAnsi" w:cstheme="minorBidi"/>
              <w:noProof/>
              <w:lang w:eastAsia="en-GB"/>
            </w:rPr>
          </w:pPr>
          <w:hyperlink w:anchor="_Toc52966217" w:history="1">
            <w:r w:rsidRPr="00C56192">
              <w:rPr>
                <w:rStyle w:val="Hyperlink"/>
                <w:rFonts w:eastAsia="Times New Roman"/>
                <w:noProof/>
                <w:lang w:eastAsia="en-GB"/>
              </w:rPr>
              <w:t>3.7 Taxis</w:t>
            </w:r>
            <w:r>
              <w:rPr>
                <w:noProof/>
                <w:webHidden/>
              </w:rPr>
              <w:tab/>
            </w:r>
            <w:r>
              <w:rPr>
                <w:noProof/>
                <w:webHidden/>
              </w:rPr>
              <w:fldChar w:fldCharType="begin"/>
            </w:r>
            <w:r>
              <w:rPr>
                <w:noProof/>
                <w:webHidden/>
              </w:rPr>
              <w:instrText xml:space="preserve"> PAGEREF _Toc52966217 \h </w:instrText>
            </w:r>
            <w:r>
              <w:rPr>
                <w:noProof/>
                <w:webHidden/>
              </w:rPr>
            </w:r>
            <w:r>
              <w:rPr>
                <w:noProof/>
                <w:webHidden/>
              </w:rPr>
              <w:fldChar w:fldCharType="separate"/>
            </w:r>
            <w:r w:rsidR="00F03C59">
              <w:rPr>
                <w:noProof/>
                <w:webHidden/>
              </w:rPr>
              <w:t>7</w:t>
            </w:r>
            <w:r>
              <w:rPr>
                <w:noProof/>
                <w:webHidden/>
              </w:rPr>
              <w:fldChar w:fldCharType="end"/>
            </w:r>
          </w:hyperlink>
        </w:p>
        <w:p w14:paraId="6DAA6A6C" w14:textId="6DDC1B81" w:rsidR="000D421A" w:rsidRDefault="000D421A">
          <w:pPr>
            <w:pStyle w:val="TOC3"/>
            <w:tabs>
              <w:tab w:val="right" w:leader="dot" w:pos="9016"/>
            </w:tabs>
            <w:rPr>
              <w:rFonts w:asciiTheme="minorHAnsi" w:eastAsiaTheme="minorEastAsia" w:hAnsiTheme="minorHAnsi" w:cstheme="minorBidi"/>
              <w:noProof/>
              <w:lang w:eastAsia="en-GB"/>
            </w:rPr>
          </w:pPr>
          <w:hyperlink w:anchor="_Toc52966218" w:history="1">
            <w:r w:rsidRPr="00C56192">
              <w:rPr>
                <w:rStyle w:val="Hyperlink"/>
                <w:rFonts w:eastAsia="Times New Roman"/>
                <w:noProof/>
                <w:lang w:eastAsia="en-GB"/>
              </w:rPr>
              <w:t>3.8 Car Parking</w:t>
            </w:r>
            <w:r>
              <w:rPr>
                <w:noProof/>
                <w:webHidden/>
              </w:rPr>
              <w:tab/>
            </w:r>
            <w:r>
              <w:rPr>
                <w:noProof/>
                <w:webHidden/>
              </w:rPr>
              <w:fldChar w:fldCharType="begin"/>
            </w:r>
            <w:r>
              <w:rPr>
                <w:noProof/>
                <w:webHidden/>
              </w:rPr>
              <w:instrText xml:space="preserve"> PAGEREF _Toc52966218 \h </w:instrText>
            </w:r>
            <w:r>
              <w:rPr>
                <w:noProof/>
                <w:webHidden/>
              </w:rPr>
            </w:r>
            <w:r>
              <w:rPr>
                <w:noProof/>
                <w:webHidden/>
              </w:rPr>
              <w:fldChar w:fldCharType="separate"/>
            </w:r>
            <w:r w:rsidR="00F03C59">
              <w:rPr>
                <w:noProof/>
                <w:webHidden/>
              </w:rPr>
              <w:t>7</w:t>
            </w:r>
            <w:r>
              <w:rPr>
                <w:noProof/>
                <w:webHidden/>
              </w:rPr>
              <w:fldChar w:fldCharType="end"/>
            </w:r>
          </w:hyperlink>
        </w:p>
        <w:p w14:paraId="3DC1B110" w14:textId="29B66BB7" w:rsidR="000D421A" w:rsidRDefault="000D421A">
          <w:pPr>
            <w:pStyle w:val="TOC2"/>
            <w:tabs>
              <w:tab w:val="right" w:leader="dot" w:pos="9016"/>
            </w:tabs>
            <w:rPr>
              <w:rFonts w:asciiTheme="minorHAnsi" w:eastAsiaTheme="minorEastAsia" w:hAnsiTheme="minorHAnsi" w:cstheme="minorBidi"/>
              <w:noProof/>
              <w:lang w:eastAsia="en-GB"/>
            </w:rPr>
          </w:pPr>
          <w:hyperlink w:anchor="_Toc52966219" w:history="1">
            <w:r w:rsidRPr="00C56192">
              <w:rPr>
                <w:rStyle w:val="Hyperlink"/>
                <w:noProof/>
              </w:rPr>
              <w:t>4.0 Garden Entrances</w:t>
            </w:r>
            <w:r>
              <w:rPr>
                <w:noProof/>
                <w:webHidden/>
              </w:rPr>
              <w:tab/>
            </w:r>
            <w:r>
              <w:rPr>
                <w:noProof/>
                <w:webHidden/>
              </w:rPr>
              <w:fldChar w:fldCharType="begin"/>
            </w:r>
            <w:r>
              <w:rPr>
                <w:noProof/>
                <w:webHidden/>
              </w:rPr>
              <w:instrText xml:space="preserve"> PAGEREF _Toc52966219 \h </w:instrText>
            </w:r>
            <w:r>
              <w:rPr>
                <w:noProof/>
                <w:webHidden/>
              </w:rPr>
            </w:r>
            <w:r>
              <w:rPr>
                <w:noProof/>
                <w:webHidden/>
              </w:rPr>
              <w:fldChar w:fldCharType="separate"/>
            </w:r>
            <w:r w:rsidR="00F03C59">
              <w:rPr>
                <w:noProof/>
                <w:webHidden/>
              </w:rPr>
              <w:t>7</w:t>
            </w:r>
            <w:r>
              <w:rPr>
                <w:noProof/>
                <w:webHidden/>
              </w:rPr>
              <w:fldChar w:fldCharType="end"/>
            </w:r>
          </w:hyperlink>
        </w:p>
        <w:p w14:paraId="4AB28828" w14:textId="356BAB8E" w:rsidR="000D421A" w:rsidRDefault="000D421A">
          <w:pPr>
            <w:pStyle w:val="TOC3"/>
            <w:tabs>
              <w:tab w:val="right" w:leader="dot" w:pos="9016"/>
            </w:tabs>
            <w:rPr>
              <w:rFonts w:asciiTheme="minorHAnsi" w:eastAsiaTheme="minorEastAsia" w:hAnsiTheme="minorHAnsi" w:cstheme="minorBidi"/>
              <w:noProof/>
              <w:lang w:eastAsia="en-GB"/>
            </w:rPr>
          </w:pPr>
          <w:hyperlink w:anchor="_Toc52966220" w:history="1">
            <w:r w:rsidRPr="00C56192">
              <w:rPr>
                <w:rStyle w:val="Hyperlink"/>
                <w:rFonts w:eastAsia="Times New Roman"/>
                <w:noProof/>
                <w:lang w:eastAsia="en-GB"/>
              </w:rPr>
              <w:t>4.1 The West Gate, Arboretum Place</w:t>
            </w:r>
            <w:r>
              <w:rPr>
                <w:noProof/>
                <w:webHidden/>
              </w:rPr>
              <w:tab/>
            </w:r>
            <w:r>
              <w:rPr>
                <w:noProof/>
                <w:webHidden/>
              </w:rPr>
              <w:fldChar w:fldCharType="begin"/>
            </w:r>
            <w:r>
              <w:rPr>
                <w:noProof/>
                <w:webHidden/>
              </w:rPr>
              <w:instrText xml:space="preserve"> PAGEREF _Toc52966220 \h </w:instrText>
            </w:r>
            <w:r>
              <w:rPr>
                <w:noProof/>
                <w:webHidden/>
              </w:rPr>
            </w:r>
            <w:r>
              <w:rPr>
                <w:noProof/>
                <w:webHidden/>
              </w:rPr>
              <w:fldChar w:fldCharType="separate"/>
            </w:r>
            <w:r w:rsidR="00F03C59">
              <w:rPr>
                <w:noProof/>
                <w:webHidden/>
              </w:rPr>
              <w:t>7</w:t>
            </w:r>
            <w:r>
              <w:rPr>
                <w:noProof/>
                <w:webHidden/>
              </w:rPr>
              <w:fldChar w:fldCharType="end"/>
            </w:r>
          </w:hyperlink>
        </w:p>
        <w:p w14:paraId="3E1E3C1A" w14:textId="0C8D37A0" w:rsidR="000D421A" w:rsidRDefault="000D421A">
          <w:pPr>
            <w:pStyle w:val="TOC3"/>
            <w:tabs>
              <w:tab w:val="right" w:leader="dot" w:pos="9016"/>
            </w:tabs>
            <w:rPr>
              <w:rFonts w:asciiTheme="minorHAnsi" w:eastAsiaTheme="minorEastAsia" w:hAnsiTheme="minorHAnsi" w:cstheme="minorBidi"/>
              <w:noProof/>
              <w:lang w:eastAsia="en-GB"/>
            </w:rPr>
          </w:pPr>
          <w:hyperlink w:anchor="_Toc52966221" w:history="1">
            <w:r w:rsidRPr="00C56192">
              <w:rPr>
                <w:rStyle w:val="Hyperlink"/>
                <w:rFonts w:eastAsia="Times New Roman"/>
                <w:noProof/>
                <w:lang w:eastAsia="en-GB"/>
              </w:rPr>
              <w:t>4.2 The East Gate, Inverleith Row – East Gate Lodge</w:t>
            </w:r>
            <w:r>
              <w:rPr>
                <w:noProof/>
                <w:webHidden/>
              </w:rPr>
              <w:tab/>
            </w:r>
            <w:r>
              <w:rPr>
                <w:noProof/>
                <w:webHidden/>
              </w:rPr>
              <w:fldChar w:fldCharType="begin"/>
            </w:r>
            <w:r>
              <w:rPr>
                <w:noProof/>
                <w:webHidden/>
              </w:rPr>
              <w:instrText xml:space="preserve"> PAGEREF _Toc52966221 \h </w:instrText>
            </w:r>
            <w:r>
              <w:rPr>
                <w:noProof/>
                <w:webHidden/>
              </w:rPr>
            </w:r>
            <w:r>
              <w:rPr>
                <w:noProof/>
                <w:webHidden/>
              </w:rPr>
              <w:fldChar w:fldCharType="separate"/>
            </w:r>
            <w:r w:rsidR="00F03C59">
              <w:rPr>
                <w:noProof/>
                <w:webHidden/>
              </w:rPr>
              <w:t>9</w:t>
            </w:r>
            <w:r>
              <w:rPr>
                <w:noProof/>
                <w:webHidden/>
              </w:rPr>
              <w:fldChar w:fldCharType="end"/>
            </w:r>
          </w:hyperlink>
        </w:p>
        <w:p w14:paraId="28F4758F" w14:textId="0E946E23" w:rsidR="000D421A" w:rsidRDefault="000D421A">
          <w:pPr>
            <w:pStyle w:val="TOC2"/>
            <w:tabs>
              <w:tab w:val="right" w:leader="dot" w:pos="9016"/>
            </w:tabs>
            <w:rPr>
              <w:rFonts w:asciiTheme="minorHAnsi" w:eastAsiaTheme="minorEastAsia" w:hAnsiTheme="minorHAnsi" w:cstheme="minorBidi"/>
              <w:noProof/>
              <w:lang w:eastAsia="en-GB"/>
            </w:rPr>
          </w:pPr>
          <w:hyperlink w:anchor="_Toc52966222" w:history="1">
            <w:r w:rsidRPr="00C56192">
              <w:rPr>
                <w:rStyle w:val="Hyperlink"/>
                <w:noProof/>
              </w:rPr>
              <w:t>5.0   The Garden</w:t>
            </w:r>
            <w:r>
              <w:rPr>
                <w:noProof/>
                <w:webHidden/>
              </w:rPr>
              <w:tab/>
            </w:r>
            <w:r>
              <w:rPr>
                <w:noProof/>
                <w:webHidden/>
              </w:rPr>
              <w:fldChar w:fldCharType="begin"/>
            </w:r>
            <w:r>
              <w:rPr>
                <w:noProof/>
                <w:webHidden/>
              </w:rPr>
              <w:instrText xml:space="preserve"> PAGEREF _Toc52966222 \h </w:instrText>
            </w:r>
            <w:r>
              <w:rPr>
                <w:noProof/>
                <w:webHidden/>
              </w:rPr>
            </w:r>
            <w:r>
              <w:rPr>
                <w:noProof/>
                <w:webHidden/>
              </w:rPr>
              <w:fldChar w:fldCharType="separate"/>
            </w:r>
            <w:r w:rsidR="00F03C59">
              <w:rPr>
                <w:noProof/>
                <w:webHidden/>
              </w:rPr>
              <w:t>10</w:t>
            </w:r>
            <w:r>
              <w:rPr>
                <w:noProof/>
                <w:webHidden/>
              </w:rPr>
              <w:fldChar w:fldCharType="end"/>
            </w:r>
          </w:hyperlink>
        </w:p>
        <w:p w14:paraId="454EA6B2" w14:textId="36AC95CC" w:rsidR="000D421A" w:rsidRDefault="000D421A">
          <w:pPr>
            <w:pStyle w:val="TOC3"/>
            <w:tabs>
              <w:tab w:val="right" w:leader="dot" w:pos="9016"/>
            </w:tabs>
            <w:rPr>
              <w:rFonts w:asciiTheme="minorHAnsi" w:eastAsiaTheme="minorEastAsia" w:hAnsiTheme="minorHAnsi" w:cstheme="minorBidi"/>
              <w:noProof/>
              <w:lang w:eastAsia="en-GB"/>
            </w:rPr>
          </w:pPr>
          <w:hyperlink w:anchor="_Toc52966223" w:history="1">
            <w:r w:rsidRPr="00C56192">
              <w:rPr>
                <w:rStyle w:val="Hyperlink"/>
                <w:noProof/>
              </w:rPr>
              <w:t>5.1    The Glasshouses</w:t>
            </w:r>
            <w:r>
              <w:rPr>
                <w:noProof/>
                <w:webHidden/>
              </w:rPr>
              <w:tab/>
            </w:r>
            <w:r>
              <w:rPr>
                <w:noProof/>
                <w:webHidden/>
              </w:rPr>
              <w:fldChar w:fldCharType="begin"/>
            </w:r>
            <w:r>
              <w:rPr>
                <w:noProof/>
                <w:webHidden/>
              </w:rPr>
              <w:instrText xml:space="preserve"> PAGEREF _Toc52966223 \h </w:instrText>
            </w:r>
            <w:r>
              <w:rPr>
                <w:noProof/>
                <w:webHidden/>
              </w:rPr>
            </w:r>
            <w:r>
              <w:rPr>
                <w:noProof/>
                <w:webHidden/>
              </w:rPr>
              <w:fldChar w:fldCharType="separate"/>
            </w:r>
            <w:r w:rsidR="00F03C59">
              <w:rPr>
                <w:noProof/>
                <w:webHidden/>
              </w:rPr>
              <w:t>12</w:t>
            </w:r>
            <w:r>
              <w:rPr>
                <w:noProof/>
                <w:webHidden/>
              </w:rPr>
              <w:fldChar w:fldCharType="end"/>
            </w:r>
          </w:hyperlink>
        </w:p>
        <w:p w14:paraId="755DD9E5" w14:textId="6E5B17F2" w:rsidR="000D421A" w:rsidRDefault="000D421A">
          <w:pPr>
            <w:pStyle w:val="TOC3"/>
            <w:tabs>
              <w:tab w:val="right" w:leader="dot" w:pos="9016"/>
            </w:tabs>
            <w:rPr>
              <w:rFonts w:asciiTheme="minorHAnsi" w:eastAsiaTheme="minorEastAsia" w:hAnsiTheme="minorHAnsi" w:cstheme="minorBidi"/>
              <w:noProof/>
              <w:lang w:eastAsia="en-GB"/>
            </w:rPr>
          </w:pPr>
          <w:hyperlink w:anchor="_Toc52966224" w:history="1">
            <w:r w:rsidRPr="00C56192">
              <w:rPr>
                <w:rStyle w:val="Hyperlink"/>
                <w:noProof/>
              </w:rPr>
              <w:t>5.2 Inverleith House</w:t>
            </w:r>
            <w:r>
              <w:rPr>
                <w:noProof/>
                <w:webHidden/>
              </w:rPr>
              <w:tab/>
            </w:r>
            <w:r>
              <w:rPr>
                <w:noProof/>
                <w:webHidden/>
              </w:rPr>
              <w:fldChar w:fldCharType="begin"/>
            </w:r>
            <w:r>
              <w:rPr>
                <w:noProof/>
                <w:webHidden/>
              </w:rPr>
              <w:instrText xml:space="preserve"> PAGEREF _Toc52966224 \h </w:instrText>
            </w:r>
            <w:r>
              <w:rPr>
                <w:noProof/>
                <w:webHidden/>
              </w:rPr>
            </w:r>
            <w:r>
              <w:rPr>
                <w:noProof/>
                <w:webHidden/>
              </w:rPr>
              <w:fldChar w:fldCharType="separate"/>
            </w:r>
            <w:r w:rsidR="00F03C59">
              <w:rPr>
                <w:noProof/>
                <w:webHidden/>
              </w:rPr>
              <w:t>12</w:t>
            </w:r>
            <w:r>
              <w:rPr>
                <w:noProof/>
                <w:webHidden/>
              </w:rPr>
              <w:fldChar w:fldCharType="end"/>
            </w:r>
          </w:hyperlink>
        </w:p>
        <w:p w14:paraId="2C7D213A" w14:textId="5A7DD46B" w:rsidR="000D421A" w:rsidRDefault="000D421A">
          <w:pPr>
            <w:pStyle w:val="TOC3"/>
            <w:tabs>
              <w:tab w:val="right" w:leader="dot" w:pos="9016"/>
            </w:tabs>
            <w:rPr>
              <w:rFonts w:asciiTheme="minorHAnsi" w:eastAsiaTheme="minorEastAsia" w:hAnsiTheme="minorHAnsi" w:cstheme="minorBidi"/>
              <w:noProof/>
              <w:lang w:eastAsia="en-GB"/>
            </w:rPr>
          </w:pPr>
          <w:hyperlink w:anchor="_Toc52966225" w:history="1">
            <w:r w:rsidRPr="00C56192">
              <w:rPr>
                <w:rStyle w:val="Hyperlink"/>
                <w:noProof/>
              </w:rPr>
              <w:t>5.3 The Botanic Cottage</w:t>
            </w:r>
            <w:r>
              <w:rPr>
                <w:noProof/>
                <w:webHidden/>
              </w:rPr>
              <w:tab/>
            </w:r>
            <w:r>
              <w:rPr>
                <w:noProof/>
                <w:webHidden/>
              </w:rPr>
              <w:fldChar w:fldCharType="begin"/>
            </w:r>
            <w:r>
              <w:rPr>
                <w:noProof/>
                <w:webHidden/>
              </w:rPr>
              <w:instrText xml:space="preserve"> PAGEREF _Toc52966225 \h </w:instrText>
            </w:r>
            <w:r>
              <w:rPr>
                <w:noProof/>
                <w:webHidden/>
              </w:rPr>
            </w:r>
            <w:r>
              <w:rPr>
                <w:noProof/>
                <w:webHidden/>
              </w:rPr>
              <w:fldChar w:fldCharType="separate"/>
            </w:r>
            <w:r w:rsidR="00F03C59">
              <w:rPr>
                <w:noProof/>
                <w:webHidden/>
              </w:rPr>
              <w:t>14</w:t>
            </w:r>
            <w:r>
              <w:rPr>
                <w:noProof/>
                <w:webHidden/>
              </w:rPr>
              <w:fldChar w:fldCharType="end"/>
            </w:r>
          </w:hyperlink>
        </w:p>
        <w:p w14:paraId="57706B6F" w14:textId="61304FDC" w:rsidR="000D421A" w:rsidRDefault="000D421A">
          <w:pPr>
            <w:pStyle w:val="TOC3"/>
            <w:tabs>
              <w:tab w:val="right" w:leader="dot" w:pos="9016"/>
            </w:tabs>
            <w:rPr>
              <w:rFonts w:asciiTheme="minorHAnsi" w:eastAsiaTheme="minorEastAsia" w:hAnsiTheme="minorHAnsi" w:cstheme="minorBidi"/>
              <w:noProof/>
              <w:lang w:eastAsia="en-GB"/>
            </w:rPr>
          </w:pPr>
          <w:hyperlink w:anchor="_Toc52966226" w:history="1">
            <w:r w:rsidRPr="00C56192">
              <w:rPr>
                <w:rStyle w:val="Hyperlink"/>
                <w:noProof/>
              </w:rPr>
              <w:t>5.4 The Caledonian Hall</w:t>
            </w:r>
            <w:r>
              <w:rPr>
                <w:noProof/>
                <w:webHidden/>
              </w:rPr>
              <w:tab/>
            </w:r>
            <w:r>
              <w:rPr>
                <w:noProof/>
                <w:webHidden/>
              </w:rPr>
              <w:fldChar w:fldCharType="begin"/>
            </w:r>
            <w:r>
              <w:rPr>
                <w:noProof/>
                <w:webHidden/>
              </w:rPr>
              <w:instrText xml:space="preserve"> PAGEREF _Toc52966226 \h </w:instrText>
            </w:r>
            <w:r>
              <w:rPr>
                <w:noProof/>
                <w:webHidden/>
              </w:rPr>
            </w:r>
            <w:r>
              <w:rPr>
                <w:noProof/>
                <w:webHidden/>
              </w:rPr>
              <w:fldChar w:fldCharType="separate"/>
            </w:r>
            <w:r w:rsidR="00F03C59">
              <w:rPr>
                <w:noProof/>
                <w:webHidden/>
              </w:rPr>
              <w:t>14</w:t>
            </w:r>
            <w:r>
              <w:rPr>
                <w:noProof/>
                <w:webHidden/>
              </w:rPr>
              <w:fldChar w:fldCharType="end"/>
            </w:r>
          </w:hyperlink>
        </w:p>
        <w:p w14:paraId="0ED67877" w14:textId="333291B6"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27" w:history="1">
            <w:r w:rsidRPr="00C56192">
              <w:rPr>
                <w:rStyle w:val="Hyperlink"/>
                <w:noProof/>
              </w:rPr>
              <w:t>6.0</w:t>
            </w:r>
            <w:r>
              <w:rPr>
                <w:rFonts w:asciiTheme="minorHAnsi" w:eastAsiaTheme="minorEastAsia" w:hAnsiTheme="minorHAnsi" w:cstheme="minorBidi"/>
                <w:noProof/>
                <w:lang w:eastAsia="en-GB"/>
              </w:rPr>
              <w:tab/>
            </w:r>
            <w:r w:rsidRPr="00C56192">
              <w:rPr>
                <w:rStyle w:val="Hyperlink"/>
                <w:noProof/>
              </w:rPr>
              <w:t>Shop</w:t>
            </w:r>
            <w:r>
              <w:rPr>
                <w:noProof/>
                <w:webHidden/>
              </w:rPr>
              <w:tab/>
            </w:r>
            <w:r>
              <w:rPr>
                <w:noProof/>
                <w:webHidden/>
              </w:rPr>
              <w:fldChar w:fldCharType="begin"/>
            </w:r>
            <w:r>
              <w:rPr>
                <w:noProof/>
                <w:webHidden/>
              </w:rPr>
              <w:instrText xml:space="preserve"> PAGEREF _Toc52966227 \h </w:instrText>
            </w:r>
            <w:r>
              <w:rPr>
                <w:noProof/>
                <w:webHidden/>
              </w:rPr>
            </w:r>
            <w:r>
              <w:rPr>
                <w:noProof/>
                <w:webHidden/>
              </w:rPr>
              <w:fldChar w:fldCharType="separate"/>
            </w:r>
            <w:r w:rsidR="00F03C59">
              <w:rPr>
                <w:noProof/>
                <w:webHidden/>
              </w:rPr>
              <w:t>15</w:t>
            </w:r>
            <w:r>
              <w:rPr>
                <w:noProof/>
                <w:webHidden/>
              </w:rPr>
              <w:fldChar w:fldCharType="end"/>
            </w:r>
          </w:hyperlink>
        </w:p>
        <w:p w14:paraId="54D8195D" w14:textId="20682F7C"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28" w:history="1">
            <w:r w:rsidRPr="00C56192">
              <w:rPr>
                <w:rStyle w:val="Hyperlink"/>
                <w:noProof/>
              </w:rPr>
              <w:t>7.0</w:t>
            </w:r>
            <w:r>
              <w:rPr>
                <w:rFonts w:asciiTheme="minorHAnsi" w:eastAsiaTheme="minorEastAsia" w:hAnsiTheme="minorHAnsi" w:cstheme="minorBidi"/>
                <w:noProof/>
                <w:lang w:eastAsia="en-GB"/>
              </w:rPr>
              <w:tab/>
            </w:r>
            <w:r w:rsidRPr="00C56192">
              <w:rPr>
                <w:rStyle w:val="Hyperlink"/>
                <w:noProof/>
              </w:rPr>
              <w:t>Accessible Toilets</w:t>
            </w:r>
            <w:r>
              <w:rPr>
                <w:noProof/>
                <w:webHidden/>
              </w:rPr>
              <w:tab/>
            </w:r>
            <w:r>
              <w:rPr>
                <w:noProof/>
                <w:webHidden/>
              </w:rPr>
              <w:fldChar w:fldCharType="begin"/>
            </w:r>
            <w:r>
              <w:rPr>
                <w:noProof/>
                <w:webHidden/>
              </w:rPr>
              <w:instrText xml:space="preserve"> PAGEREF _Toc52966228 \h </w:instrText>
            </w:r>
            <w:r>
              <w:rPr>
                <w:noProof/>
                <w:webHidden/>
              </w:rPr>
            </w:r>
            <w:r>
              <w:rPr>
                <w:noProof/>
                <w:webHidden/>
              </w:rPr>
              <w:fldChar w:fldCharType="separate"/>
            </w:r>
            <w:r w:rsidR="00F03C59">
              <w:rPr>
                <w:noProof/>
                <w:webHidden/>
              </w:rPr>
              <w:t>16</w:t>
            </w:r>
            <w:r>
              <w:rPr>
                <w:noProof/>
                <w:webHidden/>
              </w:rPr>
              <w:fldChar w:fldCharType="end"/>
            </w:r>
          </w:hyperlink>
        </w:p>
        <w:p w14:paraId="0151DE1B" w14:textId="0ACFF146" w:rsidR="000D421A" w:rsidRDefault="000D421A">
          <w:pPr>
            <w:pStyle w:val="TOC3"/>
            <w:tabs>
              <w:tab w:val="left" w:pos="1100"/>
              <w:tab w:val="right" w:leader="dot" w:pos="9016"/>
            </w:tabs>
            <w:rPr>
              <w:rFonts w:asciiTheme="minorHAnsi" w:eastAsiaTheme="minorEastAsia" w:hAnsiTheme="minorHAnsi" w:cstheme="minorBidi"/>
              <w:noProof/>
              <w:lang w:eastAsia="en-GB"/>
            </w:rPr>
          </w:pPr>
          <w:hyperlink w:anchor="_Toc52966229" w:history="1">
            <w:r w:rsidRPr="00C56192">
              <w:rPr>
                <w:rStyle w:val="Hyperlink"/>
                <w:noProof/>
              </w:rPr>
              <w:t>7.1</w:t>
            </w:r>
            <w:r>
              <w:rPr>
                <w:rFonts w:asciiTheme="minorHAnsi" w:eastAsiaTheme="minorEastAsia" w:hAnsiTheme="minorHAnsi" w:cstheme="minorBidi"/>
                <w:noProof/>
                <w:lang w:eastAsia="en-GB"/>
              </w:rPr>
              <w:tab/>
            </w:r>
            <w:r w:rsidRPr="00C56192">
              <w:rPr>
                <w:rStyle w:val="Hyperlink"/>
                <w:noProof/>
              </w:rPr>
              <w:t>Changing Places WCs nearby</w:t>
            </w:r>
            <w:r>
              <w:rPr>
                <w:noProof/>
                <w:webHidden/>
              </w:rPr>
              <w:tab/>
            </w:r>
            <w:r>
              <w:rPr>
                <w:noProof/>
                <w:webHidden/>
              </w:rPr>
              <w:fldChar w:fldCharType="begin"/>
            </w:r>
            <w:r>
              <w:rPr>
                <w:noProof/>
                <w:webHidden/>
              </w:rPr>
              <w:instrText xml:space="preserve"> PAGEREF _Toc52966229 \h </w:instrText>
            </w:r>
            <w:r>
              <w:rPr>
                <w:noProof/>
                <w:webHidden/>
              </w:rPr>
            </w:r>
            <w:r>
              <w:rPr>
                <w:noProof/>
                <w:webHidden/>
              </w:rPr>
              <w:fldChar w:fldCharType="separate"/>
            </w:r>
            <w:r w:rsidR="00F03C59">
              <w:rPr>
                <w:noProof/>
                <w:webHidden/>
              </w:rPr>
              <w:t>17</w:t>
            </w:r>
            <w:r>
              <w:rPr>
                <w:noProof/>
                <w:webHidden/>
              </w:rPr>
              <w:fldChar w:fldCharType="end"/>
            </w:r>
          </w:hyperlink>
        </w:p>
        <w:p w14:paraId="3CC252B4" w14:textId="35071DCA"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30" w:history="1">
            <w:r w:rsidRPr="00C56192">
              <w:rPr>
                <w:rStyle w:val="Hyperlink"/>
                <w:noProof/>
              </w:rPr>
              <w:t>8.0</w:t>
            </w:r>
            <w:r>
              <w:rPr>
                <w:rFonts w:asciiTheme="minorHAnsi" w:eastAsiaTheme="minorEastAsia" w:hAnsiTheme="minorHAnsi" w:cstheme="minorBidi"/>
                <w:noProof/>
                <w:lang w:eastAsia="en-GB"/>
              </w:rPr>
              <w:tab/>
            </w:r>
            <w:r w:rsidRPr="00C56192">
              <w:rPr>
                <w:rStyle w:val="Hyperlink"/>
                <w:noProof/>
              </w:rPr>
              <w:t>Hearing Loops</w:t>
            </w:r>
            <w:r>
              <w:rPr>
                <w:noProof/>
                <w:webHidden/>
              </w:rPr>
              <w:tab/>
            </w:r>
            <w:r>
              <w:rPr>
                <w:noProof/>
                <w:webHidden/>
              </w:rPr>
              <w:fldChar w:fldCharType="begin"/>
            </w:r>
            <w:r>
              <w:rPr>
                <w:noProof/>
                <w:webHidden/>
              </w:rPr>
              <w:instrText xml:space="preserve"> PAGEREF _Toc52966230 \h </w:instrText>
            </w:r>
            <w:r>
              <w:rPr>
                <w:noProof/>
                <w:webHidden/>
              </w:rPr>
            </w:r>
            <w:r>
              <w:rPr>
                <w:noProof/>
                <w:webHidden/>
              </w:rPr>
              <w:fldChar w:fldCharType="separate"/>
            </w:r>
            <w:r w:rsidR="00F03C59">
              <w:rPr>
                <w:noProof/>
                <w:webHidden/>
              </w:rPr>
              <w:t>18</w:t>
            </w:r>
            <w:r>
              <w:rPr>
                <w:noProof/>
                <w:webHidden/>
              </w:rPr>
              <w:fldChar w:fldCharType="end"/>
            </w:r>
          </w:hyperlink>
        </w:p>
        <w:p w14:paraId="05EB9345" w14:textId="212DF739"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31" w:history="1">
            <w:r w:rsidRPr="00C56192">
              <w:rPr>
                <w:rStyle w:val="Hyperlink"/>
                <w:noProof/>
              </w:rPr>
              <w:t>9.0</w:t>
            </w:r>
            <w:r>
              <w:rPr>
                <w:rFonts w:asciiTheme="minorHAnsi" w:eastAsiaTheme="minorEastAsia" w:hAnsiTheme="minorHAnsi" w:cstheme="minorBidi"/>
                <w:noProof/>
                <w:lang w:eastAsia="en-GB"/>
              </w:rPr>
              <w:tab/>
            </w:r>
            <w:r w:rsidRPr="00C56192">
              <w:rPr>
                <w:rStyle w:val="Hyperlink"/>
                <w:noProof/>
              </w:rPr>
              <w:t xml:space="preserve">Assistance </w:t>
            </w:r>
            <w:r w:rsidR="003B2E07">
              <w:rPr>
                <w:rStyle w:val="Hyperlink"/>
                <w:noProof/>
              </w:rPr>
              <w:t>Animal</w:t>
            </w:r>
            <w:r w:rsidRPr="00C56192">
              <w:rPr>
                <w:rStyle w:val="Hyperlink"/>
                <w:noProof/>
              </w:rPr>
              <w:t>s</w:t>
            </w:r>
            <w:r>
              <w:rPr>
                <w:noProof/>
                <w:webHidden/>
              </w:rPr>
              <w:tab/>
            </w:r>
            <w:r>
              <w:rPr>
                <w:noProof/>
                <w:webHidden/>
              </w:rPr>
              <w:fldChar w:fldCharType="begin"/>
            </w:r>
            <w:r>
              <w:rPr>
                <w:noProof/>
                <w:webHidden/>
              </w:rPr>
              <w:instrText xml:space="preserve"> PAGEREF _Toc52966231 \h </w:instrText>
            </w:r>
            <w:r>
              <w:rPr>
                <w:noProof/>
                <w:webHidden/>
              </w:rPr>
            </w:r>
            <w:r>
              <w:rPr>
                <w:noProof/>
                <w:webHidden/>
              </w:rPr>
              <w:fldChar w:fldCharType="separate"/>
            </w:r>
            <w:r w:rsidR="00F03C59">
              <w:rPr>
                <w:noProof/>
                <w:webHidden/>
              </w:rPr>
              <w:t>18</w:t>
            </w:r>
            <w:r>
              <w:rPr>
                <w:noProof/>
                <w:webHidden/>
              </w:rPr>
              <w:fldChar w:fldCharType="end"/>
            </w:r>
          </w:hyperlink>
        </w:p>
        <w:p w14:paraId="397D6EC5" w14:textId="62285ED0" w:rsidR="000D421A" w:rsidRDefault="000D421A">
          <w:pPr>
            <w:pStyle w:val="TOC2"/>
            <w:tabs>
              <w:tab w:val="right" w:leader="dot" w:pos="9016"/>
            </w:tabs>
            <w:rPr>
              <w:rFonts w:asciiTheme="minorHAnsi" w:eastAsiaTheme="minorEastAsia" w:hAnsiTheme="minorHAnsi" w:cstheme="minorBidi"/>
              <w:noProof/>
              <w:lang w:eastAsia="en-GB"/>
            </w:rPr>
          </w:pPr>
          <w:hyperlink w:anchor="_Toc52966232" w:history="1">
            <w:r w:rsidRPr="00C56192">
              <w:rPr>
                <w:rStyle w:val="Hyperlink"/>
                <w:rFonts w:eastAsia="Times New Roman"/>
                <w:noProof/>
                <w:lang w:eastAsia="en-GB"/>
              </w:rPr>
              <w:t>10.0 Evacuation</w:t>
            </w:r>
            <w:r>
              <w:rPr>
                <w:noProof/>
                <w:webHidden/>
              </w:rPr>
              <w:tab/>
            </w:r>
            <w:r>
              <w:rPr>
                <w:noProof/>
                <w:webHidden/>
              </w:rPr>
              <w:fldChar w:fldCharType="begin"/>
            </w:r>
            <w:r>
              <w:rPr>
                <w:noProof/>
                <w:webHidden/>
              </w:rPr>
              <w:instrText xml:space="preserve"> PAGEREF _Toc52966232 \h </w:instrText>
            </w:r>
            <w:r>
              <w:rPr>
                <w:noProof/>
                <w:webHidden/>
              </w:rPr>
            </w:r>
            <w:r>
              <w:rPr>
                <w:noProof/>
                <w:webHidden/>
              </w:rPr>
              <w:fldChar w:fldCharType="separate"/>
            </w:r>
            <w:r w:rsidR="00F03C59">
              <w:rPr>
                <w:noProof/>
                <w:webHidden/>
              </w:rPr>
              <w:t>19</w:t>
            </w:r>
            <w:r>
              <w:rPr>
                <w:noProof/>
                <w:webHidden/>
              </w:rPr>
              <w:fldChar w:fldCharType="end"/>
            </w:r>
          </w:hyperlink>
        </w:p>
        <w:p w14:paraId="1C0F57F5" w14:textId="06E6BDF4" w:rsidR="000D421A" w:rsidRDefault="000D421A">
          <w:pPr>
            <w:pStyle w:val="TOC2"/>
            <w:tabs>
              <w:tab w:val="right" w:leader="dot" w:pos="9016"/>
            </w:tabs>
            <w:rPr>
              <w:rFonts w:asciiTheme="minorHAnsi" w:eastAsiaTheme="minorEastAsia" w:hAnsiTheme="minorHAnsi" w:cstheme="minorBidi"/>
              <w:noProof/>
              <w:lang w:eastAsia="en-GB"/>
            </w:rPr>
          </w:pPr>
          <w:hyperlink w:anchor="_Toc52966233" w:history="1">
            <w:r w:rsidRPr="00C56192">
              <w:rPr>
                <w:rStyle w:val="Hyperlink"/>
                <w:rFonts w:eastAsia="Times New Roman"/>
                <w:noProof/>
                <w:lang w:eastAsia="en-GB"/>
              </w:rPr>
              <w:t>11.0 Future Plans</w:t>
            </w:r>
            <w:r>
              <w:rPr>
                <w:noProof/>
                <w:webHidden/>
              </w:rPr>
              <w:tab/>
            </w:r>
            <w:r>
              <w:rPr>
                <w:noProof/>
                <w:webHidden/>
              </w:rPr>
              <w:fldChar w:fldCharType="begin"/>
            </w:r>
            <w:r>
              <w:rPr>
                <w:noProof/>
                <w:webHidden/>
              </w:rPr>
              <w:instrText xml:space="preserve"> PAGEREF _Toc52966233 \h </w:instrText>
            </w:r>
            <w:r>
              <w:rPr>
                <w:noProof/>
                <w:webHidden/>
              </w:rPr>
            </w:r>
            <w:r>
              <w:rPr>
                <w:noProof/>
                <w:webHidden/>
              </w:rPr>
              <w:fldChar w:fldCharType="separate"/>
            </w:r>
            <w:r w:rsidR="00F03C59">
              <w:rPr>
                <w:noProof/>
                <w:webHidden/>
              </w:rPr>
              <w:t>19</w:t>
            </w:r>
            <w:r>
              <w:rPr>
                <w:noProof/>
                <w:webHidden/>
              </w:rPr>
              <w:fldChar w:fldCharType="end"/>
            </w:r>
          </w:hyperlink>
        </w:p>
        <w:p w14:paraId="65EF1066" w14:textId="13AE040F" w:rsidR="008667F1" w:rsidRDefault="008667F1">
          <w:r>
            <w:rPr>
              <w:b/>
              <w:bCs/>
              <w:noProof/>
            </w:rPr>
            <w:fldChar w:fldCharType="end"/>
          </w:r>
        </w:p>
      </w:sdtContent>
    </w:sdt>
    <w:p w14:paraId="48BC2E1D" w14:textId="3C3443B4" w:rsidR="00FF484E" w:rsidRDefault="00B940C5" w:rsidP="008667F1">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end"/>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092F55D2" w:rsidR="004375BE" w:rsidRDefault="004375BE"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4F9E6438" w14:textId="25947DA2" w:rsidR="00DD35C9" w:rsidRPr="00BF08B8" w:rsidRDefault="00DD35C9" w:rsidP="00BF08B8">
      <w:pPr>
        <w:pStyle w:val="Heading2"/>
      </w:pPr>
      <w:bookmarkStart w:id="1" w:name="_1.0_Our_Accessibility"/>
      <w:bookmarkStart w:id="2" w:name="_Toc52966209"/>
      <w:bookmarkEnd w:id="1"/>
      <w:r w:rsidRPr="00BF08B8">
        <w:lastRenderedPageBreak/>
        <w:t>1.0 Our Accessibility Promise to You</w:t>
      </w:r>
      <w:bookmarkEnd w:id="2"/>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6C248E5" w14:textId="77777777" w:rsidR="00DD68D6" w:rsidRDefault="00DD68D6" w:rsidP="00243561">
      <w:pPr>
        <w:spacing w:line="360" w:lineRule="auto"/>
        <w:jc w:val="center"/>
        <w:rPr>
          <w:rFonts w:ascii="Arial" w:hAnsi="Arial" w:cs="Arial"/>
        </w:rPr>
      </w:pPr>
      <w:r>
        <w:rPr>
          <w:rFonts w:ascii="Arial" w:eastAsia="Times New Roman" w:hAnsi="Arial" w:cs="Arial"/>
          <w:noProof/>
          <w:lang w:eastAsia="en-GB"/>
        </w:rPr>
        <w:drawing>
          <wp:inline distT="0" distB="0" distL="0" distR="0" wp14:anchorId="4E55581C" wp14:editId="0966F689">
            <wp:extent cx="4899660" cy="2756059"/>
            <wp:effectExtent l="0" t="0" r="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1551" cy="2768373"/>
                    </a:xfrm>
                    <a:prstGeom prst="rect">
                      <a:avLst/>
                    </a:prstGeom>
                  </pic:spPr>
                </pic:pic>
              </a:graphicData>
            </a:graphic>
          </wp:inline>
        </w:drawing>
      </w:r>
    </w:p>
    <w:p w14:paraId="76736430" w14:textId="26C6D1CA" w:rsidR="00DD68D6" w:rsidRPr="00E829D0" w:rsidRDefault="00BF0C8B" w:rsidP="00C0416E">
      <w:pPr>
        <w:spacing w:line="360" w:lineRule="auto"/>
        <w:jc w:val="center"/>
        <w:rPr>
          <w:rFonts w:cs="Calibri"/>
          <w:sz w:val="24"/>
          <w:szCs w:val="24"/>
        </w:rPr>
      </w:pPr>
      <w:r w:rsidRPr="00E829D0">
        <w:rPr>
          <w:rFonts w:cs="Calibri"/>
          <w:sz w:val="24"/>
          <w:szCs w:val="24"/>
        </w:rPr>
        <w:t xml:space="preserve">Above: </w:t>
      </w:r>
      <w:r w:rsidR="00C0416E">
        <w:rPr>
          <w:rFonts w:cs="Calibri"/>
          <w:sz w:val="24"/>
          <w:szCs w:val="24"/>
        </w:rPr>
        <w:t xml:space="preserve">Pathway to the Rock Garden at the </w:t>
      </w:r>
      <w:r w:rsidRPr="00E829D0">
        <w:rPr>
          <w:rFonts w:cs="Calibri"/>
          <w:sz w:val="24"/>
          <w:szCs w:val="24"/>
        </w:rPr>
        <w:t>Royal Botanic Garden Edinburgh</w:t>
      </w:r>
    </w:p>
    <w:p w14:paraId="43D76DF6" w14:textId="77777777" w:rsidR="00DD68D6" w:rsidRPr="00E829D0" w:rsidRDefault="00DD68D6" w:rsidP="00DD68D6">
      <w:pPr>
        <w:spacing w:line="360" w:lineRule="auto"/>
        <w:rPr>
          <w:rFonts w:cs="Calibri"/>
          <w:sz w:val="24"/>
          <w:szCs w:val="24"/>
        </w:rPr>
      </w:pPr>
    </w:p>
    <w:p w14:paraId="3AA25F31" w14:textId="185780C7"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p>
    <w:p w14:paraId="022AB911" w14:textId="77777777" w:rsidR="00C81B46" w:rsidRPr="00E829D0" w:rsidRDefault="00C81B46" w:rsidP="00C81B46">
      <w:pPr>
        <w:rPr>
          <w:rFonts w:eastAsia="Times New Roman" w:cs="Calibri"/>
          <w:sz w:val="24"/>
          <w:szCs w:val="24"/>
          <w:lang w:eastAsia="en-GB"/>
        </w:rPr>
      </w:pPr>
    </w:p>
    <w:p w14:paraId="754FDD30" w14:textId="0A6C469A"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4125BAC6"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 xml:space="preserve">heelchairs </w:t>
      </w:r>
      <w:r w:rsidR="008A555E">
        <w:rPr>
          <w:rFonts w:eastAsia="Times New Roman" w:cs="Calibri"/>
          <w:sz w:val="24"/>
          <w:szCs w:val="24"/>
          <w:lang w:eastAsia="en-GB"/>
        </w:rPr>
        <w:t xml:space="preserve">and mobility scooters </w:t>
      </w:r>
      <w:r w:rsidR="00D50011" w:rsidRPr="00E829D0">
        <w:rPr>
          <w:rFonts w:eastAsia="Times New Roman" w:cs="Calibri"/>
          <w:sz w:val="24"/>
          <w:szCs w:val="24"/>
          <w:lang w:eastAsia="en-GB"/>
        </w:rPr>
        <w:t>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63F4307E"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 xml:space="preserve">assistance </w:t>
      </w:r>
      <w:r w:rsidR="003B2E07">
        <w:rPr>
          <w:rFonts w:eastAsia="Times New Roman" w:cs="Calibri"/>
          <w:sz w:val="24"/>
          <w:szCs w:val="24"/>
          <w:lang w:eastAsia="en-GB"/>
        </w:rPr>
        <w:t>animals</w:t>
      </w:r>
      <w:r w:rsidRPr="00E829D0">
        <w:rPr>
          <w:rFonts w:eastAsia="Times New Roman" w:cs="Calibri"/>
          <w:sz w:val="24"/>
          <w:szCs w:val="24"/>
          <w:lang w:eastAsia="en-GB"/>
        </w:rPr>
        <w:t>.</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Pen, paper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220EFE51"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w:t>
      </w:r>
      <w:proofErr w:type="gramStart"/>
      <w:r w:rsidRPr="00E829D0">
        <w:rPr>
          <w:rFonts w:eastAsia="Times New Roman" w:cs="Calibri"/>
          <w:sz w:val="24"/>
          <w:szCs w:val="24"/>
          <w:lang w:eastAsia="en-GB"/>
        </w:rPr>
        <w:t>visit</w:t>
      </w:r>
      <w:proofErr w:type="gramEnd"/>
      <w:r w:rsidRPr="00E829D0">
        <w:rPr>
          <w:rFonts w:eastAsia="Times New Roman" w:cs="Calibri"/>
          <w:sz w:val="24"/>
          <w:szCs w:val="24"/>
          <w:lang w:eastAsia="en-GB"/>
        </w:rPr>
        <w:t xml:space="preserve"> please contact us on:  </w:t>
      </w:r>
      <w:r w:rsidRPr="00243561">
        <w:rPr>
          <w:rFonts w:eastAsia="Times New Roman" w:cs="Calibri"/>
          <w:b/>
          <w:bCs/>
          <w:sz w:val="24"/>
          <w:szCs w:val="24"/>
          <w:lang w:eastAsia="en-GB"/>
        </w:rPr>
        <w:t>+44 (0) 131 248 2909</w:t>
      </w:r>
      <w:r w:rsidRPr="00E829D0">
        <w:rPr>
          <w:rFonts w:eastAsia="Times New Roman" w:cs="Calibri"/>
          <w:sz w:val="24"/>
          <w:szCs w:val="24"/>
          <w:lang w:eastAsia="en-GB"/>
        </w:rPr>
        <w:t xml:space="preserve"> or email </w:t>
      </w:r>
      <w:hyperlink r:id="rId11" w:history="1">
        <w:r w:rsidR="00243561" w:rsidRPr="00E2022D">
          <w:rPr>
            <w:rStyle w:val="Hyperlink"/>
            <w:rFonts w:eastAsia="Times New Roman" w:cs="Calibri"/>
            <w:sz w:val="24"/>
            <w:szCs w:val="24"/>
            <w:lang w:eastAsia="en-GB"/>
          </w:rPr>
          <w:t>visitorwelcome@rbge.ac.uk</w:t>
        </w:r>
      </w:hyperlink>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lastRenderedPageBreak/>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460C40C8" w14:textId="77777777" w:rsidR="00221B76" w:rsidRPr="00E829D0" w:rsidRDefault="00221B76" w:rsidP="00BF6F07">
      <w:pPr>
        <w:spacing w:line="360" w:lineRule="auto"/>
        <w:rPr>
          <w:rFonts w:eastAsia="Times New Roman" w:cs="Calibri"/>
          <w:sz w:val="24"/>
          <w:szCs w:val="24"/>
          <w:lang w:eastAsia="en-GB"/>
        </w:rPr>
      </w:pPr>
    </w:p>
    <w:p w14:paraId="7586D40D" w14:textId="77777777" w:rsidR="0071113C" w:rsidRPr="00E829D0" w:rsidRDefault="00BF4DB3" w:rsidP="00BF08B8">
      <w:pPr>
        <w:pStyle w:val="Heading2"/>
      </w:pPr>
      <w:bookmarkStart w:id="3" w:name="_2.0_A_Map"/>
      <w:bookmarkStart w:id="4" w:name="_Toc52966210"/>
      <w:bookmarkEnd w:id="3"/>
      <w:r w:rsidRPr="00E829D0">
        <w:t>2.0</w:t>
      </w:r>
      <w:r w:rsidRPr="00E829D0">
        <w:tab/>
      </w:r>
      <w:r w:rsidR="00BF6F07" w:rsidRPr="00E829D0">
        <w:t>A Map of the Royal Botanic Garden Edinburgh</w:t>
      </w:r>
      <w:bookmarkEnd w:id="4"/>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85604E4">
            <wp:extent cx="6395442" cy="5873238"/>
            <wp:effectExtent l="0" t="0" r="5715" b="0"/>
            <wp:docPr id="15" name="Picture 15" descr="Map of the Edinburg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2">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243561" w:rsidRDefault="005C1C23" w:rsidP="00A92017">
      <w:pPr>
        <w:spacing w:line="360" w:lineRule="auto"/>
        <w:rPr>
          <w:rFonts w:eastAsia="Times New Roman" w:cstheme="minorHAnsi"/>
          <w:sz w:val="24"/>
          <w:szCs w:val="24"/>
          <w:lang w:eastAsia="en-GB"/>
        </w:rPr>
      </w:pPr>
      <w:r w:rsidRPr="00243561">
        <w:rPr>
          <w:rFonts w:eastAsia="Times New Roman" w:cstheme="minorHAnsi"/>
          <w:sz w:val="24"/>
          <w:szCs w:val="24"/>
          <w:lang w:eastAsia="en-GB"/>
        </w:rPr>
        <w:t xml:space="preserve">Above: </w:t>
      </w:r>
      <w:r w:rsidR="00E829D0" w:rsidRPr="00243561">
        <w:rPr>
          <w:rFonts w:eastAsia="Times New Roman" w:cstheme="minorHAnsi"/>
          <w:sz w:val="24"/>
          <w:szCs w:val="24"/>
          <w:lang w:eastAsia="en-GB"/>
        </w:rPr>
        <w:t xml:space="preserve">Map of the </w:t>
      </w:r>
      <w:proofErr w:type="spellStart"/>
      <w:r w:rsidR="00E829D0" w:rsidRPr="00243561">
        <w:rPr>
          <w:rFonts w:eastAsia="Times New Roman" w:cstheme="minorHAnsi"/>
          <w:sz w:val="24"/>
          <w:szCs w:val="24"/>
          <w:lang w:eastAsia="en-GB"/>
        </w:rPr>
        <w:t>Botanics</w:t>
      </w:r>
      <w:proofErr w:type="spellEnd"/>
    </w:p>
    <w:p w14:paraId="7C3BE0DA" w14:textId="77777777" w:rsidR="005C1C23" w:rsidRDefault="005C1C23" w:rsidP="00A92017">
      <w:pPr>
        <w:spacing w:line="360" w:lineRule="auto"/>
        <w:rPr>
          <w:rFonts w:eastAsia="Times New Roman" w:cstheme="minorHAnsi"/>
          <w:sz w:val="24"/>
          <w:szCs w:val="24"/>
          <w:lang w:eastAsia="en-GB"/>
        </w:rPr>
      </w:pPr>
    </w:p>
    <w:p w14:paraId="1FE0A200" w14:textId="77777777" w:rsidR="00221B76" w:rsidRDefault="00221B76" w:rsidP="00A92017">
      <w:pPr>
        <w:spacing w:line="360" w:lineRule="auto"/>
        <w:rPr>
          <w:rFonts w:eastAsia="Times New Roman" w:cstheme="minorHAnsi"/>
          <w:sz w:val="24"/>
          <w:szCs w:val="24"/>
          <w:lang w:eastAsia="en-GB"/>
        </w:rPr>
      </w:pPr>
    </w:p>
    <w:p w14:paraId="6FE788CF" w14:textId="77777777" w:rsidR="00221B76" w:rsidRDefault="00221B76" w:rsidP="00A92017">
      <w:pPr>
        <w:spacing w:line="360" w:lineRule="auto"/>
        <w:rPr>
          <w:rFonts w:eastAsia="Times New Roman" w:cstheme="minorHAnsi"/>
          <w:sz w:val="24"/>
          <w:szCs w:val="24"/>
          <w:lang w:eastAsia="en-GB"/>
        </w:rPr>
      </w:pPr>
    </w:p>
    <w:p w14:paraId="43CB1F9D" w14:textId="77777777" w:rsidR="00221B76" w:rsidRPr="00243561" w:rsidRDefault="00221B76" w:rsidP="00A92017">
      <w:pPr>
        <w:spacing w:line="360" w:lineRule="auto"/>
        <w:rPr>
          <w:rFonts w:eastAsia="Times New Roman" w:cstheme="minorHAnsi"/>
          <w:sz w:val="24"/>
          <w:szCs w:val="24"/>
          <w:lang w:eastAsia="en-GB"/>
        </w:rPr>
      </w:pPr>
    </w:p>
    <w:p w14:paraId="202E1657" w14:textId="77777777" w:rsidR="005C1C23" w:rsidRPr="00BF08B8" w:rsidRDefault="00055181" w:rsidP="00A92017">
      <w:pPr>
        <w:spacing w:line="360" w:lineRule="auto"/>
        <w:rPr>
          <w:rFonts w:eastAsia="Times New Roman" w:cstheme="minorHAnsi"/>
          <w:color w:val="368600"/>
          <w:sz w:val="24"/>
          <w:szCs w:val="24"/>
          <w:lang w:eastAsia="en-GB"/>
        </w:rPr>
      </w:pPr>
      <w:r w:rsidRPr="00BF08B8">
        <w:rPr>
          <w:rFonts w:eastAsia="Times New Roman" w:cstheme="minorHAnsi"/>
          <w:color w:val="368600"/>
          <w:sz w:val="24"/>
          <w:szCs w:val="24"/>
          <w:lang w:eastAsia="en-GB"/>
        </w:rPr>
        <w:lastRenderedPageBreak/>
        <w:t>The Weather</w:t>
      </w:r>
    </w:p>
    <w:p w14:paraId="231BC6EC" w14:textId="77777777" w:rsidR="00055181" w:rsidRPr="00243561" w:rsidRDefault="00055181" w:rsidP="00A92017">
      <w:pPr>
        <w:spacing w:line="360" w:lineRule="auto"/>
        <w:rPr>
          <w:rFonts w:eastAsia="Times New Roman" w:cstheme="minorHAnsi"/>
          <w:sz w:val="24"/>
          <w:szCs w:val="24"/>
          <w:lang w:eastAsia="en-GB"/>
        </w:rPr>
      </w:pPr>
      <w:r w:rsidRPr="00243561">
        <w:rPr>
          <w:rFonts w:eastAsia="Times New Roman" w:cstheme="minorHAnsi"/>
          <w:sz w:val="24"/>
          <w:szCs w:val="24"/>
          <w:lang w:eastAsia="en-GB"/>
        </w:rPr>
        <w:t>Please note that in severe weather conditions the Garden closes for safety reasons</w:t>
      </w:r>
      <w:r w:rsidR="00D95BC0" w:rsidRPr="00243561">
        <w:rPr>
          <w:rFonts w:eastAsia="Times New Roman" w:cstheme="minorHAnsi"/>
          <w:sz w:val="24"/>
          <w:szCs w:val="24"/>
          <w:lang w:eastAsia="en-GB"/>
        </w:rPr>
        <w:t xml:space="preserve">. You are welcome to call us to check in advance that the Garden is open </w:t>
      </w:r>
      <w:r w:rsidRPr="00243561">
        <w:rPr>
          <w:rFonts w:eastAsia="Times New Roman" w:cstheme="minorHAnsi"/>
          <w:sz w:val="24"/>
          <w:szCs w:val="24"/>
          <w:lang w:eastAsia="en-GB"/>
        </w:rPr>
        <w:t>on +44 (0) 131 248 2909</w:t>
      </w:r>
      <w:r w:rsidR="00D95BC0" w:rsidRPr="00243561">
        <w:rPr>
          <w:rFonts w:eastAsia="Times New Roman" w:cstheme="minorHAnsi"/>
          <w:sz w:val="24"/>
          <w:szCs w:val="24"/>
          <w:lang w:eastAsia="en-GB"/>
        </w:rPr>
        <w:t xml:space="preserve">. Visitors are recommended to take extra care outside when exposed to weather conditions </w:t>
      </w:r>
      <w:r w:rsidR="00E829D0" w:rsidRPr="00243561">
        <w:rPr>
          <w:rFonts w:eastAsia="Times New Roman" w:cstheme="minorHAnsi"/>
          <w:sz w:val="24"/>
          <w:szCs w:val="24"/>
          <w:lang w:eastAsia="en-GB"/>
        </w:rPr>
        <w:t>s</w:t>
      </w:r>
      <w:r w:rsidR="00D95BC0" w:rsidRPr="00243561">
        <w:rPr>
          <w:rFonts w:eastAsia="Times New Roman" w:cstheme="minorHAnsi"/>
          <w:sz w:val="24"/>
          <w:szCs w:val="24"/>
          <w:lang w:eastAsia="en-GB"/>
        </w:rPr>
        <w:t>uch as wind and rain.</w:t>
      </w:r>
      <w:r w:rsidRPr="00243561">
        <w:rPr>
          <w:rFonts w:eastAsia="Times New Roman" w:cstheme="minorHAnsi"/>
          <w:sz w:val="24"/>
          <w:szCs w:val="24"/>
          <w:lang w:eastAsia="en-GB"/>
        </w:rPr>
        <w:t xml:space="preserve"> </w:t>
      </w:r>
      <w:r w:rsidR="00D95BC0" w:rsidRPr="00243561">
        <w:rPr>
          <w:rFonts w:eastAsia="Times New Roman" w:cstheme="minorHAnsi"/>
          <w:sz w:val="24"/>
          <w:szCs w:val="24"/>
          <w:lang w:eastAsia="en-GB"/>
        </w:rPr>
        <w:t xml:space="preserve"> Please note that the John Hope Gateway visitor centre remains open even when the Garden closes due to extreme weather.</w:t>
      </w: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BF08B8">
      <w:pPr>
        <w:pStyle w:val="Heading2"/>
      </w:pPr>
      <w:bookmarkStart w:id="5" w:name="_3.0_How_To"/>
      <w:bookmarkStart w:id="6" w:name="_Toc52966211"/>
      <w:bookmarkEnd w:id="5"/>
      <w:r w:rsidRPr="00852F0E">
        <w:t>3</w:t>
      </w:r>
      <w:r w:rsidR="00DD35C9" w:rsidRPr="00852F0E">
        <w:t xml:space="preserve">.0 </w:t>
      </w:r>
      <w:r w:rsidR="004707FE" w:rsidRPr="00852F0E">
        <w:t xml:space="preserve">How </w:t>
      </w:r>
      <w:proofErr w:type="gramStart"/>
      <w:r w:rsidR="004707FE" w:rsidRPr="00852F0E">
        <w:t>To</w:t>
      </w:r>
      <w:proofErr w:type="gramEnd"/>
      <w:r w:rsidR="004707FE" w:rsidRPr="00852F0E">
        <w:t xml:space="preserve"> Reach Us</w:t>
      </w:r>
      <w:bookmarkEnd w:id="6"/>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243561" w:rsidRDefault="00D50011" w:rsidP="00A92017">
      <w:pPr>
        <w:spacing w:line="360" w:lineRule="auto"/>
        <w:rPr>
          <w:rFonts w:eastAsia="Times New Roman" w:cstheme="minorHAnsi"/>
          <w:sz w:val="24"/>
          <w:szCs w:val="24"/>
          <w:lang w:eastAsia="en-GB"/>
        </w:rPr>
      </w:pPr>
      <w:r w:rsidRPr="00243561">
        <w:rPr>
          <w:rFonts w:eastAsia="Times New Roman" w:cstheme="minorHAnsi"/>
          <w:sz w:val="24"/>
          <w:szCs w:val="24"/>
          <w:lang w:eastAsia="en-GB"/>
        </w:rPr>
        <w:t>The Royal Botanic Garden Edinburgh</w:t>
      </w:r>
      <w:r w:rsidR="0070423C" w:rsidRPr="00243561">
        <w:rPr>
          <w:rFonts w:eastAsia="Times New Roman" w:cstheme="minorHAnsi"/>
          <w:sz w:val="24"/>
          <w:szCs w:val="24"/>
          <w:lang w:eastAsia="en-GB"/>
        </w:rPr>
        <w:t xml:space="preserve">, EH3 5LR, </w:t>
      </w:r>
      <w:r w:rsidRPr="00243561">
        <w:rPr>
          <w:rFonts w:eastAsia="Times New Roman" w:cstheme="minorHAnsi"/>
          <w:sz w:val="24"/>
          <w:szCs w:val="24"/>
          <w:lang w:eastAsia="en-GB"/>
        </w:rPr>
        <w:t xml:space="preserve">is just one mile north of Princes Street and can be accessed by our West Gate at Arboretum Place or the East Gate on </w:t>
      </w:r>
      <w:proofErr w:type="spellStart"/>
      <w:r w:rsidRPr="00243561">
        <w:rPr>
          <w:rFonts w:eastAsia="Times New Roman" w:cstheme="minorHAnsi"/>
          <w:sz w:val="24"/>
          <w:szCs w:val="24"/>
          <w:lang w:eastAsia="en-GB"/>
        </w:rPr>
        <w:t>Inverleith</w:t>
      </w:r>
      <w:proofErr w:type="spellEnd"/>
      <w:r w:rsidRPr="00243561">
        <w:rPr>
          <w:rFonts w:eastAsia="Times New Roman" w:cstheme="minorHAnsi"/>
          <w:sz w:val="24"/>
          <w:szCs w:val="24"/>
          <w:lang w:eastAsia="en-GB"/>
        </w:rPr>
        <w:t xml:space="preserve"> Row.  You can plan your journey by using </w:t>
      </w:r>
      <w:hyperlink r:id="rId13" w:history="1">
        <w:r w:rsidR="0070423C" w:rsidRPr="00243561">
          <w:rPr>
            <w:rStyle w:val="Hyperlink"/>
            <w:rFonts w:eastAsia="Times New Roman" w:cstheme="minorHAnsi"/>
            <w:sz w:val="24"/>
            <w:szCs w:val="24"/>
            <w:lang w:eastAsia="en-GB"/>
          </w:rPr>
          <w:t>www.transportdirect.info</w:t>
        </w:r>
      </w:hyperlink>
      <w:r w:rsidRPr="00243561">
        <w:rPr>
          <w:rFonts w:eastAsia="Times New Roman" w:cstheme="minorHAnsi"/>
          <w:sz w:val="24"/>
          <w:szCs w:val="24"/>
          <w:lang w:eastAsia="en-GB"/>
        </w:rPr>
        <w:t>.</w:t>
      </w:r>
      <w:r w:rsidR="0070423C" w:rsidRPr="00243561">
        <w:rPr>
          <w:rFonts w:eastAsia="Times New Roman" w:cstheme="minorHAnsi"/>
          <w:sz w:val="24"/>
          <w:szCs w:val="24"/>
          <w:lang w:eastAsia="en-GB"/>
        </w:rPr>
        <w:t xml:space="preserve">   </w:t>
      </w: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BF08B8" w:rsidRDefault="00BF4DB3" w:rsidP="00BF08B8">
      <w:pPr>
        <w:pStyle w:val="Heading3"/>
      </w:pPr>
      <w:bookmarkStart w:id="7" w:name="_3.1_Walking_Directions"/>
      <w:bookmarkStart w:id="8" w:name="_Toc52966212"/>
      <w:bookmarkEnd w:id="7"/>
      <w:r w:rsidRPr="00BF08B8">
        <w:t>3</w:t>
      </w:r>
      <w:r w:rsidR="004707FE" w:rsidRPr="00BF08B8">
        <w:t xml:space="preserve">.1 </w:t>
      </w:r>
      <w:r w:rsidR="00DD35C9" w:rsidRPr="00BF08B8">
        <w:t>Walking Directions from Waverley Station</w:t>
      </w:r>
      <w:bookmarkEnd w:id="8"/>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79A575A5" w14:textId="77777777" w:rsidR="00243561"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w:t>
      </w:r>
      <w:proofErr w:type="spellStart"/>
      <w:r w:rsidR="00A92017" w:rsidRPr="00852F0E">
        <w:rPr>
          <w:rFonts w:eastAsia="Times New Roman" w:cs="Calibri"/>
          <w:sz w:val="24"/>
          <w:szCs w:val="24"/>
          <w:lang w:eastAsia="en-GB"/>
        </w:rPr>
        <w:t>Inverleith</w:t>
      </w:r>
      <w:proofErr w:type="spellEnd"/>
      <w:r w:rsidR="00A92017" w:rsidRPr="00852F0E">
        <w:rPr>
          <w:rFonts w:eastAsia="Times New Roman" w:cs="Calibri"/>
          <w:sz w:val="24"/>
          <w:szCs w:val="24"/>
          <w:lang w:eastAsia="en-GB"/>
        </w:rPr>
        <w:t xml:space="preserve"> Row.  As you continue onwards</w:t>
      </w:r>
      <w:r w:rsidR="00955C85" w:rsidRPr="00852F0E">
        <w:rPr>
          <w:rFonts w:eastAsia="Times New Roman" w:cs="Calibri"/>
          <w:sz w:val="24"/>
          <w:szCs w:val="24"/>
          <w:lang w:eastAsia="en-GB"/>
        </w:rPr>
        <w:t xml:space="preserve"> up </w:t>
      </w:r>
      <w:proofErr w:type="spellStart"/>
      <w:r w:rsidR="00955C85" w:rsidRPr="00852F0E">
        <w:rPr>
          <w:rFonts w:eastAsia="Times New Roman" w:cs="Calibri"/>
          <w:sz w:val="24"/>
          <w:szCs w:val="24"/>
          <w:lang w:eastAsia="en-GB"/>
        </w:rPr>
        <w:t>Inverleith</w:t>
      </w:r>
      <w:proofErr w:type="spellEnd"/>
      <w:r w:rsidR="00955C85" w:rsidRPr="00852F0E">
        <w:rPr>
          <w:rFonts w:eastAsia="Times New Roman" w:cs="Calibri"/>
          <w:sz w:val="24"/>
          <w:szCs w:val="24"/>
          <w:lang w:eastAsia="en-GB"/>
        </w:rPr>
        <w:t xml:space="preserve">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BF1C16" w:rsidR="00DD35C9" w:rsidRPr="00243561" w:rsidRDefault="00E43350" w:rsidP="00F20685">
      <w:pPr>
        <w:pStyle w:val="ListParagraph"/>
        <w:numPr>
          <w:ilvl w:val="0"/>
          <w:numId w:val="14"/>
        </w:numPr>
        <w:spacing w:line="360" w:lineRule="auto"/>
        <w:rPr>
          <w:rFonts w:eastAsia="Times New Roman" w:cs="Calibri"/>
          <w:sz w:val="24"/>
          <w:szCs w:val="24"/>
          <w:lang w:eastAsia="en-GB"/>
        </w:rPr>
      </w:pPr>
      <w:r w:rsidRPr="00243561">
        <w:rPr>
          <w:rFonts w:eastAsia="Times New Roman" w:cs="Calibri"/>
          <w:sz w:val="24"/>
          <w:szCs w:val="24"/>
          <w:lang w:eastAsia="en-GB"/>
        </w:rPr>
        <w:t xml:space="preserve">The distance is </w:t>
      </w:r>
      <w:r w:rsidR="00D50011" w:rsidRPr="00243561">
        <w:rPr>
          <w:rFonts w:eastAsia="Times New Roman" w:cs="Calibri"/>
          <w:sz w:val="24"/>
          <w:szCs w:val="24"/>
          <w:lang w:eastAsia="en-GB"/>
        </w:rPr>
        <w:t>one mile approximately</w:t>
      </w:r>
      <w:r w:rsidRPr="00243561">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BF08B8">
      <w:pPr>
        <w:pStyle w:val="Heading3"/>
      </w:pPr>
      <w:bookmarkStart w:id="9" w:name="_3.2_Pedestrian_Crossings"/>
      <w:bookmarkStart w:id="10" w:name="_Toc52966213"/>
      <w:bookmarkEnd w:id="9"/>
      <w:r w:rsidRPr="00852F0E">
        <w:t>3</w:t>
      </w:r>
      <w:r w:rsidR="00A92017" w:rsidRPr="00852F0E">
        <w:t>.</w:t>
      </w:r>
      <w:r w:rsidR="004707FE" w:rsidRPr="00852F0E">
        <w:t>2</w:t>
      </w:r>
      <w:r w:rsidR="00A92017" w:rsidRPr="00852F0E">
        <w:t xml:space="preserve"> Pedestrian Crossings</w:t>
      </w:r>
      <w:bookmarkEnd w:id="10"/>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 xml:space="preserve">East Gate entrance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BF08B8">
      <w:pPr>
        <w:pStyle w:val="Heading3"/>
      </w:pPr>
      <w:bookmarkStart w:id="11" w:name="_3.4_By_Rail"/>
      <w:bookmarkStart w:id="12" w:name="_Toc52966214"/>
      <w:bookmarkEnd w:id="11"/>
      <w:r w:rsidRPr="00852F0E">
        <w:lastRenderedPageBreak/>
        <w:t>3</w:t>
      </w:r>
      <w:r w:rsidR="00BF6F07" w:rsidRPr="00852F0E">
        <w:t>.</w:t>
      </w:r>
      <w:r w:rsidRPr="00852F0E">
        <w:t>4</w:t>
      </w:r>
      <w:r w:rsidR="00BF6F07" w:rsidRPr="00852F0E">
        <w:t xml:space="preserve"> By Rail</w:t>
      </w:r>
      <w:bookmarkEnd w:id="12"/>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5174CA03" w14:textId="77777777" w:rsidR="008B42A4" w:rsidRDefault="008B42A4" w:rsidP="00BF6F07">
      <w:pPr>
        <w:spacing w:line="360" w:lineRule="auto"/>
        <w:jc w:val="both"/>
        <w:rPr>
          <w:rFonts w:eastAsia="Times New Roman" w:cs="Calibri"/>
          <w:sz w:val="24"/>
          <w:szCs w:val="24"/>
          <w:lang w:eastAsia="en-GB"/>
        </w:rPr>
      </w:pPr>
    </w:p>
    <w:p w14:paraId="24F1D1D7" w14:textId="77777777" w:rsidR="00955C85" w:rsidRPr="00852F0E" w:rsidRDefault="00BF4DB3" w:rsidP="00BF08B8">
      <w:pPr>
        <w:pStyle w:val="Heading3"/>
      </w:pPr>
      <w:bookmarkStart w:id="13" w:name="_3.5_Bicycles"/>
      <w:bookmarkStart w:id="14" w:name="_Toc52966215"/>
      <w:bookmarkEnd w:id="13"/>
      <w:r w:rsidRPr="00852F0E">
        <w:t>3</w:t>
      </w:r>
      <w:r w:rsidR="00955C85" w:rsidRPr="00852F0E">
        <w:t>.</w:t>
      </w:r>
      <w:r w:rsidRPr="00852F0E">
        <w:t>5</w:t>
      </w:r>
      <w:r w:rsidR="00955C85" w:rsidRPr="00852F0E">
        <w:t xml:space="preserve"> Bicycle</w:t>
      </w:r>
      <w:r w:rsidR="00852F0E">
        <w:t>s</w:t>
      </w:r>
      <w:bookmarkEnd w:id="14"/>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C0416E">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689E09F6">
            <wp:extent cx="5057775" cy="3362698"/>
            <wp:effectExtent l="0" t="0" r="0" b="9525"/>
            <wp:docPr id="3" name="Picture 3" descr="A bicycle and bicycle stand outside of the East Gat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C0416E">
      <w:pPr>
        <w:jc w:val="center"/>
        <w:rPr>
          <w:rFonts w:eastAsia="Times New Roman" w:cs="Calibri"/>
          <w:sz w:val="24"/>
          <w:szCs w:val="24"/>
          <w:lang w:eastAsia="en-GB"/>
        </w:rPr>
      </w:pPr>
      <w:r w:rsidRPr="00852F0E">
        <w:rPr>
          <w:rFonts w:eastAsia="Times New Roman" w:cs="Calibri"/>
          <w:sz w:val="24"/>
          <w:szCs w:val="24"/>
          <w:lang w:eastAsia="en-GB"/>
        </w:rPr>
        <w:t xml:space="preserve">Above:  Bicycle stands can be found at the East Gate, </w:t>
      </w:r>
      <w:proofErr w:type="gramStart"/>
      <w:r w:rsidRPr="00852F0E">
        <w:rPr>
          <w:rFonts w:eastAsia="Times New Roman" w:cs="Calibri"/>
          <w:sz w:val="24"/>
          <w:szCs w:val="24"/>
          <w:lang w:eastAsia="en-GB"/>
        </w:rPr>
        <w:t>and also</w:t>
      </w:r>
      <w:proofErr w:type="gramEnd"/>
      <w:r w:rsidRPr="00852F0E">
        <w:rPr>
          <w:rFonts w:eastAsia="Times New Roman" w:cs="Calibri"/>
          <w:sz w:val="24"/>
          <w:szCs w:val="24"/>
          <w:lang w:eastAsia="en-GB"/>
        </w:rPr>
        <w:t xml:space="preserve">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BF08B8">
      <w:pPr>
        <w:pStyle w:val="Heading3"/>
      </w:pPr>
      <w:bookmarkStart w:id="15" w:name="_3.6_By_Bus"/>
      <w:bookmarkStart w:id="16" w:name="_Toc52966216"/>
      <w:bookmarkEnd w:id="15"/>
      <w:r w:rsidRPr="00852F0E">
        <w:t>3.6</w:t>
      </w:r>
      <w:r w:rsidR="00C12D2D" w:rsidRPr="00852F0E">
        <w:t xml:space="preserve"> By Bus</w:t>
      </w:r>
      <w:bookmarkEnd w:id="16"/>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Lothian Buses number 8, 23 and 27 stop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0416E">
      <w:pPr>
        <w:spacing w:line="360" w:lineRule="auto"/>
        <w:jc w:val="center"/>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39731437" wp14:editId="2598535B">
            <wp:extent cx="2581275" cy="1716178"/>
            <wp:effectExtent l="0" t="0" r="0" b="0"/>
            <wp:docPr id="21" name="Picture 21" descr="The bus stop outside the Garden with bus numbers 8, 23 and 27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0416E">
      <w:pPr>
        <w:spacing w:line="360" w:lineRule="auto"/>
        <w:jc w:val="center"/>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6DB573D2"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xml:space="preserve">.  For more information, visit </w:t>
      </w:r>
      <w:hyperlink r:id="rId16" w:history="1">
        <w:r w:rsidR="00F24580" w:rsidRPr="00243561">
          <w:rPr>
            <w:rStyle w:val="Hyperlink"/>
            <w:rFonts w:eastAsia="Times New Roman" w:cs="Calibri"/>
            <w:sz w:val="24"/>
            <w:szCs w:val="24"/>
            <w:lang w:eastAsia="en-GB"/>
          </w:rPr>
          <w:t>edinburghtour.com</w:t>
        </w:r>
      </w:hyperlink>
    </w:p>
    <w:p w14:paraId="5DBF6216" w14:textId="133138D1"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 xml:space="preserve">For timetables visit </w:t>
      </w:r>
      <w:hyperlink r:id="rId17" w:history="1">
        <w:r w:rsidR="008B42A4" w:rsidRPr="00836A82">
          <w:rPr>
            <w:rStyle w:val="Hyperlink"/>
            <w:rFonts w:eastAsia="Times New Roman" w:cs="Calibri"/>
            <w:sz w:val="24"/>
            <w:szCs w:val="24"/>
            <w:lang w:eastAsia="en-GB"/>
          </w:rPr>
          <w:t>www.lothianbuses.com</w:t>
        </w:r>
      </w:hyperlink>
      <w:r w:rsidR="008B42A4">
        <w:rPr>
          <w:rFonts w:eastAsia="Times New Roman" w:cs="Calibri"/>
          <w:sz w:val="24"/>
          <w:szCs w:val="24"/>
          <w:lang w:eastAsia="en-GB"/>
        </w:rPr>
        <w:t xml:space="preserve"> </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BF08B8">
      <w:pPr>
        <w:pStyle w:val="Heading3"/>
      </w:pPr>
      <w:bookmarkStart w:id="17" w:name="_3.7_Taxis"/>
      <w:bookmarkStart w:id="18" w:name="_Toc52966217"/>
      <w:bookmarkEnd w:id="17"/>
      <w:r w:rsidRPr="00852F0E">
        <w:t>3</w:t>
      </w:r>
      <w:r w:rsidR="00955C85" w:rsidRPr="00852F0E">
        <w:t>.</w:t>
      </w:r>
      <w:r w:rsidRPr="00852F0E">
        <w:t>7</w:t>
      </w:r>
      <w:r w:rsidR="00955C85" w:rsidRPr="00852F0E">
        <w:t xml:space="preserve"> Taxis</w:t>
      </w:r>
      <w:bookmarkEnd w:id="18"/>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BF08B8">
      <w:pPr>
        <w:pStyle w:val="Heading3"/>
      </w:pPr>
      <w:bookmarkStart w:id="19" w:name="_3.8_Car_Parking"/>
      <w:bookmarkStart w:id="20" w:name="_Toc52966218"/>
      <w:bookmarkEnd w:id="19"/>
      <w:r w:rsidRPr="00852F0E">
        <w:t>3</w:t>
      </w:r>
      <w:r w:rsidR="00955C85" w:rsidRPr="00852F0E">
        <w:t>.</w:t>
      </w:r>
      <w:r w:rsidRPr="00852F0E">
        <w:t>8</w:t>
      </w:r>
      <w:r w:rsidR="00955C85" w:rsidRPr="00852F0E">
        <w:t xml:space="preserve"> Car Parking</w:t>
      </w:r>
      <w:bookmarkEnd w:id="20"/>
    </w:p>
    <w:p w14:paraId="67A7419C" w14:textId="77777777" w:rsidR="00955C85" w:rsidRPr="00852F0E" w:rsidRDefault="00955C85" w:rsidP="00955C85">
      <w:pPr>
        <w:ind w:firstLine="720"/>
        <w:rPr>
          <w:rFonts w:eastAsia="Times New Roman" w:cs="Calibri"/>
          <w:sz w:val="24"/>
          <w:szCs w:val="24"/>
          <w:lang w:eastAsia="en-GB"/>
        </w:rPr>
      </w:pPr>
    </w:p>
    <w:p w14:paraId="168CE932" w14:textId="2E322FA9" w:rsidR="00947C46" w:rsidRPr="00852F0E" w:rsidRDefault="008667F1" w:rsidP="00947C46">
      <w:pPr>
        <w:spacing w:line="360" w:lineRule="auto"/>
        <w:rPr>
          <w:rFonts w:eastAsia="Times New Roman" w:cs="Calibri"/>
          <w:sz w:val="24"/>
          <w:szCs w:val="24"/>
          <w:lang w:eastAsia="en-GB"/>
        </w:rPr>
      </w:pPr>
      <w:r w:rsidRPr="008667F1">
        <w:rPr>
          <w:rFonts w:eastAsia="Times New Roman" w:cs="Calibri"/>
          <w:sz w:val="24"/>
          <w:szCs w:val="24"/>
          <w:lang w:eastAsia="en-GB"/>
        </w:rPr>
        <w:t xml:space="preserve">There are six disabled parking spaces located on Arboretum Place to the left of the West Gate entrance, and a further three spaces opposite to the left of </w:t>
      </w:r>
      <w:proofErr w:type="spellStart"/>
      <w:r w:rsidRPr="008667F1">
        <w:rPr>
          <w:rFonts w:eastAsia="Times New Roman" w:cs="Calibri"/>
          <w:sz w:val="24"/>
          <w:szCs w:val="24"/>
          <w:lang w:eastAsia="en-GB"/>
        </w:rPr>
        <w:t>Inverleith</w:t>
      </w:r>
      <w:proofErr w:type="spellEnd"/>
      <w:r w:rsidRPr="008667F1">
        <w:rPr>
          <w:rFonts w:eastAsia="Times New Roman" w:cs="Calibri"/>
          <w:sz w:val="24"/>
          <w:szCs w:val="24"/>
          <w:lang w:eastAsia="en-GB"/>
        </w:rPr>
        <w:t xml:space="preserve"> Park's entrance gate.</w:t>
      </w:r>
      <w:r w:rsidR="00955C85" w:rsidRPr="00852F0E">
        <w:rPr>
          <w:rFonts w:eastAsia="Times New Roman" w:cs="Calibri"/>
          <w:sz w:val="24"/>
          <w:szCs w:val="24"/>
          <w:lang w:eastAsia="en-GB"/>
        </w:rPr>
        <w:t xml:space="preserve">  </w:t>
      </w:r>
      <w:r w:rsidR="00DE4F62">
        <w:rPr>
          <w:rFonts w:eastAsia="Times New Roman" w:cs="Calibri"/>
          <w:sz w:val="24"/>
          <w:szCs w:val="24"/>
          <w:lang w:eastAsia="en-GB"/>
        </w:rPr>
        <w:t xml:space="preserve">Parking is also available on </w:t>
      </w:r>
      <w:r w:rsidR="00A90A0A" w:rsidRPr="00852F0E">
        <w:rPr>
          <w:rFonts w:eastAsia="Times New Roman" w:cs="Calibri"/>
          <w:sz w:val="24"/>
          <w:szCs w:val="24"/>
          <w:lang w:eastAsia="en-GB"/>
        </w:rPr>
        <w:t>Arboretum Place</w:t>
      </w:r>
      <w:r w:rsidR="00BC45EC">
        <w:rPr>
          <w:rFonts w:eastAsia="Times New Roman" w:cs="Calibri"/>
          <w:sz w:val="24"/>
          <w:szCs w:val="24"/>
          <w:lang w:eastAsia="en-GB"/>
        </w:rPr>
        <w:t xml:space="preserve">, </w:t>
      </w:r>
      <w:proofErr w:type="spellStart"/>
      <w:r w:rsidR="00A90A0A" w:rsidRPr="00852F0E">
        <w:rPr>
          <w:rFonts w:eastAsia="Times New Roman" w:cs="Calibri"/>
          <w:sz w:val="24"/>
          <w:szCs w:val="24"/>
          <w:lang w:eastAsia="en-GB"/>
        </w:rPr>
        <w:t>Inverleith</w:t>
      </w:r>
      <w:proofErr w:type="spellEnd"/>
      <w:r w:rsidR="00A90A0A" w:rsidRPr="00852F0E">
        <w:rPr>
          <w:rFonts w:eastAsia="Times New Roman" w:cs="Calibri"/>
          <w:sz w:val="24"/>
          <w:szCs w:val="24"/>
          <w:lang w:eastAsia="en-GB"/>
        </w:rPr>
        <w:t xml:space="preserve"> Terrace</w:t>
      </w:r>
      <w:r w:rsidR="008C663A" w:rsidRPr="00852F0E">
        <w:rPr>
          <w:rFonts w:eastAsia="Times New Roman" w:cs="Calibri"/>
          <w:sz w:val="24"/>
          <w:szCs w:val="24"/>
          <w:lang w:eastAsia="en-GB"/>
        </w:rPr>
        <w:t xml:space="preserve"> and </w:t>
      </w:r>
      <w:proofErr w:type="spellStart"/>
      <w:r w:rsidR="008C663A" w:rsidRPr="00852F0E">
        <w:rPr>
          <w:rFonts w:eastAsia="Times New Roman" w:cs="Calibri"/>
          <w:sz w:val="24"/>
          <w:szCs w:val="24"/>
          <w:lang w:eastAsia="en-GB"/>
        </w:rPr>
        <w:t>Inverleith</w:t>
      </w:r>
      <w:proofErr w:type="spellEnd"/>
      <w:r w:rsidR="008C663A" w:rsidRPr="00852F0E">
        <w:rPr>
          <w:rFonts w:eastAsia="Times New Roman" w:cs="Calibri"/>
          <w:sz w:val="24"/>
          <w:szCs w:val="24"/>
          <w:lang w:eastAsia="en-GB"/>
        </w:rPr>
        <w:t xml:space="preserve">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0876C915" w:rsidR="00955C85" w:rsidRDefault="00895BFD" w:rsidP="00BF08B8">
      <w:pPr>
        <w:pStyle w:val="Heading2"/>
      </w:pPr>
      <w:bookmarkStart w:id="21" w:name="_4.0_Garden_Entrances"/>
      <w:bookmarkStart w:id="22" w:name="_Toc52966219"/>
      <w:bookmarkEnd w:id="21"/>
      <w:r w:rsidRPr="0094423E">
        <w:t>4</w:t>
      </w:r>
      <w:r w:rsidR="00955C85" w:rsidRPr="0094423E">
        <w:t>.0 Garden Entrances</w:t>
      </w:r>
      <w:bookmarkEnd w:id="22"/>
    </w:p>
    <w:p w14:paraId="500CE4FF" w14:textId="77777777" w:rsidR="008B42A4" w:rsidRPr="008B42A4" w:rsidRDefault="008B42A4" w:rsidP="008B42A4"/>
    <w:p w14:paraId="18F2B202" w14:textId="77777777" w:rsidR="00F20685" w:rsidRPr="00243561" w:rsidRDefault="0070423C" w:rsidP="005C37C5">
      <w:pPr>
        <w:spacing w:line="360" w:lineRule="auto"/>
        <w:rPr>
          <w:rFonts w:eastAsia="Times New Roman" w:cstheme="minorHAnsi"/>
          <w:sz w:val="24"/>
          <w:szCs w:val="24"/>
          <w:lang w:eastAsia="en-GB"/>
        </w:rPr>
      </w:pPr>
      <w:r w:rsidRPr="00243561">
        <w:rPr>
          <w:rFonts w:eastAsia="Times New Roman" w:cstheme="minorHAnsi"/>
          <w:sz w:val="24"/>
          <w:szCs w:val="24"/>
          <w:lang w:eastAsia="en-GB"/>
        </w:rPr>
        <w:t>There are two Garden entrances</w:t>
      </w:r>
      <w:r w:rsidR="00F20685" w:rsidRPr="00243561">
        <w:rPr>
          <w:rFonts w:eastAsia="Times New Roman" w:cstheme="minorHAnsi"/>
          <w:sz w:val="24"/>
          <w:szCs w:val="24"/>
          <w:lang w:eastAsia="en-GB"/>
        </w:rPr>
        <w:t xml:space="preserve">.  </w:t>
      </w:r>
    </w:p>
    <w:p w14:paraId="31A3AE1A" w14:textId="77777777" w:rsidR="00F20685" w:rsidRPr="00243561" w:rsidRDefault="00F20685" w:rsidP="00F20685">
      <w:pPr>
        <w:pStyle w:val="ListParagraph"/>
        <w:numPr>
          <w:ilvl w:val="0"/>
          <w:numId w:val="15"/>
        </w:numPr>
        <w:spacing w:line="360" w:lineRule="auto"/>
        <w:rPr>
          <w:rFonts w:eastAsia="Times New Roman" w:cstheme="minorHAnsi"/>
          <w:sz w:val="24"/>
          <w:szCs w:val="24"/>
          <w:lang w:eastAsia="en-GB"/>
        </w:rPr>
      </w:pPr>
      <w:r w:rsidRPr="00243561">
        <w:rPr>
          <w:rFonts w:eastAsia="Times New Roman" w:cstheme="minorHAnsi"/>
          <w:sz w:val="24"/>
          <w:szCs w:val="24"/>
          <w:lang w:eastAsia="en-GB"/>
        </w:rPr>
        <w:t>The</w:t>
      </w:r>
      <w:r w:rsidR="0070423C" w:rsidRPr="00243561">
        <w:rPr>
          <w:rFonts w:eastAsia="Times New Roman" w:cstheme="minorHAnsi"/>
          <w:sz w:val="24"/>
          <w:szCs w:val="24"/>
          <w:lang w:eastAsia="en-GB"/>
        </w:rPr>
        <w:t xml:space="preserve"> West Gate at Arboretum Place</w:t>
      </w:r>
    </w:p>
    <w:p w14:paraId="6F5AD7D6" w14:textId="77777777" w:rsidR="0070423C" w:rsidRPr="00243561" w:rsidRDefault="00F20685" w:rsidP="00F20685">
      <w:pPr>
        <w:pStyle w:val="ListParagraph"/>
        <w:numPr>
          <w:ilvl w:val="0"/>
          <w:numId w:val="15"/>
        </w:numPr>
        <w:spacing w:line="360" w:lineRule="auto"/>
        <w:rPr>
          <w:rFonts w:eastAsia="Times New Roman" w:cstheme="minorHAnsi"/>
          <w:sz w:val="24"/>
          <w:szCs w:val="24"/>
          <w:lang w:eastAsia="en-GB"/>
        </w:rPr>
      </w:pPr>
      <w:r w:rsidRPr="00243561">
        <w:rPr>
          <w:rFonts w:eastAsia="Times New Roman" w:cstheme="minorHAnsi"/>
          <w:sz w:val="24"/>
          <w:szCs w:val="24"/>
          <w:lang w:eastAsia="en-GB"/>
        </w:rPr>
        <w:t>T</w:t>
      </w:r>
      <w:r w:rsidR="0070423C" w:rsidRPr="00243561">
        <w:rPr>
          <w:rFonts w:eastAsia="Times New Roman" w:cstheme="minorHAnsi"/>
          <w:sz w:val="24"/>
          <w:szCs w:val="24"/>
          <w:lang w:eastAsia="en-GB"/>
        </w:rPr>
        <w:t xml:space="preserve">he East Gate at </w:t>
      </w:r>
      <w:proofErr w:type="spellStart"/>
      <w:r w:rsidR="0070423C" w:rsidRPr="00243561">
        <w:rPr>
          <w:rFonts w:eastAsia="Times New Roman" w:cstheme="minorHAnsi"/>
          <w:sz w:val="24"/>
          <w:szCs w:val="24"/>
          <w:lang w:eastAsia="en-GB"/>
        </w:rPr>
        <w:t>Inverleith</w:t>
      </w:r>
      <w:proofErr w:type="spellEnd"/>
      <w:r w:rsidR="0070423C" w:rsidRPr="00243561">
        <w:rPr>
          <w:rFonts w:eastAsia="Times New Roman" w:cstheme="minorHAnsi"/>
          <w:sz w:val="24"/>
          <w:szCs w:val="24"/>
          <w:lang w:eastAsia="en-GB"/>
        </w:rPr>
        <w:t xml:space="preserve">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BF08B8">
      <w:pPr>
        <w:pStyle w:val="Heading3"/>
      </w:pPr>
      <w:bookmarkStart w:id="23" w:name="_4.1_The_West"/>
      <w:bookmarkStart w:id="24" w:name="_Toc52966220"/>
      <w:bookmarkEnd w:id="23"/>
      <w:r w:rsidRPr="00852F0E">
        <w:t>4</w:t>
      </w:r>
      <w:r w:rsidR="00190482" w:rsidRPr="00852F0E">
        <w:t>.1 The West Gate, Arboretum Place</w:t>
      </w:r>
      <w:bookmarkEnd w:id="24"/>
      <w:r w:rsidR="00190482" w:rsidRPr="00852F0E">
        <w:t xml:space="preserv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Pr="00243561" w:rsidRDefault="00190482" w:rsidP="00190482">
      <w:pPr>
        <w:spacing w:line="360" w:lineRule="auto"/>
        <w:rPr>
          <w:rFonts w:eastAsia="Times New Roman" w:cstheme="minorHAnsi"/>
          <w:sz w:val="24"/>
          <w:szCs w:val="24"/>
          <w:lang w:eastAsia="en-GB"/>
        </w:rPr>
      </w:pPr>
      <w:r w:rsidRPr="00243561">
        <w:rPr>
          <w:rFonts w:eastAsia="Times New Roman" w:cstheme="minorHAnsi"/>
          <w:sz w:val="24"/>
          <w:szCs w:val="24"/>
          <w:lang w:eastAsia="en-GB"/>
        </w:rPr>
        <w:t xml:space="preserve">The West Gate is the main entrance to the Royal Botanic Garden Edinburgh, where the </w:t>
      </w:r>
    </w:p>
    <w:p w14:paraId="5FA03F8E" w14:textId="565B2E40" w:rsidR="00190482" w:rsidRPr="00243561" w:rsidRDefault="00CA42C9" w:rsidP="00190482">
      <w:pPr>
        <w:spacing w:line="360" w:lineRule="auto"/>
        <w:rPr>
          <w:rFonts w:eastAsia="Times New Roman" w:cstheme="minorHAnsi"/>
          <w:sz w:val="24"/>
          <w:szCs w:val="24"/>
          <w:lang w:eastAsia="en-GB"/>
        </w:rPr>
      </w:pPr>
      <w:r w:rsidRPr="00243561">
        <w:rPr>
          <w:rFonts w:eastAsia="Times New Roman" w:cstheme="minorHAnsi"/>
          <w:sz w:val="24"/>
          <w:szCs w:val="24"/>
          <w:lang w:eastAsia="en-GB"/>
        </w:rPr>
        <w:t>J</w:t>
      </w:r>
      <w:r w:rsidR="00190482" w:rsidRPr="00243561">
        <w:rPr>
          <w:rFonts w:eastAsia="Times New Roman" w:cstheme="minorHAnsi"/>
          <w:sz w:val="24"/>
          <w:szCs w:val="24"/>
          <w:lang w:eastAsia="en-GB"/>
        </w:rPr>
        <w:t>ohn Hope Gateway visitor centre (below) is located.</w:t>
      </w:r>
      <w:r w:rsidR="005C37C5" w:rsidRPr="00243561">
        <w:rPr>
          <w:rFonts w:eastAsia="Times New Roman" w:cstheme="minorHAnsi"/>
          <w:sz w:val="24"/>
          <w:szCs w:val="24"/>
          <w:lang w:eastAsia="en-GB"/>
        </w:rPr>
        <w:t xml:space="preserve">  </w:t>
      </w:r>
      <w:r w:rsidR="00F20685" w:rsidRPr="00243561">
        <w:rPr>
          <w:rFonts w:eastAsia="Times New Roman" w:cstheme="minorHAnsi"/>
          <w:sz w:val="24"/>
          <w:szCs w:val="24"/>
          <w:lang w:eastAsia="en-GB"/>
        </w:rPr>
        <w:t>Note, there is a foot mat at the gate which protects the Garden’s plants from external plant diseases.</w:t>
      </w:r>
      <w:r w:rsidR="00190482" w:rsidRPr="00243561">
        <w:rPr>
          <w:rFonts w:eastAsia="Times New Roman"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243561">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1A4A8586">
            <wp:extent cx="4176511" cy="2728654"/>
            <wp:effectExtent l="0" t="0" r="0" b="0"/>
            <wp:docPr id="23" name="Picture 23" descr="A round desk situated in a large entranc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4176511"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Pr="00243561" w:rsidRDefault="00365A54" w:rsidP="009F71F0">
      <w:pPr>
        <w:spacing w:line="360" w:lineRule="auto"/>
        <w:rPr>
          <w:rFonts w:eastAsia="Times New Roman" w:cstheme="minorHAnsi"/>
          <w:sz w:val="24"/>
          <w:szCs w:val="24"/>
          <w:lang w:eastAsia="en-GB"/>
        </w:rPr>
      </w:pPr>
      <w:r w:rsidRPr="00243561">
        <w:rPr>
          <w:rFonts w:eastAsia="Times New Roman" w:cstheme="minorHAnsi"/>
          <w:sz w:val="24"/>
          <w:szCs w:val="24"/>
          <w:lang w:eastAsia="en-GB"/>
        </w:rPr>
        <w:t xml:space="preserve">Above:  The information desk </w:t>
      </w:r>
      <w:r w:rsidR="00FF484E" w:rsidRPr="00243561">
        <w:rPr>
          <w:rFonts w:eastAsia="Times New Roman" w:cstheme="minorHAnsi"/>
          <w:sz w:val="24"/>
          <w:szCs w:val="24"/>
          <w:lang w:eastAsia="en-GB"/>
        </w:rPr>
        <w:t xml:space="preserve">in the visitor centre </w:t>
      </w:r>
      <w:r w:rsidRPr="00243561">
        <w:rPr>
          <w:rFonts w:eastAsia="Times New Roman" w:cstheme="minorHAnsi"/>
          <w:sz w:val="24"/>
          <w:szCs w:val="24"/>
          <w:lang w:eastAsia="en-GB"/>
        </w:rPr>
        <w:t>has a lowered section to the till point and a hearing loop.</w:t>
      </w:r>
    </w:p>
    <w:p w14:paraId="74030588" w14:textId="77777777" w:rsidR="00FF484E" w:rsidRDefault="00FF484E" w:rsidP="00365A54">
      <w:pPr>
        <w:spacing w:line="360" w:lineRule="auto"/>
        <w:rPr>
          <w:rFonts w:eastAsia="Times New Roman" w:cs="Calibri"/>
          <w:sz w:val="24"/>
          <w:szCs w:val="24"/>
          <w:lang w:eastAsia="en-GB"/>
        </w:rPr>
      </w:pPr>
    </w:p>
    <w:p w14:paraId="0CA08493" w14:textId="2CD3543B" w:rsidR="00DE4F62"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 xml:space="preserve">The visitor centre has </w:t>
      </w:r>
      <w:r w:rsidR="008A555E">
        <w:rPr>
          <w:rFonts w:eastAsia="Times New Roman" w:cs="Calibri"/>
          <w:sz w:val="24"/>
          <w:szCs w:val="24"/>
          <w:lang w:eastAsia="en-GB"/>
        </w:rPr>
        <w:t>m</w:t>
      </w:r>
      <w:r w:rsidR="008A555E" w:rsidRPr="008A555E">
        <w:rPr>
          <w:rFonts w:eastAsia="Times New Roman" w:cs="Calibri"/>
          <w:sz w:val="24"/>
          <w:szCs w:val="24"/>
          <w:lang w:eastAsia="en-GB"/>
        </w:rPr>
        <w:t xml:space="preserve">obility scooters and wheelchairs available for hire at no extra cost. There is limited availability so booking in advance </w:t>
      </w:r>
      <w:r w:rsidR="008A555E">
        <w:rPr>
          <w:rFonts w:eastAsia="Times New Roman" w:cs="Calibri"/>
          <w:sz w:val="24"/>
          <w:szCs w:val="24"/>
          <w:lang w:eastAsia="en-GB"/>
        </w:rPr>
        <w:t xml:space="preserve">is highly recommended </w:t>
      </w:r>
      <w:r w:rsidR="008A555E" w:rsidRPr="008A555E">
        <w:rPr>
          <w:rFonts w:eastAsia="Times New Roman" w:cs="Calibri"/>
          <w:sz w:val="24"/>
          <w:szCs w:val="24"/>
          <w:lang w:eastAsia="en-GB"/>
        </w:rPr>
        <w:t xml:space="preserve">by calling 0131 248 2909 or </w:t>
      </w:r>
      <w:r w:rsidR="008A555E">
        <w:rPr>
          <w:rFonts w:eastAsia="Times New Roman" w:cs="Calibri"/>
          <w:sz w:val="24"/>
          <w:szCs w:val="24"/>
          <w:lang w:eastAsia="en-GB"/>
        </w:rPr>
        <w:t xml:space="preserve">emailing </w:t>
      </w:r>
      <w:hyperlink r:id="rId19" w:history="1">
        <w:r w:rsidR="008A555E" w:rsidRPr="00A9795C">
          <w:rPr>
            <w:rStyle w:val="Hyperlink"/>
            <w:rFonts w:eastAsia="Times New Roman" w:cs="Calibri"/>
            <w:sz w:val="24"/>
            <w:szCs w:val="24"/>
            <w:lang w:eastAsia="en-GB"/>
          </w:rPr>
          <w:t>visitorwelcome@rbge.org.uk</w:t>
        </w:r>
      </w:hyperlink>
      <w:r w:rsidR="008A555E">
        <w:rPr>
          <w:rFonts w:eastAsia="Times New Roman" w:cs="Calibri"/>
          <w:sz w:val="24"/>
          <w:szCs w:val="24"/>
          <w:lang w:eastAsia="en-GB"/>
        </w:rPr>
        <w:t xml:space="preserve">. </w:t>
      </w:r>
      <w:r w:rsidR="008A555E" w:rsidRPr="008A555E">
        <w:rPr>
          <w:rFonts w:eastAsia="Times New Roman" w:cs="Calibri"/>
          <w:sz w:val="24"/>
          <w:szCs w:val="24"/>
          <w:lang w:eastAsia="en-GB"/>
        </w:rPr>
        <w:t xml:space="preserve">  </w:t>
      </w:r>
    </w:p>
    <w:p w14:paraId="42531581" w14:textId="77777777" w:rsidR="00757B75" w:rsidRDefault="00757B75" w:rsidP="00365A54">
      <w:pPr>
        <w:spacing w:line="360" w:lineRule="auto"/>
        <w:rPr>
          <w:rFonts w:eastAsia="Times New Roman" w:cs="Calibri"/>
          <w:sz w:val="24"/>
          <w:szCs w:val="24"/>
          <w:lang w:eastAsia="en-GB"/>
        </w:rPr>
      </w:pPr>
    </w:p>
    <w:p w14:paraId="14388AE4" w14:textId="6EBC0261" w:rsidR="00757B75" w:rsidRDefault="00757B75" w:rsidP="00243561">
      <w:pPr>
        <w:spacing w:line="360" w:lineRule="auto"/>
        <w:jc w:val="center"/>
        <w:rPr>
          <w:rFonts w:eastAsia="Times New Roman" w:cs="Calibri"/>
          <w:sz w:val="24"/>
          <w:szCs w:val="24"/>
          <w:lang w:eastAsia="en-GB"/>
        </w:rPr>
      </w:pPr>
      <w:r>
        <w:rPr>
          <w:rFonts w:eastAsia="Times New Roman" w:cs="Calibri"/>
          <w:noProof/>
          <w:sz w:val="24"/>
          <w:szCs w:val="24"/>
          <w:lang w:eastAsia="en-GB"/>
        </w:rPr>
        <w:lastRenderedPageBreak/>
        <w:drawing>
          <wp:inline distT="0" distB="0" distL="0" distR="0" wp14:anchorId="5428E40E" wp14:editId="40AB58E3">
            <wp:extent cx="4194175" cy="2795434"/>
            <wp:effectExtent l="0" t="0" r="0" b="5080"/>
            <wp:docPr id="2" name="Picture 2" descr="A row of mobility scooters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94175" cy="2795434"/>
                    </a:xfrm>
                    <a:prstGeom prst="rect">
                      <a:avLst/>
                    </a:prstGeom>
                    <a:noFill/>
                  </pic:spPr>
                </pic:pic>
              </a:graphicData>
            </a:graphic>
          </wp:inline>
        </w:drawing>
      </w:r>
    </w:p>
    <w:p w14:paraId="08645374" w14:textId="6288B315" w:rsidR="00757B75" w:rsidRDefault="00C0416E" w:rsidP="00365A54">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The John Hope Gateway has </w:t>
      </w:r>
      <w:r>
        <w:rPr>
          <w:rFonts w:eastAsia="Times New Roman" w:cs="Calibri"/>
          <w:sz w:val="24"/>
          <w:szCs w:val="24"/>
          <w:lang w:eastAsia="en-GB"/>
        </w:rPr>
        <w:t>six</w:t>
      </w:r>
      <w:r w:rsidRPr="00852F0E">
        <w:rPr>
          <w:rFonts w:eastAsia="Times New Roman" w:cs="Calibri"/>
          <w:sz w:val="24"/>
          <w:szCs w:val="24"/>
          <w:lang w:eastAsia="en-GB"/>
        </w:rPr>
        <w:t xml:space="preserve"> motorised scooters and t</w:t>
      </w:r>
      <w:r>
        <w:rPr>
          <w:rFonts w:eastAsia="Times New Roman" w:cs="Calibri"/>
          <w:sz w:val="24"/>
          <w:szCs w:val="24"/>
          <w:lang w:eastAsia="en-GB"/>
        </w:rPr>
        <w:t>wo</w:t>
      </w:r>
      <w:r w:rsidRPr="00852F0E">
        <w:rPr>
          <w:rFonts w:eastAsia="Times New Roman" w:cs="Calibri"/>
          <w:sz w:val="24"/>
          <w:szCs w:val="24"/>
          <w:lang w:eastAsia="en-GB"/>
        </w:rPr>
        <w:t xml:space="preserve"> wheelchairs for visitors to use.  If possible, please book in advance by calling 0131 248 2909.</w:t>
      </w:r>
    </w:p>
    <w:p w14:paraId="030DF620" w14:textId="77777777" w:rsidR="00757B75" w:rsidRPr="00852F0E" w:rsidRDefault="00757B75" w:rsidP="00365A54">
      <w:pPr>
        <w:spacing w:line="360" w:lineRule="auto"/>
        <w:rPr>
          <w:rFonts w:eastAsia="Times New Roman" w:cs="Calibri"/>
          <w:sz w:val="24"/>
          <w:szCs w:val="24"/>
          <w:lang w:eastAsia="en-GB"/>
        </w:rPr>
      </w:pP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165436F4">
            <wp:extent cx="4195639" cy="2986592"/>
            <wp:effectExtent l="0" t="0" r="0" b="4445"/>
            <wp:docPr id="14" name="Picture 14" descr="The lift entrance in the John Hop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8009" cy="3002516"/>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C300ED1" w14:textId="6AE2B813" w:rsidR="00F20685"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16BC9888" w14:textId="77777777" w:rsidR="00B940C5" w:rsidRPr="00852F0E" w:rsidRDefault="00B940C5" w:rsidP="00F20685">
      <w:pPr>
        <w:spacing w:line="360" w:lineRule="auto"/>
        <w:rPr>
          <w:rFonts w:eastAsia="Times New Roman" w:cs="Calibri"/>
          <w:sz w:val="24"/>
          <w:szCs w:val="24"/>
          <w:lang w:eastAsia="en-GB"/>
        </w:rPr>
      </w:pPr>
    </w:p>
    <w:p w14:paraId="0AB548BD" w14:textId="65A314B2"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lastRenderedPageBreak/>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(see page</w:t>
      </w:r>
      <w:r w:rsidR="00825625">
        <w:rPr>
          <w:rFonts w:eastAsia="Times New Roman" w:cs="Calibri"/>
          <w:sz w:val="24"/>
          <w:szCs w:val="24"/>
          <w:lang w:eastAsia="en-GB"/>
        </w:rPr>
        <w:t xml:space="preserve"> 16</w:t>
      </w:r>
      <w:r w:rsidRPr="00852F0E">
        <w:rPr>
          <w:rFonts w:eastAsia="Times New Roman" w:cs="Calibri"/>
          <w:sz w:val="24"/>
          <w:szCs w:val="24"/>
          <w:lang w:eastAsia="en-GB"/>
        </w:rPr>
        <w:t xml:space="preserve">).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BF08B8">
      <w:pPr>
        <w:pStyle w:val="Heading3"/>
      </w:pPr>
      <w:bookmarkStart w:id="25" w:name="_4.2_The_East"/>
      <w:bookmarkStart w:id="26" w:name="_Toc52966221"/>
      <w:bookmarkEnd w:id="25"/>
      <w:r w:rsidRPr="007D7B45">
        <w:t>4</w:t>
      </w:r>
      <w:r w:rsidR="00955C85" w:rsidRPr="007D7B45">
        <w:t>.</w:t>
      </w:r>
      <w:r w:rsidR="004375BE">
        <w:t>2</w:t>
      </w:r>
      <w:r w:rsidR="00955C85" w:rsidRPr="007D7B45">
        <w:t xml:space="preserve"> The East Gate</w:t>
      </w:r>
      <w:r w:rsidR="00742EEF" w:rsidRPr="007D7B45">
        <w:t xml:space="preserve">, </w:t>
      </w:r>
      <w:proofErr w:type="spellStart"/>
      <w:r w:rsidR="00742EEF" w:rsidRPr="007D7B45">
        <w:t>Inverleith</w:t>
      </w:r>
      <w:proofErr w:type="spellEnd"/>
      <w:r w:rsidR="00742EEF" w:rsidRPr="007D7B45">
        <w:t xml:space="preserve"> Row – East Gate Lodge</w:t>
      </w:r>
      <w:bookmarkEnd w:id="26"/>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221B76" w:rsidRDefault="00742EEF" w:rsidP="00A92017">
      <w:pPr>
        <w:spacing w:line="360" w:lineRule="auto"/>
        <w:rPr>
          <w:rFonts w:cstheme="minorHAnsi"/>
          <w:sz w:val="24"/>
          <w:szCs w:val="24"/>
        </w:rPr>
      </w:pPr>
      <w:r w:rsidRPr="00221B76">
        <w:rPr>
          <w:rFonts w:cstheme="minorHAnsi"/>
          <w:sz w:val="24"/>
          <w:szCs w:val="24"/>
        </w:rPr>
        <w:t xml:space="preserve">The East Gate on </w:t>
      </w:r>
      <w:proofErr w:type="spellStart"/>
      <w:r w:rsidRPr="00221B76">
        <w:rPr>
          <w:rFonts w:cstheme="minorHAnsi"/>
          <w:sz w:val="24"/>
          <w:szCs w:val="24"/>
        </w:rPr>
        <w:t>Inverleith</w:t>
      </w:r>
      <w:proofErr w:type="spellEnd"/>
      <w:r w:rsidRPr="00221B76">
        <w:rPr>
          <w:rFonts w:cstheme="minorHAnsi"/>
          <w:sz w:val="24"/>
          <w:szCs w:val="24"/>
        </w:rPr>
        <w:t xml:space="preserve"> Row is well serviced by Lothian Buses (see </w:t>
      </w:r>
      <w:r w:rsidR="00221AB4" w:rsidRPr="00221B76">
        <w:rPr>
          <w:rFonts w:cstheme="minorHAnsi"/>
          <w:sz w:val="24"/>
          <w:szCs w:val="24"/>
        </w:rPr>
        <w:t>page 6</w:t>
      </w:r>
      <w:r w:rsidRPr="00221B76">
        <w:rPr>
          <w:rFonts w:cstheme="minorHAnsi"/>
          <w:sz w:val="24"/>
          <w:szCs w:val="24"/>
        </w:rPr>
        <w:t xml:space="preserve">).  </w:t>
      </w:r>
    </w:p>
    <w:p w14:paraId="6FA41F1C" w14:textId="2E729F2C" w:rsidR="00221AB4" w:rsidRPr="00221B76" w:rsidRDefault="00742EEF" w:rsidP="00221AB4">
      <w:pPr>
        <w:pStyle w:val="ListParagraph"/>
        <w:numPr>
          <w:ilvl w:val="0"/>
          <w:numId w:val="16"/>
        </w:numPr>
        <w:spacing w:line="360" w:lineRule="auto"/>
        <w:rPr>
          <w:rFonts w:cstheme="minorHAnsi"/>
          <w:sz w:val="24"/>
          <w:szCs w:val="24"/>
        </w:rPr>
      </w:pPr>
      <w:r w:rsidRPr="00221B76">
        <w:rPr>
          <w:rFonts w:cstheme="minorHAnsi"/>
          <w:sz w:val="24"/>
          <w:szCs w:val="24"/>
        </w:rPr>
        <w:t xml:space="preserve">The entrance is accessible by wheelchair.  </w:t>
      </w:r>
      <w:r w:rsidR="00F40CC5" w:rsidRPr="00221B76">
        <w:rPr>
          <w:rFonts w:cstheme="minorHAnsi"/>
          <w:sz w:val="24"/>
          <w:szCs w:val="24"/>
        </w:rPr>
        <w:t xml:space="preserve">This entrance has one wheelchair to </w:t>
      </w:r>
      <w:r w:rsidR="007C6BA4" w:rsidRPr="00221B76">
        <w:rPr>
          <w:rFonts w:cstheme="minorHAnsi"/>
          <w:sz w:val="24"/>
          <w:szCs w:val="24"/>
        </w:rPr>
        <w:t>use</w:t>
      </w:r>
      <w:r w:rsidR="00F40CC5" w:rsidRPr="00221B76">
        <w:rPr>
          <w:rFonts w:cstheme="minorHAnsi"/>
          <w:sz w:val="24"/>
          <w:szCs w:val="24"/>
        </w:rPr>
        <w:t xml:space="preserve"> – please call 0131 248 2909 to book in advance.</w:t>
      </w:r>
    </w:p>
    <w:p w14:paraId="064A78E6" w14:textId="77777777" w:rsidR="00221AB4" w:rsidRPr="00221B76" w:rsidRDefault="00895BFD" w:rsidP="00221AB4">
      <w:pPr>
        <w:pStyle w:val="ListParagraph"/>
        <w:numPr>
          <w:ilvl w:val="0"/>
          <w:numId w:val="16"/>
        </w:numPr>
        <w:spacing w:line="360" w:lineRule="auto"/>
        <w:rPr>
          <w:rFonts w:cstheme="minorHAnsi"/>
          <w:sz w:val="24"/>
          <w:szCs w:val="24"/>
        </w:rPr>
      </w:pPr>
      <w:r w:rsidRPr="00221B76">
        <w:rPr>
          <w:rFonts w:cstheme="minorHAnsi"/>
          <w:sz w:val="24"/>
          <w:szCs w:val="24"/>
        </w:rPr>
        <w:t xml:space="preserve">Note, there is a foot mat at the gate to protect the Garden’s plants.  </w:t>
      </w:r>
    </w:p>
    <w:p w14:paraId="720CCF9E" w14:textId="77777777" w:rsidR="00221AB4" w:rsidRPr="00221B76" w:rsidRDefault="00F20685" w:rsidP="00221AB4">
      <w:pPr>
        <w:pStyle w:val="ListParagraph"/>
        <w:numPr>
          <w:ilvl w:val="0"/>
          <w:numId w:val="16"/>
        </w:numPr>
        <w:spacing w:line="360" w:lineRule="auto"/>
        <w:rPr>
          <w:rFonts w:cstheme="minorHAnsi"/>
          <w:sz w:val="24"/>
          <w:szCs w:val="24"/>
        </w:rPr>
      </w:pPr>
      <w:r w:rsidRPr="00221B76">
        <w:rPr>
          <w:rFonts w:cstheme="minorHAnsi"/>
          <w:sz w:val="24"/>
          <w:szCs w:val="24"/>
        </w:rPr>
        <w:t xml:space="preserve">The </w:t>
      </w:r>
      <w:r w:rsidR="00C70052" w:rsidRPr="00221B76">
        <w:rPr>
          <w:rFonts w:cstheme="minorHAnsi"/>
          <w:sz w:val="24"/>
          <w:szCs w:val="24"/>
        </w:rPr>
        <w:t>East Gate Lodge where you will find a</w:t>
      </w:r>
      <w:r w:rsidR="002305C2" w:rsidRPr="00221B76">
        <w:rPr>
          <w:rFonts w:cstheme="minorHAnsi"/>
          <w:sz w:val="24"/>
          <w:szCs w:val="24"/>
        </w:rPr>
        <w:t xml:space="preserve"> ‘Welcome, Tickets and I</w:t>
      </w:r>
      <w:r w:rsidR="00C70052" w:rsidRPr="00221B76">
        <w:rPr>
          <w:rFonts w:cstheme="minorHAnsi"/>
          <w:sz w:val="24"/>
          <w:szCs w:val="24"/>
        </w:rPr>
        <w:t>nformation</w:t>
      </w:r>
      <w:r w:rsidR="002305C2" w:rsidRPr="00221B76">
        <w:rPr>
          <w:rFonts w:cstheme="minorHAnsi"/>
          <w:sz w:val="24"/>
          <w:szCs w:val="24"/>
        </w:rPr>
        <w:t>’ window</w:t>
      </w:r>
      <w:r w:rsidR="00C70052" w:rsidRPr="00221B76">
        <w:rPr>
          <w:rFonts w:cstheme="minorHAnsi"/>
          <w:sz w:val="24"/>
          <w:szCs w:val="24"/>
        </w:rPr>
        <w:t xml:space="preserve"> </w:t>
      </w:r>
      <w:r w:rsidR="002305C2" w:rsidRPr="00221B76">
        <w:rPr>
          <w:rFonts w:cstheme="minorHAnsi"/>
          <w:sz w:val="24"/>
          <w:szCs w:val="24"/>
        </w:rPr>
        <w:t xml:space="preserve">(below) </w:t>
      </w:r>
      <w:r w:rsidR="00C70052" w:rsidRPr="00221B76">
        <w:rPr>
          <w:rFonts w:cstheme="minorHAnsi"/>
          <w:sz w:val="24"/>
          <w:szCs w:val="24"/>
        </w:rPr>
        <w:t xml:space="preserve">with a </w:t>
      </w:r>
      <w:r w:rsidR="00742EEF" w:rsidRPr="00221B76">
        <w:rPr>
          <w:rFonts w:cstheme="minorHAnsi"/>
          <w:sz w:val="24"/>
          <w:szCs w:val="24"/>
        </w:rPr>
        <w:t>portable hearing loop</w:t>
      </w:r>
      <w:r w:rsidR="00221AB4" w:rsidRPr="00221B76">
        <w:rPr>
          <w:rFonts w:cstheme="minorHAnsi"/>
          <w:sz w:val="24"/>
          <w:szCs w:val="24"/>
        </w:rPr>
        <w:t>.</w:t>
      </w:r>
    </w:p>
    <w:p w14:paraId="570413EF" w14:textId="77777777" w:rsidR="00955C85" w:rsidRPr="00221B76" w:rsidRDefault="00221AB4" w:rsidP="00221AB4">
      <w:pPr>
        <w:pStyle w:val="ListParagraph"/>
        <w:numPr>
          <w:ilvl w:val="0"/>
          <w:numId w:val="16"/>
        </w:numPr>
        <w:spacing w:line="360" w:lineRule="auto"/>
        <w:rPr>
          <w:rFonts w:cstheme="minorHAnsi"/>
          <w:sz w:val="24"/>
          <w:szCs w:val="24"/>
        </w:rPr>
      </w:pPr>
      <w:r w:rsidRPr="00221B76">
        <w:rPr>
          <w:rFonts w:cstheme="minorHAnsi"/>
          <w:sz w:val="24"/>
          <w:szCs w:val="24"/>
        </w:rPr>
        <w:t>There is o</w:t>
      </w:r>
      <w:r w:rsidR="00742EEF" w:rsidRPr="00221B76">
        <w:rPr>
          <w:rFonts w:cstheme="minorHAnsi"/>
          <w:sz w:val="24"/>
          <w:szCs w:val="24"/>
        </w:rPr>
        <w:t xml:space="preserve">ne accessible toilet. </w:t>
      </w: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drawing>
          <wp:inline distT="0" distB="0" distL="0" distR="0" wp14:anchorId="0F504F0C" wp14:editId="1629B216">
            <wp:extent cx="5724525" cy="3829050"/>
            <wp:effectExtent l="0" t="0" r="9525" b="0"/>
            <wp:docPr id="8" name="Picture 8" descr="A member of the Visitor Welcome team sits behind an open window at the Visitor Welcome desk at the East Gat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6DEEBDB4" w14:textId="37CCE557" w:rsidR="005C37C5" w:rsidRDefault="00895BFD" w:rsidP="00BF08B8">
      <w:pPr>
        <w:pStyle w:val="Heading2"/>
      </w:pPr>
      <w:bookmarkStart w:id="27" w:name="_5.0__"/>
      <w:bookmarkStart w:id="28" w:name="_Toc52966222"/>
      <w:bookmarkEnd w:id="27"/>
      <w:r w:rsidRPr="007D7B45">
        <w:t>5</w:t>
      </w:r>
      <w:r w:rsidR="005C37C5" w:rsidRPr="007D7B45">
        <w:t>.0   The Garden</w:t>
      </w:r>
      <w:bookmarkEnd w:id="28"/>
    </w:p>
    <w:p w14:paraId="4A870502" w14:textId="77777777" w:rsidR="008B42A4" w:rsidRPr="008B42A4" w:rsidRDefault="008B42A4" w:rsidP="008B42A4"/>
    <w:p w14:paraId="7AF09973" w14:textId="77777777" w:rsidR="005C37C5" w:rsidRPr="007D7B45" w:rsidRDefault="005C37C5" w:rsidP="005C37C5">
      <w:pPr>
        <w:spacing w:line="360" w:lineRule="auto"/>
        <w:rPr>
          <w:rFonts w:asciiTheme="minorHAnsi" w:hAnsiTheme="minorHAnsi" w:cstheme="minorHAnsi"/>
          <w:sz w:val="24"/>
          <w:szCs w:val="24"/>
        </w:rPr>
      </w:pPr>
      <w:r w:rsidRPr="00221B76">
        <w:rPr>
          <w:rFonts w:cstheme="minorHAnsi"/>
          <w:sz w:val="24"/>
          <w:szCs w:val="24"/>
        </w:rPr>
        <w:t xml:space="preserve">The Royal Botanic Garden Edinburgh is one of the leading botanic gardens in the world.  It is largely accessible to wheelchair users, with marked routes, and its public buildings have level or ramped ground floor access.  There are tarmac </w:t>
      </w:r>
      <w:r w:rsidRPr="00221B76">
        <w:rPr>
          <w:rFonts w:cstheme="minorHAnsi"/>
          <w:sz w:val="24"/>
          <w:szCs w:val="24"/>
        </w:rPr>
        <w:lastRenderedPageBreak/>
        <w:t>paths in most places.  Any paths which are not wheelchair accessible are sign-posted.   Beware that some of the Garden’s paths can be a little steep</w:t>
      </w:r>
      <w:r w:rsidR="00DF127E" w:rsidRPr="00221B76">
        <w:rPr>
          <w:rFonts w:cstheme="minorHAnsi"/>
          <w:sz w:val="24"/>
          <w:szCs w:val="24"/>
        </w:rPr>
        <w:t>, due to the gradient and/or camber</w:t>
      </w:r>
      <w:r w:rsidRPr="00221B76">
        <w:rPr>
          <w:rFonts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C0416E">
      <w:pPr>
        <w:spacing w:line="360" w:lineRule="auto"/>
        <w:jc w:val="center"/>
        <w:rPr>
          <w:rFonts w:ascii="Arial" w:hAnsi="Arial" w:cs="Arial"/>
        </w:rPr>
      </w:pPr>
      <w:r>
        <w:rPr>
          <w:rFonts w:ascii="Arial" w:hAnsi="Arial" w:cs="Arial"/>
          <w:noProof/>
          <w:lang w:eastAsia="en-GB"/>
        </w:rPr>
        <w:drawing>
          <wp:inline distT="0" distB="0" distL="0" distR="0" wp14:anchorId="57B78CE5" wp14:editId="56FD0ED2">
            <wp:extent cx="4248150" cy="2824413"/>
            <wp:effectExtent l="0" t="0" r="0" b="0"/>
            <wp:docPr id="42" name="Picture 42" descr="A wheelchair accessible sign in the garden, situated next to a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C0416E">
      <w:pPr>
        <w:spacing w:line="360" w:lineRule="auto"/>
        <w:jc w:val="center"/>
        <w:rPr>
          <w:rFonts w:cs="Calibri"/>
          <w:sz w:val="24"/>
          <w:szCs w:val="24"/>
        </w:rPr>
      </w:pPr>
      <w:r w:rsidRPr="007D7B45">
        <w:rPr>
          <w:rFonts w:cs="Calibri"/>
          <w:sz w:val="24"/>
          <w:szCs w:val="24"/>
        </w:rPr>
        <w:t>Above:  Signage indicating wheelchair accessible paths</w:t>
      </w:r>
    </w:p>
    <w:p w14:paraId="78232BBC" w14:textId="77777777" w:rsidR="00065842" w:rsidRDefault="00065842" w:rsidP="00C0416E">
      <w:pPr>
        <w:spacing w:line="360" w:lineRule="auto"/>
        <w:jc w:val="center"/>
        <w:rPr>
          <w:rFonts w:ascii="Arial" w:hAnsi="Arial" w:cs="Arial"/>
        </w:rPr>
      </w:pPr>
      <w:r>
        <w:rPr>
          <w:rFonts w:ascii="Arial" w:hAnsi="Arial" w:cs="Arial"/>
          <w:noProof/>
          <w:lang w:eastAsia="en-GB"/>
        </w:rPr>
        <w:drawing>
          <wp:inline distT="0" distB="0" distL="0" distR="0" wp14:anchorId="5441AA97" wp14:editId="57DF7519">
            <wp:extent cx="4320855" cy="2872751"/>
            <wp:effectExtent l="0" t="0" r="3810" b="3810"/>
            <wp:docPr id="41" name="Picture 41" descr="Close up view of the paths tarmac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C0416E">
      <w:pPr>
        <w:spacing w:line="360" w:lineRule="auto"/>
        <w:jc w:val="center"/>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220D4265" w:rsidR="007B42A8" w:rsidRPr="00221B76" w:rsidRDefault="00065842" w:rsidP="005C37C5">
      <w:pPr>
        <w:spacing w:line="360" w:lineRule="auto"/>
        <w:rPr>
          <w:rFonts w:cstheme="minorHAnsi"/>
          <w:sz w:val="24"/>
          <w:szCs w:val="24"/>
        </w:rPr>
      </w:pPr>
      <w:r w:rsidRPr="00221B76">
        <w:rPr>
          <w:rFonts w:cstheme="minorHAnsi"/>
          <w:sz w:val="24"/>
          <w:szCs w:val="24"/>
        </w:rPr>
        <w:t xml:space="preserve">Throughout the Garden, signage is at ground or low level so that information can be readily seen by a child’s eye or when in a seated position.  </w:t>
      </w:r>
    </w:p>
    <w:p w14:paraId="639FF89D" w14:textId="77777777" w:rsidR="007B42A8" w:rsidRPr="00221B76" w:rsidRDefault="007B42A8" w:rsidP="005C37C5">
      <w:pPr>
        <w:spacing w:line="360" w:lineRule="auto"/>
        <w:rPr>
          <w:rFonts w:cstheme="minorHAnsi"/>
          <w:sz w:val="24"/>
          <w:szCs w:val="24"/>
        </w:rPr>
      </w:pPr>
    </w:p>
    <w:p w14:paraId="74D640CC" w14:textId="05608A22" w:rsidR="00065842" w:rsidRPr="00221B76" w:rsidRDefault="00065842" w:rsidP="005C37C5">
      <w:pPr>
        <w:spacing w:line="360" w:lineRule="auto"/>
        <w:rPr>
          <w:rFonts w:cstheme="minorHAnsi"/>
          <w:sz w:val="24"/>
          <w:szCs w:val="24"/>
        </w:rPr>
      </w:pPr>
      <w:r w:rsidRPr="00221B76">
        <w:rPr>
          <w:rFonts w:cstheme="minorHAnsi"/>
          <w:sz w:val="24"/>
          <w:szCs w:val="24"/>
        </w:rPr>
        <w:t xml:space="preserve">The Garden </w:t>
      </w:r>
      <w:r w:rsidR="009638D2" w:rsidRPr="00221B76">
        <w:rPr>
          <w:rFonts w:cstheme="minorHAnsi"/>
          <w:sz w:val="24"/>
          <w:szCs w:val="24"/>
        </w:rPr>
        <w:t>provides</w:t>
      </w:r>
      <w:r w:rsidR="00221AB4" w:rsidRPr="00221B76">
        <w:rPr>
          <w:rFonts w:cstheme="minorHAnsi"/>
          <w:sz w:val="24"/>
          <w:szCs w:val="24"/>
        </w:rPr>
        <w:t xml:space="preserve"> 140</w:t>
      </w:r>
      <w:r w:rsidR="009638D2" w:rsidRPr="00221B76">
        <w:rPr>
          <w:rFonts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C0416E">
      <w:pPr>
        <w:spacing w:line="360" w:lineRule="auto"/>
        <w:jc w:val="center"/>
        <w:rPr>
          <w:rFonts w:ascii="Arial" w:hAnsi="Arial" w:cs="Arial"/>
        </w:rPr>
      </w:pPr>
      <w:r>
        <w:rPr>
          <w:rFonts w:ascii="Arial" w:hAnsi="Arial" w:cs="Arial"/>
          <w:noProof/>
          <w:lang w:eastAsia="en-GB"/>
        </w:rPr>
        <w:drawing>
          <wp:inline distT="0" distB="0" distL="0" distR="0" wp14:anchorId="34BE38C0" wp14:editId="13906CDA">
            <wp:extent cx="4511040" cy="2999197"/>
            <wp:effectExtent l="0" t="0" r="3810" b="0"/>
            <wp:docPr id="43" name="Picture 43" descr="A wooden garden bench situated on a tarm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6282" cy="3002682"/>
                    </a:xfrm>
                    <a:prstGeom prst="rect">
                      <a:avLst/>
                    </a:prstGeom>
                  </pic:spPr>
                </pic:pic>
              </a:graphicData>
            </a:graphic>
          </wp:inline>
        </w:drawing>
      </w:r>
    </w:p>
    <w:p w14:paraId="66E9B7AD" w14:textId="77777777" w:rsidR="008B42A4"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26640A3E" w:rsidR="009638D2" w:rsidRDefault="009638D2" w:rsidP="00C0416E">
      <w:pPr>
        <w:spacing w:line="360" w:lineRule="auto"/>
        <w:jc w:val="center"/>
        <w:rPr>
          <w:rFonts w:ascii="Arial" w:hAnsi="Arial" w:cs="Arial"/>
        </w:rPr>
      </w:pPr>
      <w:r>
        <w:rPr>
          <w:rFonts w:ascii="Arial" w:hAnsi="Arial" w:cs="Arial"/>
          <w:noProof/>
          <w:lang w:eastAsia="en-GB"/>
        </w:rPr>
        <w:drawing>
          <wp:inline distT="0" distB="0" distL="0" distR="0" wp14:anchorId="4401D665" wp14:editId="099FEA80">
            <wp:extent cx="4464101" cy="2967990"/>
            <wp:effectExtent l="0" t="0" r="0" b="3810"/>
            <wp:docPr id="44" name="Picture 44" descr="Three parallel garden benches on the paved area in front of the Glass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3456" cy="2974210"/>
                    </a:xfrm>
                    <a:prstGeom prst="rect">
                      <a:avLst/>
                    </a:prstGeom>
                  </pic:spPr>
                </pic:pic>
              </a:graphicData>
            </a:graphic>
          </wp:inline>
        </w:drawing>
      </w:r>
    </w:p>
    <w:p w14:paraId="2802505F" w14:textId="77777777" w:rsidR="009638D2" w:rsidRPr="007D7B45"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0D966F80" w14:textId="56F3F702" w:rsidR="005C37C5" w:rsidRDefault="00895BFD" w:rsidP="00BF08B8">
      <w:pPr>
        <w:pStyle w:val="Heading3"/>
      </w:pPr>
      <w:bookmarkStart w:id="29" w:name="_5.1__"/>
      <w:bookmarkStart w:id="30" w:name="_Toc52966223"/>
      <w:bookmarkEnd w:id="29"/>
      <w:r w:rsidRPr="007D7B45">
        <w:t>5</w:t>
      </w:r>
      <w:r w:rsidR="005C37C5" w:rsidRPr="007D7B45">
        <w:t xml:space="preserve">.1 </w:t>
      </w:r>
      <w:r w:rsidR="00F70222">
        <w:t xml:space="preserve">   </w:t>
      </w:r>
      <w:r w:rsidR="007D7B45" w:rsidRPr="007D7B45">
        <w:t xml:space="preserve">The </w:t>
      </w:r>
      <w:r w:rsidR="005C37C5" w:rsidRPr="007D7B45">
        <w:t>Glasshouse</w:t>
      </w:r>
      <w:r w:rsidR="007D7B45" w:rsidRPr="007D7B45">
        <w:t>s</w:t>
      </w:r>
      <w:bookmarkEnd w:id="30"/>
    </w:p>
    <w:p w14:paraId="6857DEA4" w14:textId="77777777" w:rsidR="008B42A4" w:rsidRPr="008B42A4" w:rsidRDefault="008B42A4" w:rsidP="008B42A4"/>
    <w:p w14:paraId="6377064F" w14:textId="5A17F6AD" w:rsidR="00FF484E" w:rsidRPr="00221B76" w:rsidRDefault="00221AB4" w:rsidP="00FF484E">
      <w:pPr>
        <w:spacing w:line="360" w:lineRule="auto"/>
        <w:rPr>
          <w:rFonts w:cstheme="minorHAnsi"/>
          <w:sz w:val="24"/>
          <w:szCs w:val="24"/>
        </w:rPr>
      </w:pPr>
      <w:r w:rsidRPr="00221B76">
        <w:rPr>
          <w:rFonts w:cstheme="minorHAnsi"/>
          <w:sz w:val="24"/>
          <w:szCs w:val="24"/>
        </w:rPr>
        <w:t>The</w:t>
      </w:r>
      <w:r w:rsidR="007D7B45" w:rsidRPr="00221B76">
        <w:rPr>
          <w:rFonts w:cstheme="minorHAnsi"/>
          <w:sz w:val="24"/>
          <w:szCs w:val="24"/>
        </w:rPr>
        <w:t xml:space="preserve"> Glasshouses</w:t>
      </w:r>
      <w:r w:rsidR="005C37C5" w:rsidRPr="00221B76">
        <w:rPr>
          <w:rFonts w:cstheme="minorHAnsi"/>
          <w:sz w:val="24"/>
          <w:szCs w:val="24"/>
        </w:rPr>
        <w:t xml:space="preserve"> are </w:t>
      </w:r>
      <w:r w:rsidR="00FF484E" w:rsidRPr="00221B76">
        <w:rPr>
          <w:rFonts w:cstheme="minorHAnsi"/>
          <w:sz w:val="24"/>
          <w:szCs w:val="24"/>
        </w:rPr>
        <w:t>currently closed</w:t>
      </w:r>
      <w:r w:rsidR="003B2E07" w:rsidRPr="00221B76">
        <w:rPr>
          <w:rFonts w:cstheme="minorHAnsi"/>
          <w:sz w:val="24"/>
          <w:szCs w:val="24"/>
        </w:rPr>
        <w:t xml:space="preserve"> as part of the Edinburgh Biomes project</w:t>
      </w:r>
      <w:r w:rsidR="00FF484E" w:rsidRPr="00221B76">
        <w:rPr>
          <w:rFonts w:cstheme="minorHAnsi"/>
          <w:sz w:val="24"/>
          <w:szCs w:val="24"/>
        </w:rPr>
        <w:t>.</w:t>
      </w:r>
    </w:p>
    <w:p w14:paraId="3FF29C8D" w14:textId="596C912E" w:rsidR="003B2E07" w:rsidRDefault="003B2E07" w:rsidP="00FF484E">
      <w:pPr>
        <w:spacing w:line="360" w:lineRule="auto"/>
        <w:rPr>
          <w:rFonts w:asciiTheme="minorHAnsi" w:hAnsiTheme="minorHAnsi" w:cstheme="minorHAnsi"/>
          <w:sz w:val="24"/>
          <w:szCs w:val="24"/>
        </w:rPr>
      </w:pPr>
    </w:p>
    <w:p w14:paraId="350A8840" w14:textId="7019C05C" w:rsidR="003B2E07" w:rsidRDefault="003B2E07" w:rsidP="00FF484E">
      <w:pPr>
        <w:spacing w:line="360" w:lineRule="auto"/>
        <w:rPr>
          <w:rFonts w:asciiTheme="minorHAnsi" w:hAnsiTheme="minorHAnsi" w:cstheme="minorHAnsi"/>
          <w:sz w:val="24"/>
          <w:szCs w:val="24"/>
        </w:rPr>
      </w:pPr>
    </w:p>
    <w:p w14:paraId="26F583B5" w14:textId="77777777" w:rsidR="003B2E07" w:rsidRPr="00FF484E" w:rsidRDefault="003B2E07" w:rsidP="00FF484E">
      <w:pPr>
        <w:spacing w:line="360" w:lineRule="auto"/>
        <w:rPr>
          <w:rFonts w:asciiTheme="minorHAnsi" w:hAnsiTheme="minorHAnsi" w:cstheme="minorHAnsi"/>
          <w:sz w:val="24"/>
          <w:szCs w:val="24"/>
        </w:rPr>
      </w:pP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BF08B8">
      <w:pPr>
        <w:pStyle w:val="Heading3"/>
      </w:pPr>
      <w:bookmarkStart w:id="31" w:name="_5.2_Inverleith_House"/>
      <w:bookmarkStart w:id="32" w:name="_Toc52966224"/>
      <w:bookmarkEnd w:id="31"/>
      <w:r w:rsidRPr="007D7B45">
        <w:lastRenderedPageBreak/>
        <w:t>5</w:t>
      </w:r>
      <w:r w:rsidR="005C37C5" w:rsidRPr="007D7B45">
        <w:t>.2</w:t>
      </w:r>
      <w:r w:rsidR="004D1880" w:rsidRPr="007D7B45">
        <w:t xml:space="preserve"> </w:t>
      </w:r>
      <w:proofErr w:type="spellStart"/>
      <w:r w:rsidR="005C37C5" w:rsidRPr="007D7B45">
        <w:t>Inverleith</w:t>
      </w:r>
      <w:proofErr w:type="spellEnd"/>
      <w:r w:rsidR="005C37C5" w:rsidRPr="007D7B45">
        <w:t xml:space="preserve"> House</w:t>
      </w:r>
      <w:bookmarkEnd w:id="32"/>
    </w:p>
    <w:p w14:paraId="004C5E79" w14:textId="77777777" w:rsidR="005C37C5" w:rsidRPr="007D7B45" w:rsidRDefault="005C37C5" w:rsidP="005C37C5">
      <w:pPr>
        <w:spacing w:line="360" w:lineRule="auto"/>
        <w:rPr>
          <w:rFonts w:cs="Calibri"/>
          <w:sz w:val="24"/>
          <w:szCs w:val="24"/>
        </w:rPr>
      </w:pPr>
    </w:p>
    <w:p w14:paraId="22DDB1D1" w14:textId="2140377C" w:rsidR="00C0416E" w:rsidRPr="007D7B45" w:rsidRDefault="00C0416E" w:rsidP="00C0416E">
      <w:pPr>
        <w:spacing w:line="360" w:lineRule="auto"/>
        <w:rPr>
          <w:rFonts w:cs="Calibri"/>
          <w:sz w:val="24"/>
          <w:szCs w:val="24"/>
        </w:rPr>
      </w:pPr>
      <w:proofErr w:type="spellStart"/>
      <w:r>
        <w:rPr>
          <w:rFonts w:cs="Calibri"/>
          <w:sz w:val="24"/>
          <w:szCs w:val="24"/>
        </w:rPr>
        <w:t>I</w:t>
      </w:r>
      <w:r w:rsidRPr="007D7B45">
        <w:rPr>
          <w:rFonts w:cs="Calibri"/>
          <w:sz w:val="24"/>
          <w:szCs w:val="24"/>
        </w:rPr>
        <w:t>nverleith</w:t>
      </w:r>
      <w:proofErr w:type="spellEnd"/>
      <w:r w:rsidRPr="007D7B45">
        <w:rPr>
          <w:rFonts w:cs="Calibri"/>
          <w:sz w:val="24"/>
          <w:szCs w:val="24"/>
        </w:rPr>
        <w:t xml:space="preserve"> House, the Garden’s gallery and exhibition space, is accessible to wheelchair users, with ramp access at the double-door entrance (see image to follow).   The narrowest doorway within </w:t>
      </w:r>
      <w:proofErr w:type="spellStart"/>
      <w:r w:rsidRPr="007D7B45">
        <w:rPr>
          <w:rFonts w:cs="Calibri"/>
          <w:sz w:val="24"/>
          <w:szCs w:val="24"/>
        </w:rPr>
        <w:t>Inverleith</w:t>
      </w:r>
      <w:proofErr w:type="spellEnd"/>
      <w:r w:rsidRPr="007D7B45">
        <w:rPr>
          <w:rFonts w:cs="Calibri"/>
          <w:sz w:val="24"/>
          <w:szCs w:val="24"/>
        </w:rPr>
        <w:t xml:space="preserve"> House is 79cm.</w:t>
      </w:r>
    </w:p>
    <w:p w14:paraId="2DFB6E6D" w14:textId="77777777" w:rsidR="00C0416E" w:rsidRPr="007D7B45" w:rsidRDefault="00C0416E" w:rsidP="00C0416E">
      <w:pPr>
        <w:spacing w:line="360" w:lineRule="auto"/>
        <w:rPr>
          <w:rFonts w:cs="Calibri"/>
          <w:sz w:val="24"/>
          <w:szCs w:val="24"/>
        </w:rPr>
      </w:pPr>
    </w:p>
    <w:p w14:paraId="21C81AB9" w14:textId="77777777" w:rsidR="00C0416E" w:rsidRPr="007D7B45" w:rsidRDefault="00C0416E" w:rsidP="00C0416E">
      <w:pPr>
        <w:spacing w:line="360" w:lineRule="auto"/>
        <w:rPr>
          <w:rFonts w:cs="Calibri"/>
          <w:sz w:val="24"/>
          <w:szCs w:val="24"/>
        </w:rPr>
      </w:pPr>
      <w:r w:rsidRPr="007D7B45">
        <w:rPr>
          <w:rFonts w:cs="Calibri"/>
          <w:sz w:val="24"/>
          <w:szCs w:val="24"/>
        </w:rPr>
        <w:t xml:space="preserve">Between the entrance and the ground floor of the gallery, there is a platform lift (see image below).  The lift door is 80cm wide and the lift itself is 120cm deep by 86cm wide.  The safe working load is 750 lbs or 340kg.    Please ask for assistance on arrival.  </w:t>
      </w:r>
    </w:p>
    <w:p w14:paraId="14B5FDDB" w14:textId="77777777" w:rsidR="00C0416E" w:rsidRDefault="00C0416E" w:rsidP="00C0416E">
      <w:pPr>
        <w:spacing w:line="360" w:lineRule="auto"/>
        <w:rPr>
          <w:rFonts w:ascii="Arial" w:hAnsi="Arial" w:cs="Arial"/>
        </w:rPr>
      </w:pPr>
    </w:p>
    <w:p w14:paraId="24D87B73" w14:textId="77777777" w:rsidR="00C0416E" w:rsidRDefault="00C0416E" w:rsidP="00C0416E">
      <w:pPr>
        <w:spacing w:line="360" w:lineRule="auto"/>
        <w:rPr>
          <w:rFonts w:ascii="Arial" w:hAnsi="Arial" w:cs="Arial"/>
        </w:rPr>
      </w:pPr>
      <w:r>
        <w:rPr>
          <w:rFonts w:ascii="Arial" w:hAnsi="Arial" w:cs="Arial"/>
          <w:noProof/>
          <w:lang w:eastAsia="en-GB"/>
        </w:rPr>
        <w:drawing>
          <wp:inline distT="0" distB="0" distL="0" distR="0" wp14:anchorId="72D2DCA9" wp14:editId="4897C85E">
            <wp:extent cx="2621729" cy="1743075"/>
            <wp:effectExtent l="0" t="0" r="7620" b="0"/>
            <wp:docPr id="34" name="Picture 34" descr="A metal ramp outside a glass door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 2ed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3532" cy="1744274"/>
                    </a:xfrm>
                    <a:prstGeom prst="rect">
                      <a:avLst/>
                    </a:prstGeom>
                  </pic:spPr>
                </pic:pic>
              </a:graphicData>
            </a:graphic>
          </wp:inline>
        </w:drawing>
      </w:r>
      <w:r>
        <w:rPr>
          <w:rFonts w:ascii="Arial" w:hAnsi="Arial" w:cs="Arial"/>
          <w:noProof/>
          <w:lang w:eastAsia="en-GB"/>
        </w:rPr>
        <w:drawing>
          <wp:inline distT="0" distB="0" distL="0" distR="0" wp14:anchorId="1EB61544" wp14:editId="0D5904A4">
            <wp:extent cx="2628900" cy="1747842"/>
            <wp:effectExtent l="0" t="0" r="0" b="5080"/>
            <wp:docPr id="35" name="Picture 35" descr="A person holds a lift d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Lift ed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5360" cy="1752137"/>
                    </a:xfrm>
                    <a:prstGeom prst="rect">
                      <a:avLst/>
                    </a:prstGeom>
                  </pic:spPr>
                </pic:pic>
              </a:graphicData>
            </a:graphic>
          </wp:inline>
        </w:drawing>
      </w:r>
    </w:p>
    <w:p w14:paraId="2004A9CB" w14:textId="77777777" w:rsidR="00C0416E" w:rsidRPr="00221B76" w:rsidRDefault="00C0416E" w:rsidP="00C0416E">
      <w:pPr>
        <w:spacing w:line="360" w:lineRule="auto"/>
        <w:rPr>
          <w:rFonts w:cstheme="minorHAnsi"/>
          <w:sz w:val="24"/>
          <w:szCs w:val="24"/>
        </w:rPr>
      </w:pPr>
      <w:r w:rsidRPr="00221B76">
        <w:rPr>
          <w:rFonts w:cstheme="minorHAnsi"/>
          <w:sz w:val="24"/>
          <w:szCs w:val="24"/>
        </w:rPr>
        <w:t xml:space="preserve">Above:  </w:t>
      </w:r>
      <w:proofErr w:type="spellStart"/>
      <w:r w:rsidRPr="00221B76">
        <w:rPr>
          <w:rFonts w:cstheme="minorHAnsi"/>
          <w:sz w:val="24"/>
          <w:szCs w:val="24"/>
        </w:rPr>
        <w:t>Inverleith</w:t>
      </w:r>
      <w:proofErr w:type="spellEnd"/>
      <w:r w:rsidRPr="00221B76">
        <w:rPr>
          <w:rFonts w:cstheme="minorHAnsi"/>
          <w:sz w:val="24"/>
          <w:szCs w:val="24"/>
        </w:rPr>
        <w:t xml:space="preserve"> House entrance and the lift for wheelchair users.</w:t>
      </w:r>
    </w:p>
    <w:p w14:paraId="6DF2A15E" w14:textId="77777777" w:rsidR="00C0416E" w:rsidRPr="00221B76" w:rsidRDefault="00C0416E" w:rsidP="00C0416E">
      <w:pPr>
        <w:spacing w:line="360" w:lineRule="auto"/>
        <w:rPr>
          <w:rFonts w:cstheme="minorHAnsi"/>
          <w:sz w:val="24"/>
          <w:szCs w:val="24"/>
        </w:rPr>
      </w:pPr>
    </w:p>
    <w:p w14:paraId="10257E13" w14:textId="77777777" w:rsidR="00C0416E" w:rsidRPr="00221B76" w:rsidRDefault="00C0416E" w:rsidP="00C0416E">
      <w:pPr>
        <w:spacing w:line="360" w:lineRule="auto"/>
        <w:rPr>
          <w:rFonts w:cstheme="minorHAnsi"/>
          <w:sz w:val="24"/>
          <w:szCs w:val="24"/>
        </w:rPr>
      </w:pPr>
      <w:r w:rsidRPr="00221B76">
        <w:rPr>
          <w:rFonts w:cstheme="minorHAnsi"/>
          <w:sz w:val="24"/>
          <w:szCs w:val="24"/>
        </w:rPr>
        <w:t xml:space="preserve">There is also an accessible toilet in the basement of the building which can be reached via a lift in the centre of the building.  The lift door is 80cm wide and the lift itself is 140cm deep by 110cm wide.  </w:t>
      </w:r>
    </w:p>
    <w:p w14:paraId="09625A2D" w14:textId="77777777" w:rsidR="00C0416E" w:rsidRPr="00221B76" w:rsidRDefault="00C0416E" w:rsidP="00C0416E">
      <w:pPr>
        <w:spacing w:line="360" w:lineRule="auto"/>
        <w:rPr>
          <w:rFonts w:cstheme="minorHAnsi"/>
          <w:sz w:val="24"/>
          <w:szCs w:val="24"/>
        </w:rPr>
      </w:pPr>
    </w:p>
    <w:p w14:paraId="3EC26304" w14:textId="7263FC91" w:rsidR="00C0416E" w:rsidRDefault="00C0416E" w:rsidP="005C37C5">
      <w:pPr>
        <w:spacing w:line="360" w:lineRule="auto"/>
        <w:rPr>
          <w:rFonts w:cstheme="minorHAnsi"/>
          <w:sz w:val="24"/>
          <w:szCs w:val="24"/>
        </w:rPr>
      </w:pPr>
      <w:r w:rsidRPr="00221B76">
        <w:rPr>
          <w:rFonts w:cstheme="minorHAnsi"/>
          <w:sz w:val="24"/>
          <w:szCs w:val="24"/>
        </w:rPr>
        <w:t xml:space="preserve">Assistance may be required to open a door on route to the accessible toilet, or to use the alternative ramped route to and from the basement and WC area accessed from the back of </w:t>
      </w:r>
      <w:proofErr w:type="spellStart"/>
      <w:r w:rsidRPr="00221B76">
        <w:rPr>
          <w:rFonts w:cstheme="minorHAnsi"/>
          <w:sz w:val="24"/>
          <w:szCs w:val="24"/>
        </w:rPr>
        <w:t>Inverleith</w:t>
      </w:r>
      <w:proofErr w:type="spellEnd"/>
      <w:r w:rsidRPr="00221B76">
        <w:rPr>
          <w:rFonts w:cstheme="minorHAnsi"/>
          <w:sz w:val="24"/>
          <w:szCs w:val="24"/>
        </w:rPr>
        <w:t xml:space="preserve"> House.  </w:t>
      </w:r>
    </w:p>
    <w:p w14:paraId="41151898" w14:textId="77777777" w:rsidR="00221B76" w:rsidRDefault="00221B76" w:rsidP="005C37C5">
      <w:pPr>
        <w:spacing w:line="360" w:lineRule="auto"/>
        <w:rPr>
          <w:rFonts w:cstheme="minorHAnsi"/>
          <w:sz w:val="24"/>
          <w:szCs w:val="24"/>
        </w:rPr>
      </w:pPr>
    </w:p>
    <w:p w14:paraId="5348A771" w14:textId="77777777" w:rsidR="00221B76" w:rsidRDefault="00221B76" w:rsidP="005C37C5">
      <w:pPr>
        <w:spacing w:line="360" w:lineRule="auto"/>
        <w:rPr>
          <w:rFonts w:cstheme="minorHAnsi"/>
          <w:sz w:val="24"/>
          <w:szCs w:val="24"/>
        </w:rPr>
      </w:pPr>
    </w:p>
    <w:p w14:paraId="00A507E7" w14:textId="77777777" w:rsidR="00221B76" w:rsidRDefault="00221B76" w:rsidP="005C37C5">
      <w:pPr>
        <w:spacing w:line="360" w:lineRule="auto"/>
        <w:rPr>
          <w:rFonts w:cstheme="minorHAnsi"/>
          <w:sz w:val="24"/>
          <w:szCs w:val="24"/>
        </w:rPr>
      </w:pPr>
    </w:p>
    <w:p w14:paraId="0FFEF82A" w14:textId="77777777" w:rsidR="00221B76" w:rsidRDefault="00221B76" w:rsidP="005C37C5">
      <w:pPr>
        <w:spacing w:line="360" w:lineRule="auto"/>
        <w:rPr>
          <w:rFonts w:cs="Calibri"/>
          <w:sz w:val="24"/>
          <w:szCs w:val="24"/>
        </w:rPr>
      </w:pPr>
    </w:p>
    <w:p w14:paraId="22796572" w14:textId="77777777" w:rsidR="00C0416E" w:rsidRDefault="00C0416E" w:rsidP="005C37C5">
      <w:pPr>
        <w:spacing w:line="360" w:lineRule="auto"/>
        <w:rPr>
          <w:rFonts w:cs="Calibri"/>
          <w:sz w:val="24"/>
          <w:szCs w:val="24"/>
        </w:rPr>
      </w:pPr>
    </w:p>
    <w:p w14:paraId="7FFA224B" w14:textId="0E052E65" w:rsidR="00D5013E" w:rsidRDefault="00D5013E" w:rsidP="00BF08B8">
      <w:pPr>
        <w:pStyle w:val="Heading3"/>
      </w:pPr>
      <w:bookmarkStart w:id="33" w:name="_5.3_The_Botanic"/>
      <w:bookmarkStart w:id="34" w:name="_Toc52966225"/>
      <w:bookmarkEnd w:id="33"/>
      <w:r w:rsidRPr="007D7B45">
        <w:lastRenderedPageBreak/>
        <w:t>5.3 The Botanic Cottage</w:t>
      </w:r>
      <w:bookmarkEnd w:id="34"/>
    </w:p>
    <w:p w14:paraId="77D192FC" w14:textId="77777777" w:rsidR="008B42A4" w:rsidRPr="008B42A4" w:rsidRDefault="008B42A4" w:rsidP="008B42A4"/>
    <w:p w14:paraId="3A029401" w14:textId="77777777" w:rsidR="00D5013E" w:rsidRDefault="008F53BB" w:rsidP="00221B76">
      <w:pPr>
        <w:spacing w:line="360" w:lineRule="auto"/>
        <w:jc w:val="center"/>
        <w:rPr>
          <w:rFonts w:ascii="Arial" w:hAnsi="Arial" w:cs="Arial"/>
        </w:rPr>
      </w:pPr>
      <w:r>
        <w:rPr>
          <w:rFonts w:ascii="Arial" w:hAnsi="Arial" w:cs="Arial"/>
          <w:noProof/>
          <w:lang w:eastAsia="en-GB"/>
        </w:rPr>
        <w:drawing>
          <wp:inline distT="0" distB="0" distL="0" distR="0" wp14:anchorId="113632AF" wp14:editId="13E7FB84">
            <wp:extent cx="4955567" cy="330517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9">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BF08B8">
      <w:pPr>
        <w:pStyle w:val="Heading3"/>
      </w:pPr>
      <w:bookmarkStart w:id="35" w:name="_5.4_The_Caledonian"/>
      <w:bookmarkStart w:id="36" w:name="_Toc52966226"/>
      <w:bookmarkEnd w:id="35"/>
      <w:r w:rsidRPr="007D7B45">
        <w:t>5</w:t>
      </w:r>
      <w:r w:rsidR="005C37C5" w:rsidRPr="007D7B45">
        <w:t>.</w:t>
      </w:r>
      <w:r w:rsidR="007E25DE" w:rsidRPr="007D7B45">
        <w:t>4</w:t>
      </w:r>
      <w:r w:rsidR="005C37C5" w:rsidRPr="007D7B45">
        <w:t xml:space="preserve"> The Caledonian Hall</w:t>
      </w:r>
      <w:bookmarkEnd w:id="36"/>
    </w:p>
    <w:p w14:paraId="656097A0" w14:textId="77777777" w:rsidR="005C37C5" w:rsidRPr="00243561" w:rsidRDefault="005C37C5" w:rsidP="005C37C5">
      <w:pPr>
        <w:spacing w:line="360" w:lineRule="auto"/>
        <w:rPr>
          <w:rFonts w:cs="Arial"/>
        </w:rPr>
      </w:pPr>
    </w:p>
    <w:p w14:paraId="45A5CA17" w14:textId="61E5303E" w:rsidR="005C37C5" w:rsidRPr="00243561" w:rsidRDefault="005C37C5" w:rsidP="005C37C5">
      <w:pPr>
        <w:spacing w:line="360" w:lineRule="auto"/>
        <w:rPr>
          <w:rFonts w:cstheme="minorHAnsi"/>
          <w:sz w:val="24"/>
          <w:szCs w:val="24"/>
        </w:rPr>
      </w:pPr>
      <w:r w:rsidRPr="00243561">
        <w:rPr>
          <w:rFonts w:cstheme="minorHAnsi"/>
          <w:sz w:val="24"/>
          <w:szCs w:val="24"/>
        </w:rPr>
        <w:t xml:space="preserve">The Caledonian Hall, built in 1842, overlooks the famous Rock Garden and is often used for weddings and public engagements for up to 100 people.  It is all ground level, </w:t>
      </w:r>
      <w:r w:rsidR="009638D2" w:rsidRPr="00243561">
        <w:rPr>
          <w:rFonts w:cstheme="minorHAnsi"/>
          <w:sz w:val="24"/>
          <w:szCs w:val="24"/>
        </w:rPr>
        <w:t>has a step free entrance</w:t>
      </w:r>
      <w:r w:rsidRPr="00243561">
        <w:rPr>
          <w:rFonts w:cstheme="minorHAnsi"/>
          <w:sz w:val="24"/>
          <w:szCs w:val="24"/>
        </w:rPr>
        <w:t xml:space="preserve"> and an accessible toilet inside.</w:t>
      </w:r>
      <w:r w:rsidR="007B42A8" w:rsidRPr="00243561">
        <w:rPr>
          <w:rFonts w:cstheme="minorHAnsi"/>
          <w:sz w:val="24"/>
          <w:szCs w:val="24"/>
        </w:rPr>
        <w:t xml:space="preserve">  It is currently closed.</w:t>
      </w:r>
    </w:p>
    <w:p w14:paraId="0F21AF4E" w14:textId="3EE7F4DE" w:rsidR="00895BFD" w:rsidRDefault="00A74697" w:rsidP="00221B76">
      <w:pPr>
        <w:spacing w:line="360" w:lineRule="auto"/>
        <w:jc w:val="center"/>
        <w:rPr>
          <w:rFonts w:ascii="Arial" w:hAnsi="Arial" w:cs="Arial"/>
        </w:rPr>
      </w:pPr>
      <w:r>
        <w:rPr>
          <w:rFonts w:ascii="Arial" w:hAnsi="Arial" w:cs="Arial"/>
          <w:b/>
          <w:noProof/>
          <w:sz w:val="44"/>
          <w:szCs w:val="44"/>
          <w:lang w:eastAsia="en-GB"/>
        </w:rPr>
        <w:lastRenderedPageBreak/>
        <w:drawing>
          <wp:inline distT="0" distB="0" distL="0" distR="0" wp14:anchorId="1314A831" wp14:editId="72F383AF">
            <wp:extent cx="4602480" cy="3452116"/>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3131" cy="3467605"/>
                    </a:xfrm>
                    <a:prstGeom prst="rect">
                      <a:avLst/>
                    </a:prstGeom>
                  </pic:spPr>
                </pic:pic>
              </a:graphicData>
            </a:graphic>
          </wp:inline>
        </w:drawing>
      </w:r>
    </w:p>
    <w:p w14:paraId="1A4EF4FB" w14:textId="0DA924FD" w:rsidR="005C37C5" w:rsidRPr="007D7B45" w:rsidRDefault="004375BE" w:rsidP="00BF08B8">
      <w:pPr>
        <w:pStyle w:val="Heading2"/>
      </w:pPr>
      <w:bookmarkStart w:id="37" w:name="_6.0_Shop"/>
      <w:bookmarkStart w:id="38" w:name="_Toc52966227"/>
      <w:bookmarkEnd w:id="37"/>
      <w:r>
        <w:t>6</w:t>
      </w:r>
      <w:r w:rsidR="005C37C5" w:rsidRPr="007D7B45">
        <w:t>.0</w:t>
      </w:r>
      <w:r w:rsidR="005C37C5" w:rsidRPr="007D7B45">
        <w:tab/>
        <w:t>Shop</w:t>
      </w:r>
      <w:bookmarkEnd w:id="38"/>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books and plants.  </w:t>
      </w: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C0416E">
      <w:pPr>
        <w:spacing w:line="360" w:lineRule="auto"/>
        <w:jc w:val="center"/>
        <w:rPr>
          <w:rFonts w:ascii="Arial" w:hAnsi="Arial" w:cs="Arial"/>
          <w:noProof/>
          <w:lang w:eastAsia="en-GB"/>
        </w:rPr>
      </w:pPr>
      <w:r>
        <w:rPr>
          <w:rFonts w:ascii="Arial" w:hAnsi="Arial" w:cs="Arial"/>
          <w:noProof/>
          <w:lang w:eastAsia="en-GB"/>
        </w:rPr>
        <w:drawing>
          <wp:inline distT="0" distB="0" distL="0" distR="0" wp14:anchorId="47F8248C" wp14:editId="4909EE15">
            <wp:extent cx="4785360" cy="3190240"/>
            <wp:effectExtent l="0" t="0" r="0" b="0"/>
            <wp:docPr id="16" name="Picture 16" descr="View of a shop floor with wide a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4785626" cy="3190417"/>
                    </a:xfrm>
                    <a:prstGeom prst="rect">
                      <a:avLst/>
                    </a:prstGeom>
                  </pic:spPr>
                </pic:pic>
              </a:graphicData>
            </a:graphic>
          </wp:inline>
        </w:drawing>
      </w:r>
    </w:p>
    <w:p w14:paraId="33835BAF" w14:textId="77777777" w:rsidR="005C37C5" w:rsidRPr="007D7B45" w:rsidRDefault="00481DF1" w:rsidP="00C0416E">
      <w:pPr>
        <w:jc w:val="center"/>
        <w:rPr>
          <w:rFonts w:cs="Calibri"/>
          <w:sz w:val="24"/>
          <w:szCs w:val="24"/>
        </w:rPr>
      </w:pPr>
      <w:r w:rsidRPr="007D7B45">
        <w:rPr>
          <w:rFonts w:cs="Calibri"/>
          <w:sz w:val="24"/>
          <w:szCs w:val="24"/>
        </w:rPr>
        <w:t>Above:  Wide aisles in the John Hope Gateway shop.</w:t>
      </w: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lastRenderedPageBreak/>
        <w:t>Features of the shop:</w:t>
      </w: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There is a hearing loop at the till point, a magnifying glass, pen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0203DFBE"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BF08B8">
      <w:pPr>
        <w:pStyle w:val="Heading2"/>
      </w:pPr>
      <w:bookmarkStart w:id="39" w:name="_7.0_Accessible_Toilets"/>
      <w:bookmarkStart w:id="40" w:name="_Toc52966228"/>
      <w:bookmarkEnd w:id="39"/>
      <w:r>
        <w:t>7</w:t>
      </w:r>
      <w:r w:rsidR="00C70052" w:rsidRPr="007D7B45">
        <w:t>.0</w:t>
      </w:r>
      <w:r w:rsidR="00C70052" w:rsidRPr="007D7B45">
        <w:tab/>
        <w:t>Accessible Toilets</w:t>
      </w:r>
      <w:bookmarkEnd w:id="40"/>
      <w:r w:rsidR="00C70052" w:rsidRPr="007D7B45">
        <w:t xml:space="preserve">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7B215E06" w14:textId="63A9B60C" w:rsidR="00290853" w:rsidRPr="00243561" w:rsidRDefault="00C70052" w:rsidP="00A92017">
      <w:pPr>
        <w:spacing w:line="360" w:lineRule="auto"/>
        <w:rPr>
          <w:rFonts w:cstheme="minorHAnsi"/>
          <w:sz w:val="24"/>
          <w:szCs w:val="24"/>
        </w:rPr>
      </w:pPr>
      <w:r w:rsidRPr="00243561">
        <w:rPr>
          <w:rFonts w:cstheme="minorHAnsi"/>
          <w:sz w:val="24"/>
          <w:szCs w:val="24"/>
        </w:rPr>
        <w:t>The</w:t>
      </w:r>
      <w:r w:rsidR="007C669E" w:rsidRPr="00243561">
        <w:rPr>
          <w:rFonts w:cstheme="minorHAnsi"/>
          <w:sz w:val="24"/>
          <w:szCs w:val="24"/>
        </w:rPr>
        <w:t xml:space="preserve">se are the locations of </w:t>
      </w:r>
      <w:r w:rsidRPr="00243561">
        <w:rPr>
          <w:rFonts w:cstheme="minorHAnsi"/>
          <w:sz w:val="24"/>
          <w:szCs w:val="24"/>
        </w:rPr>
        <w:t>accessible toilets</w:t>
      </w:r>
      <w:r w:rsidR="007C669E" w:rsidRPr="00243561">
        <w:rPr>
          <w:rFonts w:cstheme="minorHAnsi"/>
          <w:sz w:val="24"/>
          <w:szCs w:val="24"/>
        </w:rPr>
        <w:t xml:space="preserve"> at the Royal Botanic Garden Edinburgh</w:t>
      </w:r>
      <w:r w:rsidR="00290853" w:rsidRPr="00243561">
        <w:rPr>
          <w:rFonts w:cstheme="minorHAnsi"/>
          <w:sz w:val="24"/>
          <w:szCs w:val="24"/>
        </w:rPr>
        <w:t xml:space="preserve">:  </w:t>
      </w:r>
    </w:p>
    <w:p w14:paraId="4A20F381" w14:textId="77777777" w:rsidR="00290853" w:rsidRPr="00243561" w:rsidRDefault="00290853" w:rsidP="00290853">
      <w:pPr>
        <w:pStyle w:val="ListParagraph"/>
        <w:numPr>
          <w:ilvl w:val="0"/>
          <w:numId w:val="9"/>
        </w:numPr>
        <w:spacing w:line="360" w:lineRule="auto"/>
        <w:rPr>
          <w:rFonts w:cstheme="minorHAnsi"/>
          <w:sz w:val="24"/>
          <w:szCs w:val="24"/>
        </w:rPr>
      </w:pPr>
      <w:r w:rsidRPr="00243561">
        <w:rPr>
          <w:rFonts w:cstheme="minorHAnsi"/>
          <w:sz w:val="24"/>
          <w:szCs w:val="24"/>
        </w:rPr>
        <w:t>T</w:t>
      </w:r>
      <w:r w:rsidR="006E5BA1" w:rsidRPr="00243561">
        <w:rPr>
          <w:rFonts w:cstheme="minorHAnsi"/>
          <w:sz w:val="24"/>
          <w:szCs w:val="24"/>
        </w:rPr>
        <w:t>hree</w:t>
      </w:r>
      <w:r w:rsidR="00C70052" w:rsidRPr="00243561">
        <w:rPr>
          <w:rFonts w:cstheme="minorHAnsi"/>
          <w:sz w:val="24"/>
          <w:szCs w:val="24"/>
        </w:rPr>
        <w:t xml:space="preserve"> in the John Hope Gateway visitor centre at the West Gate</w:t>
      </w:r>
      <w:r w:rsidRPr="00243561">
        <w:rPr>
          <w:rFonts w:cstheme="minorHAnsi"/>
          <w:sz w:val="24"/>
          <w:szCs w:val="24"/>
        </w:rPr>
        <w:t xml:space="preserve"> (</w:t>
      </w:r>
      <w:r w:rsidR="006E5BA1" w:rsidRPr="00243561">
        <w:rPr>
          <w:rFonts w:cstheme="minorHAnsi"/>
          <w:sz w:val="24"/>
          <w:szCs w:val="24"/>
        </w:rPr>
        <w:t>two</w:t>
      </w:r>
      <w:r w:rsidRPr="00243561">
        <w:rPr>
          <w:rFonts w:cstheme="minorHAnsi"/>
          <w:sz w:val="24"/>
          <w:szCs w:val="24"/>
        </w:rPr>
        <w:t xml:space="preserve"> </w:t>
      </w:r>
      <w:r w:rsidR="006E5BA1" w:rsidRPr="00243561">
        <w:rPr>
          <w:rFonts w:cstheme="minorHAnsi"/>
          <w:sz w:val="24"/>
          <w:szCs w:val="24"/>
        </w:rPr>
        <w:t>at</w:t>
      </w:r>
      <w:r w:rsidRPr="00243561">
        <w:rPr>
          <w:rFonts w:cstheme="minorHAnsi"/>
          <w:sz w:val="24"/>
          <w:szCs w:val="24"/>
        </w:rPr>
        <w:t xml:space="preserve"> the entrance and one on the first floor)</w:t>
      </w:r>
    </w:p>
    <w:p w14:paraId="6D2A8848" w14:textId="77777777" w:rsidR="00290853" w:rsidRPr="00243561" w:rsidRDefault="00290853" w:rsidP="00290853">
      <w:pPr>
        <w:pStyle w:val="ListParagraph"/>
        <w:numPr>
          <w:ilvl w:val="0"/>
          <w:numId w:val="9"/>
        </w:numPr>
        <w:spacing w:line="360" w:lineRule="auto"/>
        <w:rPr>
          <w:rFonts w:cstheme="minorHAnsi"/>
          <w:sz w:val="24"/>
          <w:szCs w:val="24"/>
        </w:rPr>
      </w:pPr>
      <w:r w:rsidRPr="00243561">
        <w:rPr>
          <w:rFonts w:cstheme="minorHAnsi"/>
          <w:sz w:val="24"/>
          <w:szCs w:val="24"/>
        </w:rPr>
        <w:t>O</w:t>
      </w:r>
      <w:r w:rsidR="00C70052" w:rsidRPr="00243561">
        <w:rPr>
          <w:rFonts w:cstheme="minorHAnsi"/>
          <w:sz w:val="24"/>
          <w:szCs w:val="24"/>
        </w:rPr>
        <w:t>ne in the East Gate Lodge at the East Gate</w:t>
      </w:r>
    </w:p>
    <w:p w14:paraId="5EBA6BFD" w14:textId="47DFCD5B" w:rsidR="00C70052" w:rsidRPr="00243561" w:rsidRDefault="00290853" w:rsidP="004F72E2">
      <w:pPr>
        <w:pStyle w:val="ListParagraph"/>
        <w:numPr>
          <w:ilvl w:val="0"/>
          <w:numId w:val="9"/>
        </w:numPr>
        <w:spacing w:line="360" w:lineRule="auto"/>
        <w:rPr>
          <w:rFonts w:cs="Arial"/>
        </w:rPr>
      </w:pPr>
      <w:r w:rsidRPr="00243561">
        <w:rPr>
          <w:rFonts w:cstheme="minorHAnsi"/>
          <w:sz w:val="24"/>
          <w:szCs w:val="24"/>
        </w:rPr>
        <w:t>O</w:t>
      </w:r>
      <w:r w:rsidR="00C70052" w:rsidRPr="00243561">
        <w:rPr>
          <w:rFonts w:cstheme="minorHAnsi"/>
          <w:sz w:val="24"/>
          <w:szCs w:val="24"/>
        </w:rPr>
        <w:t xml:space="preserve">ne located centrally in the Garden </w:t>
      </w:r>
      <w:r w:rsidRPr="00243561">
        <w:rPr>
          <w:rFonts w:cstheme="minorHAnsi"/>
          <w:sz w:val="24"/>
          <w:szCs w:val="24"/>
        </w:rPr>
        <w:t xml:space="preserve">outside </w:t>
      </w:r>
      <w:r w:rsidR="00C70052" w:rsidRPr="00243561">
        <w:rPr>
          <w:rFonts w:cstheme="minorHAnsi"/>
          <w:sz w:val="24"/>
          <w:szCs w:val="24"/>
        </w:rPr>
        <w:t>the Fern House</w:t>
      </w:r>
    </w:p>
    <w:p w14:paraId="6FD60854" w14:textId="77777777" w:rsidR="00C0416E" w:rsidRPr="00C0416E" w:rsidRDefault="00C0416E" w:rsidP="00C0416E">
      <w:pPr>
        <w:spacing w:line="360" w:lineRule="auto"/>
        <w:ind w:left="360"/>
        <w:rPr>
          <w:rFonts w:ascii="Arial" w:hAnsi="Arial" w:cs="Arial"/>
        </w:rPr>
      </w:pPr>
    </w:p>
    <w:p w14:paraId="30CDA8AB" w14:textId="77777777" w:rsidR="009F71F0" w:rsidRDefault="009F71F0" w:rsidP="00C0416E">
      <w:pPr>
        <w:spacing w:line="360" w:lineRule="auto"/>
        <w:jc w:val="center"/>
        <w:rPr>
          <w:rFonts w:ascii="Arial" w:hAnsi="Arial" w:cs="Arial"/>
        </w:rPr>
      </w:pPr>
      <w:r>
        <w:rPr>
          <w:rFonts w:ascii="Arial" w:hAnsi="Arial" w:cs="Arial"/>
          <w:noProof/>
          <w:lang w:eastAsia="en-GB"/>
        </w:rPr>
        <w:drawing>
          <wp:inline distT="0" distB="0" distL="0" distR="0" wp14:anchorId="0DA7FD50" wp14:editId="79AB0975">
            <wp:extent cx="5135880" cy="3414626"/>
            <wp:effectExtent l="0" t="0" r="7620" b="0"/>
            <wp:docPr id="17" name="Picture 17" descr="View of an accessible toilet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42380" cy="3418947"/>
                    </a:xfrm>
                    <a:prstGeom prst="rect">
                      <a:avLst/>
                    </a:prstGeom>
                  </pic:spPr>
                </pic:pic>
              </a:graphicData>
            </a:graphic>
          </wp:inline>
        </w:drawing>
      </w:r>
    </w:p>
    <w:p w14:paraId="5CCC8734" w14:textId="77777777" w:rsidR="009F71F0" w:rsidRPr="00243561" w:rsidRDefault="00BF4DB3" w:rsidP="00C0416E">
      <w:pPr>
        <w:spacing w:line="360" w:lineRule="auto"/>
        <w:jc w:val="center"/>
        <w:rPr>
          <w:rFonts w:cstheme="minorHAnsi"/>
          <w:sz w:val="24"/>
          <w:szCs w:val="24"/>
        </w:rPr>
      </w:pPr>
      <w:r w:rsidRPr="00243561">
        <w:rPr>
          <w:rFonts w:cstheme="minorHAnsi"/>
          <w:sz w:val="24"/>
          <w:szCs w:val="24"/>
        </w:rPr>
        <w:t>Above:  A</w:t>
      </w:r>
      <w:r w:rsidR="00895BFD" w:rsidRPr="00243561">
        <w:rPr>
          <w:rFonts w:cstheme="minorHAnsi"/>
          <w:sz w:val="24"/>
          <w:szCs w:val="24"/>
        </w:rPr>
        <w:t>n</w:t>
      </w:r>
      <w:r w:rsidRPr="00243561">
        <w:rPr>
          <w:rFonts w:cstheme="minorHAnsi"/>
          <w:sz w:val="24"/>
          <w:szCs w:val="24"/>
        </w:rPr>
        <w:t xml:space="preserve"> accessible toilet at the Royal Botanic Garden Edinburgh</w:t>
      </w:r>
    </w:p>
    <w:p w14:paraId="1A24295F" w14:textId="75BE4AA9" w:rsidR="00710302" w:rsidRPr="00304FE4" w:rsidRDefault="004375BE" w:rsidP="00BF08B8">
      <w:pPr>
        <w:pStyle w:val="Heading3"/>
      </w:pPr>
      <w:bookmarkStart w:id="41" w:name="_7.1_Changing_Places"/>
      <w:bookmarkStart w:id="42" w:name="_Toc52966229"/>
      <w:bookmarkEnd w:id="41"/>
      <w:r>
        <w:lastRenderedPageBreak/>
        <w:t>7</w:t>
      </w:r>
      <w:r w:rsidR="00710302" w:rsidRPr="00304FE4">
        <w:t>.1</w:t>
      </w:r>
      <w:r w:rsidR="00710302" w:rsidRPr="00304FE4">
        <w:tab/>
        <w:t>Changing Places WCs nearby</w:t>
      </w:r>
      <w:bookmarkEnd w:id="42"/>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11ECDC7D" w:rsidR="00A74697" w:rsidRPr="00243561" w:rsidRDefault="00866E2A" w:rsidP="00A74697">
      <w:pPr>
        <w:spacing w:line="360" w:lineRule="auto"/>
        <w:rPr>
          <w:rFonts w:cstheme="minorHAnsi"/>
          <w:sz w:val="24"/>
          <w:szCs w:val="24"/>
        </w:rPr>
      </w:pPr>
      <w:r w:rsidRPr="00243561">
        <w:rPr>
          <w:rFonts w:cstheme="minorHAnsi"/>
          <w:sz w:val="24"/>
          <w:szCs w:val="24"/>
        </w:rPr>
        <w:t>There are two Changing Places WCs</w:t>
      </w:r>
      <w:r w:rsidR="00637AD7" w:rsidRPr="00243561">
        <w:rPr>
          <w:rFonts w:cstheme="minorHAnsi"/>
          <w:sz w:val="24"/>
          <w:szCs w:val="24"/>
        </w:rPr>
        <w:t xml:space="preserve"> in the area at the following locations</w:t>
      </w:r>
      <w:r w:rsidR="00A74697" w:rsidRPr="00243561">
        <w:rPr>
          <w:rFonts w:cstheme="minorHAnsi"/>
          <w:sz w:val="24"/>
          <w:szCs w:val="24"/>
        </w:rPr>
        <w:t xml:space="preserve">. For more information, please visit </w:t>
      </w:r>
      <w:hyperlink r:id="rId33" w:history="1">
        <w:r w:rsidR="008B42A4" w:rsidRPr="00243561">
          <w:rPr>
            <w:rStyle w:val="Hyperlink"/>
            <w:rFonts w:cstheme="minorHAnsi"/>
            <w:sz w:val="24"/>
            <w:szCs w:val="24"/>
          </w:rPr>
          <w:t>www.changing-places.org</w:t>
        </w:r>
      </w:hyperlink>
    </w:p>
    <w:p w14:paraId="126C4877" w14:textId="77777777" w:rsidR="008B42A4" w:rsidRPr="00243561" w:rsidRDefault="008B42A4" w:rsidP="00A74697">
      <w:pPr>
        <w:spacing w:line="360" w:lineRule="auto"/>
        <w:rPr>
          <w:rFonts w:cstheme="minorHAnsi"/>
          <w:sz w:val="24"/>
          <w:szCs w:val="24"/>
        </w:rPr>
      </w:pPr>
    </w:p>
    <w:p w14:paraId="19E103F4" w14:textId="77777777" w:rsidR="00637AD7" w:rsidRPr="00243561" w:rsidRDefault="00637AD7" w:rsidP="00A92017">
      <w:pPr>
        <w:spacing w:line="360" w:lineRule="auto"/>
        <w:rPr>
          <w:rFonts w:cstheme="minorHAnsi"/>
          <w:sz w:val="24"/>
          <w:szCs w:val="24"/>
        </w:rPr>
      </w:pPr>
      <w:r w:rsidRPr="00243561">
        <w:rPr>
          <w:rFonts w:cstheme="minorHAnsi"/>
          <w:sz w:val="24"/>
          <w:szCs w:val="24"/>
        </w:rPr>
        <w:t>1.</w:t>
      </w:r>
      <w:r w:rsidR="006F3FED" w:rsidRPr="00243561">
        <w:rPr>
          <w:rFonts w:cstheme="minorHAnsi"/>
          <w:sz w:val="24"/>
          <w:szCs w:val="24"/>
        </w:rPr>
        <w:t>2</w:t>
      </w:r>
      <w:r w:rsidRPr="00243561">
        <w:rPr>
          <w:rFonts w:cstheme="minorHAnsi"/>
          <w:sz w:val="24"/>
          <w:szCs w:val="24"/>
        </w:rPr>
        <w:t xml:space="preserve"> miles </w:t>
      </w:r>
      <w:r w:rsidR="00A74697" w:rsidRPr="00243561">
        <w:rPr>
          <w:rFonts w:cstheme="minorHAnsi"/>
          <w:sz w:val="24"/>
          <w:szCs w:val="24"/>
        </w:rPr>
        <w:t>from the Royal Botanic Garden Edinburgh</w:t>
      </w:r>
      <w:r w:rsidRPr="00243561">
        <w:rPr>
          <w:rFonts w:cstheme="minorHAnsi"/>
          <w:sz w:val="24"/>
          <w:szCs w:val="24"/>
        </w:rPr>
        <w:t>:</w:t>
      </w:r>
    </w:p>
    <w:p w14:paraId="68617317" w14:textId="77777777" w:rsidR="00A74697" w:rsidRPr="00243561" w:rsidRDefault="006F3FED" w:rsidP="00A92017">
      <w:pPr>
        <w:spacing w:line="360" w:lineRule="auto"/>
        <w:rPr>
          <w:rFonts w:cstheme="minorHAnsi"/>
          <w:sz w:val="24"/>
          <w:szCs w:val="24"/>
        </w:rPr>
      </w:pPr>
      <w:r w:rsidRPr="00243561">
        <w:rPr>
          <w:rFonts w:cstheme="minorHAnsi"/>
          <w:sz w:val="24"/>
          <w:szCs w:val="24"/>
        </w:rPr>
        <w:t>The Booking Office</w:t>
      </w:r>
    </w:p>
    <w:p w14:paraId="13F09A72" w14:textId="1F07C6EF" w:rsidR="006F3FED" w:rsidRPr="00243561" w:rsidRDefault="006F3FED" w:rsidP="00A92017">
      <w:pPr>
        <w:spacing w:line="360" w:lineRule="auto"/>
        <w:rPr>
          <w:rFonts w:cstheme="minorHAnsi"/>
          <w:sz w:val="24"/>
          <w:szCs w:val="24"/>
        </w:rPr>
      </w:pPr>
      <w:r w:rsidRPr="00243561">
        <w:rPr>
          <w:rFonts w:cstheme="minorHAnsi"/>
          <w:sz w:val="24"/>
          <w:szCs w:val="24"/>
        </w:rPr>
        <w:t>JD Wetherspoons</w:t>
      </w:r>
      <w:r w:rsidR="00221B76">
        <w:rPr>
          <w:rFonts w:cstheme="minorHAnsi"/>
          <w:sz w:val="24"/>
          <w:szCs w:val="24"/>
        </w:rPr>
        <w:t xml:space="preserve">, </w:t>
      </w:r>
      <w:r w:rsidRPr="00243561">
        <w:rPr>
          <w:rFonts w:cstheme="minorHAnsi"/>
          <w:sz w:val="24"/>
          <w:szCs w:val="24"/>
        </w:rPr>
        <w:t>17 Waverley Bridge</w:t>
      </w:r>
    </w:p>
    <w:p w14:paraId="1061B426" w14:textId="77777777" w:rsidR="006F3FED" w:rsidRPr="00243561" w:rsidRDefault="006F3FED" w:rsidP="00A92017">
      <w:pPr>
        <w:spacing w:line="360" w:lineRule="auto"/>
        <w:rPr>
          <w:rFonts w:cstheme="minorHAnsi"/>
          <w:sz w:val="24"/>
          <w:szCs w:val="24"/>
        </w:rPr>
      </w:pPr>
      <w:r w:rsidRPr="00243561">
        <w:rPr>
          <w:rFonts w:cstheme="minorHAnsi"/>
          <w:sz w:val="24"/>
          <w:szCs w:val="24"/>
        </w:rPr>
        <w:t>Edinburgh EH1 1BQ</w:t>
      </w:r>
    </w:p>
    <w:p w14:paraId="78E563BA" w14:textId="7C1EC35C" w:rsidR="006F3FED" w:rsidRPr="00243561" w:rsidRDefault="006F3FED" w:rsidP="00A92017">
      <w:pPr>
        <w:spacing w:line="360" w:lineRule="auto"/>
        <w:rPr>
          <w:rFonts w:cstheme="minorHAnsi"/>
          <w:sz w:val="24"/>
          <w:szCs w:val="24"/>
        </w:rPr>
      </w:pPr>
      <w:r w:rsidRPr="00243561">
        <w:rPr>
          <w:rFonts w:cstheme="minorHAnsi"/>
          <w:sz w:val="24"/>
          <w:szCs w:val="24"/>
        </w:rPr>
        <w:t>Open Sunday to Thursday:  6am to midnight</w:t>
      </w:r>
      <w:r w:rsidR="008B42A4" w:rsidRPr="00243561">
        <w:rPr>
          <w:rFonts w:cstheme="minorHAnsi"/>
          <w:sz w:val="24"/>
          <w:szCs w:val="24"/>
        </w:rPr>
        <w:t xml:space="preserve">, </w:t>
      </w:r>
      <w:r w:rsidRPr="00243561">
        <w:rPr>
          <w:rFonts w:cstheme="minorHAnsi"/>
          <w:sz w:val="24"/>
          <w:szCs w:val="24"/>
        </w:rPr>
        <w:t>Friday and Saturday:  6am to 1am</w:t>
      </w:r>
    </w:p>
    <w:p w14:paraId="132FCFCF" w14:textId="77777777" w:rsidR="00CB69E6" w:rsidRPr="00243561" w:rsidRDefault="00CB69E6" w:rsidP="00A92017">
      <w:pPr>
        <w:spacing w:line="360" w:lineRule="auto"/>
        <w:rPr>
          <w:rFonts w:cstheme="minorHAnsi"/>
          <w:sz w:val="24"/>
          <w:szCs w:val="24"/>
        </w:rPr>
      </w:pPr>
      <w:r w:rsidRPr="00243561">
        <w:rPr>
          <w:rFonts w:cstheme="minorHAnsi"/>
          <w:sz w:val="24"/>
          <w:szCs w:val="24"/>
        </w:rPr>
        <w:t>Tel: 0131 558 1003</w:t>
      </w:r>
    </w:p>
    <w:p w14:paraId="2C43E7C8" w14:textId="77777777" w:rsidR="006F3FED" w:rsidRPr="00243561" w:rsidRDefault="006F3FED" w:rsidP="00A92017">
      <w:pPr>
        <w:spacing w:line="360" w:lineRule="auto"/>
        <w:rPr>
          <w:rFonts w:cstheme="minorHAnsi"/>
          <w:sz w:val="24"/>
          <w:szCs w:val="24"/>
        </w:rPr>
      </w:pPr>
    </w:p>
    <w:p w14:paraId="19EA2B62" w14:textId="6DFAAE62" w:rsidR="008B42A4" w:rsidRDefault="006F3FED" w:rsidP="00A92017">
      <w:pPr>
        <w:spacing w:line="360" w:lineRule="auto"/>
        <w:rPr>
          <w:rFonts w:asciiTheme="minorHAnsi" w:hAnsiTheme="minorHAnsi" w:cstheme="minorHAnsi"/>
          <w:sz w:val="24"/>
          <w:szCs w:val="24"/>
        </w:rPr>
      </w:pPr>
      <w:r w:rsidRPr="00243561">
        <w:rPr>
          <w:rFonts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6295F7EB" w14:textId="77777777" w:rsidR="008B42A4" w:rsidRPr="00304FE4" w:rsidRDefault="008B42A4" w:rsidP="00A92017">
      <w:pPr>
        <w:spacing w:line="360" w:lineRule="auto"/>
        <w:rPr>
          <w:rFonts w:asciiTheme="minorHAnsi" w:hAnsiTheme="minorHAnsi" w:cstheme="minorHAnsi"/>
          <w:sz w:val="24"/>
          <w:szCs w:val="24"/>
        </w:rPr>
      </w:pPr>
    </w:p>
    <w:p w14:paraId="69BC9BC5" w14:textId="39DD91B8" w:rsidR="00C70052" w:rsidRDefault="004375BE" w:rsidP="00BF08B8">
      <w:pPr>
        <w:pStyle w:val="Heading2"/>
      </w:pPr>
      <w:bookmarkStart w:id="43" w:name="_8.0_Hearing_Loops"/>
      <w:bookmarkStart w:id="44" w:name="_Toc52966230"/>
      <w:bookmarkEnd w:id="43"/>
      <w:r>
        <w:t>8</w:t>
      </w:r>
      <w:r w:rsidR="00290853" w:rsidRPr="00304FE4">
        <w:t>.0</w:t>
      </w:r>
      <w:r w:rsidR="00290853" w:rsidRPr="00304FE4">
        <w:tab/>
        <w:t>Hearing Loops</w:t>
      </w:r>
      <w:bookmarkEnd w:id="44"/>
    </w:p>
    <w:p w14:paraId="042BFFB0" w14:textId="77777777" w:rsidR="008B42A4" w:rsidRPr="008B42A4" w:rsidRDefault="008B42A4" w:rsidP="008B42A4"/>
    <w:p w14:paraId="1697B03D" w14:textId="086785EF" w:rsidR="00221B76" w:rsidRDefault="00290853" w:rsidP="00A92017">
      <w:pPr>
        <w:spacing w:line="360" w:lineRule="auto"/>
        <w:rPr>
          <w:rFonts w:cstheme="minorHAnsi"/>
          <w:sz w:val="24"/>
          <w:szCs w:val="24"/>
        </w:rPr>
      </w:pPr>
      <w:r w:rsidRPr="00243561">
        <w:rPr>
          <w:rFonts w:cstheme="minorHAnsi"/>
          <w:sz w:val="24"/>
          <w:szCs w:val="24"/>
        </w:rPr>
        <w:t xml:space="preserve">A permanent Induction Loop is fitted at the John Hope Gateway Information Desk.  There </w:t>
      </w:r>
      <w:r w:rsidR="007B42A8" w:rsidRPr="00243561">
        <w:rPr>
          <w:rFonts w:cstheme="minorHAnsi"/>
          <w:sz w:val="24"/>
          <w:szCs w:val="24"/>
        </w:rPr>
        <w:t xml:space="preserve">is also another loop at the </w:t>
      </w:r>
      <w:r w:rsidRPr="00243561">
        <w:rPr>
          <w:rFonts w:cstheme="minorHAnsi"/>
          <w:sz w:val="24"/>
          <w:szCs w:val="24"/>
        </w:rPr>
        <w:t>East Gate Visitor Welcome counter</w:t>
      </w:r>
      <w:r w:rsidR="007B42A8" w:rsidRPr="00243561">
        <w:rPr>
          <w:rFonts w:cstheme="minorHAnsi"/>
          <w:sz w:val="24"/>
          <w:szCs w:val="24"/>
        </w:rPr>
        <w:t>.</w:t>
      </w:r>
      <w:r w:rsidRPr="00243561">
        <w:rPr>
          <w:rFonts w:cstheme="minorHAnsi"/>
          <w:sz w:val="24"/>
          <w:szCs w:val="24"/>
        </w:rPr>
        <w:t xml:space="preserve"> </w:t>
      </w:r>
    </w:p>
    <w:p w14:paraId="1D5915AD" w14:textId="217813AE" w:rsidR="00C70052" w:rsidRDefault="00DE6A3A" w:rsidP="00221B76">
      <w:pPr>
        <w:spacing w:line="360" w:lineRule="auto"/>
        <w:jc w:val="center"/>
        <w:rPr>
          <w:rFonts w:ascii="Arial" w:hAnsi="Arial" w:cs="Arial"/>
        </w:rPr>
      </w:pPr>
      <w:r>
        <w:rPr>
          <w:rFonts w:ascii="Arial" w:hAnsi="Arial" w:cs="Arial"/>
          <w:noProof/>
          <w:lang w:eastAsia="en-GB"/>
        </w:rPr>
        <w:drawing>
          <wp:inline distT="0" distB="0" distL="0" distR="0" wp14:anchorId="2015E73A" wp14:editId="0689E3C4">
            <wp:extent cx="4612141" cy="3066415"/>
            <wp:effectExtent l="0" t="0" r="0" b="635"/>
            <wp:docPr id="7" name="Picture 7" descr="An induction loop sits on the shop desk with a member of sta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6567" cy="3069358"/>
                    </a:xfrm>
                    <a:prstGeom prst="rect">
                      <a:avLst/>
                    </a:prstGeom>
                  </pic:spPr>
                </pic:pic>
              </a:graphicData>
            </a:graphic>
          </wp:inline>
        </w:drawing>
      </w:r>
    </w:p>
    <w:p w14:paraId="7DA155A0" w14:textId="77777777" w:rsidR="0040041A" w:rsidRPr="00304FE4" w:rsidRDefault="00E06FE7" w:rsidP="00221B76">
      <w:pPr>
        <w:jc w:val="cente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0C6521BF" w14:textId="57F549F1" w:rsidR="00C70052" w:rsidRPr="00304FE4" w:rsidRDefault="004375BE" w:rsidP="00BF08B8">
      <w:pPr>
        <w:pStyle w:val="Heading2"/>
      </w:pPr>
      <w:bookmarkStart w:id="45" w:name="_9.0_Assistance_Dogs"/>
      <w:bookmarkStart w:id="46" w:name="_Toc52966231"/>
      <w:bookmarkEnd w:id="45"/>
      <w:r>
        <w:lastRenderedPageBreak/>
        <w:t>9</w:t>
      </w:r>
      <w:r w:rsidR="00290853" w:rsidRPr="00304FE4">
        <w:t>.0</w:t>
      </w:r>
      <w:r w:rsidR="00290853" w:rsidRPr="00304FE4">
        <w:tab/>
      </w:r>
      <w:r w:rsidR="0080262A">
        <w:t>A</w:t>
      </w:r>
      <w:r w:rsidR="00290853" w:rsidRPr="00304FE4">
        <w:t xml:space="preserve">ssistance </w:t>
      </w:r>
      <w:r w:rsidR="003B2E07">
        <w:t>Animal</w:t>
      </w:r>
      <w:r w:rsidR="00290853" w:rsidRPr="00304FE4">
        <w:t>s</w:t>
      </w:r>
      <w:bookmarkEnd w:id="46"/>
    </w:p>
    <w:p w14:paraId="1ECC4646" w14:textId="77777777" w:rsidR="00705D5B" w:rsidRPr="00304FE4" w:rsidRDefault="00705D5B" w:rsidP="00A92017">
      <w:pPr>
        <w:spacing w:line="360" w:lineRule="auto"/>
        <w:rPr>
          <w:rFonts w:cs="Calibri"/>
          <w:sz w:val="24"/>
          <w:szCs w:val="24"/>
        </w:rPr>
      </w:pPr>
    </w:p>
    <w:p w14:paraId="1DB0B383" w14:textId="339A105A" w:rsidR="00190482" w:rsidRPr="00304FE4" w:rsidRDefault="003B2E07" w:rsidP="00190482">
      <w:pPr>
        <w:spacing w:line="360" w:lineRule="auto"/>
        <w:rPr>
          <w:rFonts w:cs="Calibri"/>
          <w:sz w:val="24"/>
          <w:szCs w:val="24"/>
        </w:rPr>
      </w:pPr>
      <w:r w:rsidRPr="003B2E07">
        <w:rPr>
          <w:rFonts w:cs="Calibri"/>
          <w:sz w:val="24"/>
          <w:szCs w:val="24"/>
        </w:rPr>
        <w:t xml:space="preserve">Assistance animals that are highly trained are welcome at the Garden.  </w:t>
      </w:r>
      <w:r>
        <w:rPr>
          <w:rFonts w:cs="Calibri"/>
          <w:sz w:val="24"/>
          <w:szCs w:val="24"/>
        </w:rPr>
        <w:t>B</w:t>
      </w:r>
      <w:r w:rsidR="00190482" w:rsidRPr="00304FE4">
        <w:rPr>
          <w:rFonts w:cs="Calibri"/>
          <w:sz w:val="24"/>
          <w:szCs w:val="24"/>
        </w:rPr>
        <w:t xml:space="preserve">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w:t>
      </w:r>
      <w:r>
        <w:rPr>
          <w:rFonts w:cs="Calibri"/>
          <w:sz w:val="24"/>
          <w:szCs w:val="24"/>
        </w:rPr>
        <w:t>animal</w:t>
      </w:r>
      <w:r w:rsidR="0080262A">
        <w:rPr>
          <w:rFonts w:cs="Calibri"/>
          <w:sz w:val="24"/>
          <w:szCs w:val="24"/>
        </w:rPr>
        <w:t xml:space="preserve">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588FFC16" wp14:editId="109123E6">
            <wp:extent cx="4633176" cy="3238500"/>
            <wp:effectExtent l="0" t="0" r="0" b="0"/>
            <wp:docPr id="4" name="Picture 4" descr="A young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965E6D0" w14:textId="7ADC0BDE" w:rsidR="00C41902" w:rsidRDefault="00481DF1" w:rsidP="004A64A5">
      <w:pPr>
        <w:spacing w:line="360" w:lineRule="auto"/>
        <w:rPr>
          <w:rFonts w:ascii="Arial" w:hAnsi="Arial" w:cs="Arial"/>
        </w:rPr>
      </w:pPr>
      <w:r>
        <w:rPr>
          <w:rFonts w:ascii="Arial" w:hAnsi="Arial" w:cs="Arial"/>
        </w:rPr>
        <w:tab/>
      </w:r>
      <w:r w:rsidRPr="00304FE4">
        <w:rPr>
          <w:rFonts w:cs="Calibri"/>
          <w:sz w:val="24"/>
          <w:szCs w:val="24"/>
        </w:rPr>
        <w:t xml:space="preserve">   Above:  Guide dog Huxley with toddler Francesca at the Garden</w:t>
      </w:r>
    </w:p>
    <w:p w14:paraId="4857B739" w14:textId="0ABAF247" w:rsidR="00B70BE1" w:rsidRDefault="00B70BE1" w:rsidP="007C669E">
      <w:pPr>
        <w:spacing w:line="360" w:lineRule="auto"/>
        <w:rPr>
          <w:rFonts w:ascii="Arial" w:eastAsia="Times New Roman" w:hAnsi="Arial" w:cs="Arial"/>
          <w:lang w:eastAsia="en-GB"/>
        </w:rPr>
      </w:pPr>
    </w:p>
    <w:p w14:paraId="3DC3B170" w14:textId="3E9CD59A" w:rsidR="00E06FE7" w:rsidRDefault="00E06FE7" w:rsidP="00BF08B8">
      <w:pPr>
        <w:pStyle w:val="Heading2"/>
      </w:pPr>
      <w:bookmarkStart w:id="47" w:name="_10.0_Evacuation"/>
      <w:bookmarkStart w:id="48" w:name="_Toc52966232"/>
      <w:bookmarkEnd w:id="47"/>
      <w:r w:rsidRPr="00304FE4">
        <w:t>1</w:t>
      </w:r>
      <w:r w:rsidR="004375BE">
        <w:t>0</w:t>
      </w:r>
      <w:r w:rsidRPr="00304FE4">
        <w:t xml:space="preserve">.0 </w:t>
      </w:r>
      <w:r w:rsidR="005C37C5" w:rsidRPr="00304FE4">
        <w:t>Evacuation</w:t>
      </w:r>
      <w:bookmarkEnd w:id="48"/>
    </w:p>
    <w:p w14:paraId="21BB5AED" w14:textId="77777777" w:rsidR="008B42A4" w:rsidRPr="008B42A4" w:rsidRDefault="008B42A4" w:rsidP="008B42A4">
      <w:pPr>
        <w:rPr>
          <w:lang w:eastAsia="en-GB"/>
        </w:rPr>
      </w:pPr>
    </w:p>
    <w:p w14:paraId="177AE989" w14:textId="77777777" w:rsidR="00E06FE7" w:rsidRPr="00243561" w:rsidRDefault="00E06FE7" w:rsidP="00304FE4">
      <w:pPr>
        <w:spacing w:line="360" w:lineRule="auto"/>
        <w:rPr>
          <w:rFonts w:eastAsia="Times New Roman" w:cstheme="minorHAnsi"/>
          <w:sz w:val="24"/>
          <w:szCs w:val="24"/>
          <w:lang w:eastAsia="en-GB"/>
        </w:rPr>
      </w:pPr>
      <w:r w:rsidRPr="00243561">
        <w:rPr>
          <w:rFonts w:eastAsia="Times New Roman" w:cstheme="minorHAnsi"/>
          <w:sz w:val="24"/>
          <w:szCs w:val="24"/>
          <w:lang w:eastAsia="en-GB"/>
        </w:rPr>
        <w:t xml:space="preserve">Should a fire alarm sound and an evacuation take place, the Visitor Welcome team </w:t>
      </w:r>
      <w:r w:rsidR="005C37C5" w:rsidRPr="00243561">
        <w:rPr>
          <w:rFonts w:eastAsia="Times New Roman" w:cstheme="minorHAnsi"/>
          <w:sz w:val="24"/>
          <w:szCs w:val="24"/>
          <w:lang w:eastAsia="en-GB"/>
        </w:rPr>
        <w:t xml:space="preserve">or other Garden staff </w:t>
      </w:r>
      <w:r w:rsidRPr="00243561">
        <w:rPr>
          <w:rFonts w:eastAsia="Times New Roman"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w:t>
      </w:r>
      <w:proofErr w:type="gramStart"/>
      <w:r w:rsidRPr="00243561">
        <w:rPr>
          <w:rFonts w:eastAsia="Times New Roman" w:cstheme="minorHAnsi"/>
          <w:sz w:val="24"/>
          <w:szCs w:val="24"/>
          <w:lang w:eastAsia="en-GB"/>
        </w:rPr>
        <w:t>areas, and</w:t>
      </w:r>
      <w:proofErr w:type="gramEnd"/>
      <w:r w:rsidRPr="00243561">
        <w:rPr>
          <w:rFonts w:eastAsia="Times New Roman" w:cstheme="minorHAnsi"/>
          <w:sz w:val="24"/>
          <w:szCs w:val="24"/>
          <w:lang w:eastAsia="en-GB"/>
        </w:rPr>
        <w:t xml:space="preserve"> wait with them until the fire services arrive.  Accessible toilets </w:t>
      </w:r>
      <w:r w:rsidR="0053797C" w:rsidRPr="00243561">
        <w:rPr>
          <w:rFonts w:eastAsia="Times New Roman" w:cstheme="minorHAnsi"/>
          <w:sz w:val="24"/>
          <w:szCs w:val="24"/>
          <w:lang w:eastAsia="en-GB"/>
        </w:rPr>
        <w:t xml:space="preserve">in all buildings </w:t>
      </w:r>
      <w:r w:rsidRPr="00243561">
        <w:rPr>
          <w:rFonts w:eastAsia="Times New Roman"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2B9BF1BE" w:rsidR="00E06FE7" w:rsidRDefault="00895BFD" w:rsidP="00BF08B8">
      <w:pPr>
        <w:pStyle w:val="Heading2"/>
      </w:pPr>
      <w:bookmarkStart w:id="49" w:name="_11.0_Future_Plans"/>
      <w:bookmarkStart w:id="50" w:name="_Toc52966233"/>
      <w:bookmarkEnd w:id="49"/>
      <w:r w:rsidRPr="00304FE4">
        <w:lastRenderedPageBreak/>
        <w:t>1</w:t>
      </w:r>
      <w:r w:rsidR="004375BE">
        <w:t>1</w:t>
      </w:r>
      <w:r w:rsidRPr="00304FE4">
        <w:t>.0 Future Plans</w:t>
      </w:r>
      <w:bookmarkEnd w:id="50"/>
    </w:p>
    <w:p w14:paraId="1895CFFB" w14:textId="77777777" w:rsidR="008B42A4" w:rsidRPr="008B42A4" w:rsidRDefault="008B42A4" w:rsidP="008B42A4">
      <w:pPr>
        <w:rPr>
          <w:lang w:eastAsia="en-GB"/>
        </w:rPr>
      </w:pPr>
    </w:p>
    <w:p w14:paraId="0F215105" w14:textId="77777777" w:rsidR="00E06FE7" w:rsidRPr="00243561" w:rsidRDefault="0053797C" w:rsidP="00F84AE1">
      <w:pPr>
        <w:spacing w:line="360" w:lineRule="auto"/>
        <w:rPr>
          <w:rFonts w:cstheme="minorHAnsi"/>
          <w:sz w:val="24"/>
          <w:szCs w:val="24"/>
        </w:rPr>
      </w:pPr>
      <w:r w:rsidRPr="00243561">
        <w:rPr>
          <w:rFonts w:cstheme="minorHAnsi"/>
          <w:sz w:val="24"/>
          <w:szCs w:val="24"/>
        </w:rPr>
        <w:t xml:space="preserve">The Royal Botanic Garden Edinburgh is part of the VisitScotland </w:t>
      </w:r>
      <w:r w:rsidR="00F24580" w:rsidRPr="00243561">
        <w:rPr>
          <w:rFonts w:cstheme="minorHAnsi"/>
          <w:sz w:val="24"/>
          <w:szCs w:val="24"/>
        </w:rPr>
        <w:t>Inclusive</w:t>
      </w:r>
      <w:r w:rsidRPr="00243561">
        <w:rPr>
          <w:rFonts w:cstheme="minorHAnsi"/>
          <w:sz w:val="24"/>
          <w:szCs w:val="24"/>
        </w:rPr>
        <w:t xml:space="preserve"> Tourism Group and aims to continue to enhance its offering to those with specific needs.  Our </w:t>
      </w:r>
      <w:proofErr w:type="gramStart"/>
      <w:r w:rsidRPr="00243561">
        <w:rPr>
          <w:rFonts w:cstheme="minorHAnsi"/>
          <w:sz w:val="24"/>
          <w:szCs w:val="24"/>
        </w:rPr>
        <w:t>future plans</w:t>
      </w:r>
      <w:proofErr w:type="gramEnd"/>
      <w:r w:rsidRPr="00243561">
        <w:rPr>
          <w:rFonts w:cstheme="minorHAnsi"/>
          <w:sz w:val="24"/>
          <w:szCs w:val="24"/>
        </w:rPr>
        <w:t>:</w:t>
      </w:r>
    </w:p>
    <w:p w14:paraId="0C2DDF66" w14:textId="77777777" w:rsidR="0053797C" w:rsidRPr="00243561" w:rsidRDefault="0053797C" w:rsidP="00F84AE1">
      <w:pPr>
        <w:spacing w:line="360" w:lineRule="auto"/>
        <w:rPr>
          <w:rFonts w:cstheme="minorHAnsi"/>
          <w:sz w:val="24"/>
          <w:szCs w:val="24"/>
        </w:rPr>
      </w:pPr>
    </w:p>
    <w:p w14:paraId="56DFF078" w14:textId="77777777" w:rsidR="0053797C" w:rsidRPr="00243561" w:rsidRDefault="00055181" w:rsidP="0053797C">
      <w:pPr>
        <w:pStyle w:val="ListParagraph"/>
        <w:numPr>
          <w:ilvl w:val="0"/>
          <w:numId w:val="18"/>
        </w:numPr>
        <w:spacing w:line="360" w:lineRule="auto"/>
        <w:rPr>
          <w:rFonts w:cstheme="minorHAnsi"/>
          <w:sz w:val="24"/>
          <w:szCs w:val="24"/>
        </w:rPr>
      </w:pPr>
      <w:r w:rsidRPr="00243561">
        <w:rPr>
          <w:rFonts w:cstheme="minorHAnsi"/>
          <w:sz w:val="24"/>
          <w:szCs w:val="24"/>
        </w:rPr>
        <w:t xml:space="preserve">The Garden </w:t>
      </w:r>
      <w:r w:rsidR="004003A9" w:rsidRPr="00243561">
        <w:rPr>
          <w:rFonts w:cstheme="minorHAnsi"/>
          <w:sz w:val="24"/>
          <w:szCs w:val="24"/>
        </w:rPr>
        <w:t xml:space="preserve">participates in </w:t>
      </w:r>
      <w:r w:rsidRPr="00243561">
        <w:rPr>
          <w:rFonts w:cstheme="minorHAnsi"/>
          <w:sz w:val="24"/>
          <w:szCs w:val="24"/>
        </w:rPr>
        <w:t>Disabled Access Day</w:t>
      </w:r>
      <w:r w:rsidR="004003A9" w:rsidRPr="00243561">
        <w:rPr>
          <w:rFonts w:cstheme="minorHAnsi"/>
          <w:sz w:val="24"/>
          <w:szCs w:val="24"/>
        </w:rPr>
        <w:t>, run in association with Euan’s Guide</w:t>
      </w:r>
      <w:r w:rsidR="004D1880" w:rsidRPr="00243561">
        <w:rPr>
          <w:rFonts w:cstheme="minorHAnsi"/>
          <w:sz w:val="24"/>
          <w:szCs w:val="24"/>
        </w:rPr>
        <w:t>, and collaborates with VisitScotland on inclusive tourism.</w:t>
      </w:r>
    </w:p>
    <w:p w14:paraId="68191012" w14:textId="77777777" w:rsidR="004003A9" w:rsidRPr="00243561" w:rsidRDefault="004003A9" w:rsidP="0053797C">
      <w:pPr>
        <w:pStyle w:val="ListParagraph"/>
        <w:numPr>
          <w:ilvl w:val="0"/>
          <w:numId w:val="18"/>
        </w:numPr>
        <w:spacing w:line="360" w:lineRule="auto"/>
        <w:rPr>
          <w:rFonts w:cstheme="minorHAnsi"/>
          <w:sz w:val="24"/>
          <w:szCs w:val="24"/>
        </w:rPr>
      </w:pPr>
      <w:r w:rsidRPr="00243561">
        <w:rPr>
          <w:rFonts w:cstheme="minorHAnsi"/>
          <w:sz w:val="24"/>
          <w:szCs w:val="24"/>
        </w:rPr>
        <w:t>A Changing Places Toilet is planned in the new Edinburgh Biomes Glasshouse.  For more information about this project, visit rbge.org.uk/</w:t>
      </w:r>
      <w:proofErr w:type="spellStart"/>
      <w:r w:rsidRPr="00243561">
        <w:rPr>
          <w:rFonts w:cstheme="minorHAnsi"/>
          <w:sz w:val="24"/>
          <w:szCs w:val="24"/>
        </w:rPr>
        <w:t>edinburghbiomes</w:t>
      </w:r>
      <w:proofErr w:type="spellEnd"/>
      <w:r w:rsidRPr="00243561">
        <w:rPr>
          <w:rFonts w:cstheme="minorHAnsi"/>
          <w:sz w:val="24"/>
          <w:szCs w:val="24"/>
        </w:rPr>
        <w:t>.</w:t>
      </w:r>
    </w:p>
    <w:p w14:paraId="248A72A2" w14:textId="77777777" w:rsidR="0053797C" w:rsidRPr="00243561" w:rsidRDefault="00055181" w:rsidP="0053797C">
      <w:pPr>
        <w:pStyle w:val="ListParagraph"/>
        <w:numPr>
          <w:ilvl w:val="0"/>
          <w:numId w:val="18"/>
        </w:numPr>
        <w:spacing w:line="360" w:lineRule="auto"/>
        <w:rPr>
          <w:rFonts w:cstheme="minorHAnsi"/>
          <w:sz w:val="24"/>
          <w:szCs w:val="24"/>
        </w:rPr>
      </w:pPr>
      <w:r w:rsidRPr="00243561">
        <w:rPr>
          <w:rFonts w:cstheme="minorHAnsi"/>
          <w:sz w:val="24"/>
          <w:szCs w:val="24"/>
        </w:rPr>
        <w:t xml:space="preserve">We </w:t>
      </w:r>
      <w:r w:rsidR="004003A9" w:rsidRPr="00243561">
        <w:rPr>
          <w:rFonts w:cstheme="minorHAnsi"/>
          <w:sz w:val="24"/>
          <w:szCs w:val="24"/>
        </w:rPr>
        <w:t>continue to provide equality awareness training for our staff and inclusivity is one of our main values at the Royal Botanic Garden Edinburgh.</w:t>
      </w:r>
    </w:p>
    <w:p w14:paraId="6E5C807F" w14:textId="77777777" w:rsidR="0053797C" w:rsidRPr="00243561" w:rsidRDefault="0053797C" w:rsidP="0053797C">
      <w:pPr>
        <w:spacing w:line="360" w:lineRule="auto"/>
        <w:rPr>
          <w:rFonts w:cstheme="minorHAnsi"/>
          <w:sz w:val="24"/>
          <w:szCs w:val="24"/>
        </w:rPr>
      </w:pPr>
    </w:p>
    <w:p w14:paraId="6DBA8B8F" w14:textId="59DEFFAC" w:rsidR="0053797C" w:rsidRPr="00243561" w:rsidRDefault="0053797C" w:rsidP="0053797C">
      <w:pPr>
        <w:spacing w:line="360" w:lineRule="auto"/>
        <w:rPr>
          <w:rFonts w:cstheme="minorHAnsi"/>
          <w:sz w:val="24"/>
          <w:szCs w:val="24"/>
        </w:rPr>
      </w:pPr>
      <w:r w:rsidRPr="00243561">
        <w:rPr>
          <w:rFonts w:cstheme="minorHAnsi"/>
          <w:sz w:val="24"/>
          <w:szCs w:val="24"/>
        </w:rPr>
        <w:t xml:space="preserve">If you would like to provide any feedback on this Access </w:t>
      </w:r>
      <w:r w:rsidR="009D1562" w:rsidRPr="00243561">
        <w:rPr>
          <w:rFonts w:cstheme="minorHAnsi"/>
          <w:sz w:val="24"/>
          <w:szCs w:val="24"/>
        </w:rPr>
        <w:t>Guide</w:t>
      </w:r>
      <w:r w:rsidRPr="00243561">
        <w:rPr>
          <w:rFonts w:cstheme="minorHAnsi"/>
          <w:sz w:val="24"/>
          <w:szCs w:val="24"/>
        </w:rPr>
        <w:t>, we would welcome your comments.  We would be interested to hear if there is any information we may have missed</w:t>
      </w:r>
      <w:r w:rsidR="006F2E33" w:rsidRPr="00243561">
        <w:rPr>
          <w:rFonts w:cstheme="minorHAnsi"/>
          <w:sz w:val="24"/>
          <w:szCs w:val="24"/>
        </w:rPr>
        <w:t>, or things you think might help us to improve accessibility in terms of services and facilities</w:t>
      </w:r>
      <w:r w:rsidRPr="00243561">
        <w:rPr>
          <w:rFonts w:cstheme="minorHAnsi"/>
          <w:sz w:val="24"/>
          <w:szCs w:val="24"/>
        </w:rPr>
        <w:t xml:space="preserve">.  Please contact us at </w:t>
      </w:r>
      <w:hyperlink r:id="rId36" w:history="1">
        <w:r w:rsidRPr="00243561">
          <w:rPr>
            <w:rStyle w:val="Hyperlink"/>
            <w:rFonts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D3DE4" w14:textId="77777777" w:rsidR="00A5730F" w:rsidRDefault="00A5730F" w:rsidP="003B4BA3">
      <w:r>
        <w:separator/>
      </w:r>
    </w:p>
  </w:endnote>
  <w:endnote w:type="continuationSeparator" w:id="0">
    <w:p w14:paraId="0EB6D541" w14:textId="77777777" w:rsidR="00A5730F" w:rsidRDefault="00A5730F"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ublic Sans">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Sibbaldia">
    <w:charset w:val="00"/>
    <w:family w:val="modern"/>
    <w:notTrueType/>
    <w:pitch w:val="variable"/>
    <w:sig w:usb0="A000006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353337"/>
      <w:docPartObj>
        <w:docPartGallery w:val="Page Numbers (Bottom of Page)"/>
        <w:docPartUnique/>
      </w:docPartObj>
    </w:sdtPr>
    <w:sdtEndPr>
      <w:rPr>
        <w:noProof/>
      </w:rPr>
    </w:sdtEndPr>
    <w:sdtContent>
      <w:p w14:paraId="68119E23" w14:textId="3EF2C361" w:rsidR="0094423E" w:rsidRDefault="0094423E">
        <w:pPr>
          <w:pStyle w:val="Footer"/>
        </w:pPr>
        <w:r>
          <w:fldChar w:fldCharType="begin"/>
        </w:r>
        <w:r>
          <w:instrText xml:space="preserve"> PAGE   \* MERGEFORMAT </w:instrText>
        </w:r>
        <w:r>
          <w:fldChar w:fldCharType="separate"/>
        </w:r>
        <w:r>
          <w:rPr>
            <w:noProof/>
          </w:rPr>
          <w:t>2</w:t>
        </w:r>
        <w:r>
          <w:rPr>
            <w:noProof/>
          </w:rPr>
          <w:fldChar w:fldCharType="end"/>
        </w:r>
      </w:p>
    </w:sdtContent>
  </w:sdt>
  <w:p w14:paraId="28DDDC3C"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6AADD" w14:textId="77777777" w:rsidR="00A5730F" w:rsidRDefault="00A5730F" w:rsidP="003B4BA3">
      <w:r>
        <w:separator/>
      </w:r>
    </w:p>
  </w:footnote>
  <w:footnote w:type="continuationSeparator" w:id="0">
    <w:p w14:paraId="3B78C6B0" w14:textId="77777777" w:rsidR="00A5730F" w:rsidRDefault="00A5730F"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fullDate="2022-02-01T00:00:00Z">
        <w:dateFormat w:val="MMMM d, yyyy"/>
        <w:lid w:val="en-US"/>
        <w:storeMappedDataAs w:val="dateTime"/>
        <w:calendar w:val="gregorian"/>
      </w:date>
    </w:sdtPr>
    <w:sdtContent>
      <w:p w14:paraId="2790978A" w14:textId="092F991F" w:rsidR="003B4BA3" w:rsidRDefault="002A13B9">
        <w:pPr>
          <w:pStyle w:val="Header"/>
          <w:pBdr>
            <w:between w:val="single" w:sz="4" w:space="1" w:color="4F81BD" w:themeColor="accent1"/>
          </w:pBdr>
          <w:spacing w:line="276" w:lineRule="auto"/>
          <w:jc w:val="center"/>
        </w:pPr>
        <w:r>
          <w:rPr>
            <w:lang w:val="en-US"/>
          </w:rPr>
          <w:t xml:space="preserve">February </w:t>
        </w:r>
        <w:r w:rsidR="00243561">
          <w:rPr>
            <w:lang w:val="en-US"/>
          </w:rPr>
          <w:t>1</w:t>
        </w:r>
        <w:r>
          <w:rPr>
            <w:lang w:val="en-US"/>
          </w:rPr>
          <w:t>, 202</w:t>
        </w:r>
        <w:r w:rsidR="00243561">
          <w:rPr>
            <w:lang w:val="en-US"/>
          </w:rPr>
          <w:t>2</w:t>
        </w:r>
      </w:p>
    </w:sdtContent>
  </w:sdt>
  <w:p w14:paraId="711262D2"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0689184">
    <w:abstractNumId w:val="3"/>
  </w:num>
  <w:num w:numId="2" w16cid:durableId="19913300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0881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53290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0074413">
    <w:abstractNumId w:val="3"/>
  </w:num>
  <w:num w:numId="6" w16cid:durableId="1370110573">
    <w:abstractNumId w:val="2"/>
  </w:num>
  <w:num w:numId="7" w16cid:durableId="1578905107">
    <w:abstractNumId w:val="1"/>
  </w:num>
  <w:num w:numId="8" w16cid:durableId="1833333361">
    <w:abstractNumId w:val="12"/>
  </w:num>
  <w:num w:numId="9" w16cid:durableId="996885316">
    <w:abstractNumId w:val="14"/>
  </w:num>
  <w:num w:numId="10" w16cid:durableId="482546804">
    <w:abstractNumId w:val="13"/>
  </w:num>
  <w:num w:numId="11" w16cid:durableId="95907899">
    <w:abstractNumId w:val="15"/>
  </w:num>
  <w:num w:numId="12" w16cid:durableId="815225304">
    <w:abstractNumId w:val="0"/>
  </w:num>
  <w:num w:numId="13" w16cid:durableId="771316294">
    <w:abstractNumId w:val="5"/>
  </w:num>
  <w:num w:numId="14" w16cid:durableId="551619566">
    <w:abstractNumId w:val="8"/>
  </w:num>
  <w:num w:numId="15" w16cid:durableId="361977891">
    <w:abstractNumId w:val="4"/>
  </w:num>
  <w:num w:numId="16" w16cid:durableId="1131552978">
    <w:abstractNumId w:val="11"/>
  </w:num>
  <w:num w:numId="17" w16cid:durableId="259410097">
    <w:abstractNumId w:val="7"/>
  </w:num>
  <w:num w:numId="18" w16cid:durableId="6080094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44D80"/>
    <w:rsid w:val="00055181"/>
    <w:rsid w:val="00064413"/>
    <w:rsid w:val="00065842"/>
    <w:rsid w:val="00067790"/>
    <w:rsid w:val="00067F78"/>
    <w:rsid w:val="00075C12"/>
    <w:rsid w:val="00095467"/>
    <w:rsid w:val="000A5120"/>
    <w:rsid w:val="000D421A"/>
    <w:rsid w:val="00103536"/>
    <w:rsid w:val="00190482"/>
    <w:rsid w:val="0019710A"/>
    <w:rsid w:val="00197AB7"/>
    <w:rsid w:val="001B0D5B"/>
    <w:rsid w:val="001F1A5A"/>
    <w:rsid w:val="00205823"/>
    <w:rsid w:val="00221AB4"/>
    <w:rsid w:val="00221B76"/>
    <w:rsid w:val="002305C2"/>
    <w:rsid w:val="00234AF3"/>
    <w:rsid w:val="00243561"/>
    <w:rsid w:val="00270CAD"/>
    <w:rsid w:val="0028112B"/>
    <w:rsid w:val="00286542"/>
    <w:rsid w:val="00290853"/>
    <w:rsid w:val="002A13B9"/>
    <w:rsid w:val="002C26DD"/>
    <w:rsid w:val="002C4664"/>
    <w:rsid w:val="00304FE4"/>
    <w:rsid w:val="00317B61"/>
    <w:rsid w:val="00326623"/>
    <w:rsid w:val="00365A54"/>
    <w:rsid w:val="003A4458"/>
    <w:rsid w:val="003B2E07"/>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8323E"/>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57B75"/>
    <w:rsid w:val="00762515"/>
    <w:rsid w:val="007B42A8"/>
    <w:rsid w:val="007C669E"/>
    <w:rsid w:val="007C6BA4"/>
    <w:rsid w:val="007D4DDF"/>
    <w:rsid w:val="007D79F4"/>
    <w:rsid w:val="007D7B45"/>
    <w:rsid w:val="007E25DE"/>
    <w:rsid w:val="007F2DDD"/>
    <w:rsid w:val="0080262A"/>
    <w:rsid w:val="0080668D"/>
    <w:rsid w:val="008130CA"/>
    <w:rsid w:val="00817008"/>
    <w:rsid w:val="00825230"/>
    <w:rsid w:val="00825625"/>
    <w:rsid w:val="00852F0E"/>
    <w:rsid w:val="008667F1"/>
    <w:rsid w:val="00866E2A"/>
    <w:rsid w:val="00895BFD"/>
    <w:rsid w:val="008A555E"/>
    <w:rsid w:val="008B42A4"/>
    <w:rsid w:val="008C663A"/>
    <w:rsid w:val="008F53BB"/>
    <w:rsid w:val="0092408F"/>
    <w:rsid w:val="00927C50"/>
    <w:rsid w:val="0093332F"/>
    <w:rsid w:val="00935EF0"/>
    <w:rsid w:val="0094423E"/>
    <w:rsid w:val="00947C46"/>
    <w:rsid w:val="00955C85"/>
    <w:rsid w:val="009638D2"/>
    <w:rsid w:val="009713D6"/>
    <w:rsid w:val="009D1562"/>
    <w:rsid w:val="009F71F0"/>
    <w:rsid w:val="00A0002B"/>
    <w:rsid w:val="00A23174"/>
    <w:rsid w:val="00A4350B"/>
    <w:rsid w:val="00A5730F"/>
    <w:rsid w:val="00A74697"/>
    <w:rsid w:val="00A90A0A"/>
    <w:rsid w:val="00A92017"/>
    <w:rsid w:val="00B25CF8"/>
    <w:rsid w:val="00B522E1"/>
    <w:rsid w:val="00B5527A"/>
    <w:rsid w:val="00B615A8"/>
    <w:rsid w:val="00B646BD"/>
    <w:rsid w:val="00B70BE1"/>
    <w:rsid w:val="00B9340D"/>
    <w:rsid w:val="00B940C5"/>
    <w:rsid w:val="00BC45EC"/>
    <w:rsid w:val="00BD1FAF"/>
    <w:rsid w:val="00BF08B8"/>
    <w:rsid w:val="00BF0C8B"/>
    <w:rsid w:val="00BF4DB3"/>
    <w:rsid w:val="00BF6F07"/>
    <w:rsid w:val="00C0416E"/>
    <w:rsid w:val="00C04D64"/>
    <w:rsid w:val="00C12D2D"/>
    <w:rsid w:val="00C41902"/>
    <w:rsid w:val="00C473FD"/>
    <w:rsid w:val="00C57D70"/>
    <w:rsid w:val="00C620C9"/>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1E05"/>
    <w:rsid w:val="00DD35C9"/>
    <w:rsid w:val="00DD68D6"/>
    <w:rsid w:val="00DE4F62"/>
    <w:rsid w:val="00DE6449"/>
    <w:rsid w:val="00DE6A3A"/>
    <w:rsid w:val="00DE75D0"/>
    <w:rsid w:val="00DF127E"/>
    <w:rsid w:val="00E06FE7"/>
    <w:rsid w:val="00E321F2"/>
    <w:rsid w:val="00E43350"/>
    <w:rsid w:val="00E74943"/>
    <w:rsid w:val="00E754C5"/>
    <w:rsid w:val="00E829D0"/>
    <w:rsid w:val="00EC4276"/>
    <w:rsid w:val="00ED2AC9"/>
    <w:rsid w:val="00ED5538"/>
    <w:rsid w:val="00ED57F5"/>
    <w:rsid w:val="00ED790C"/>
    <w:rsid w:val="00EE4CAD"/>
    <w:rsid w:val="00EF5573"/>
    <w:rsid w:val="00F00F9B"/>
    <w:rsid w:val="00F03C59"/>
    <w:rsid w:val="00F20685"/>
    <w:rsid w:val="00F24580"/>
    <w:rsid w:val="00F40CC5"/>
    <w:rsid w:val="00F43D9A"/>
    <w:rsid w:val="00F527CD"/>
    <w:rsid w:val="00F67307"/>
    <w:rsid w:val="00F70222"/>
    <w:rsid w:val="00F84AE1"/>
    <w:rsid w:val="00FD7FDC"/>
    <w:rsid w:val="00FE1370"/>
    <w:rsid w:val="00FF484E"/>
    <w:rsid w:val="00FF5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561"/>
    <w:pPr>
      <w:spacing w:after="0" w:line="240" w:lineRule="auto"/>
    </w:pPr>
    <w:rPr>
      <w:rFonts w:ascii="Public Sans" w:hAnsi="Public Sans" w:cs="Times New Roman"/>
    </w:rPr>
  </w:style>
  <w:style w:type="paragraph" w:styleId="Heading1">
    <w:name w:val="heading 1"/>
    <w:basedOn w:val="Normal"/>
    <w:next w:val="Normal"/>
    <w:link w:val="Heading1Char"/>
    <w:uiPriority w:val="9"/>
    <w:qFormat/>
    <w:rsid w:val="0094423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BF08B8"/>
    <w:pPr>
      <w:keepNext/>
      <w:keepLines/>
      <w:spacing w:before="40"/>
      <w:outlineLvl w:val="1"/>
    </w:pPr>
    <w:rPr>
      <w:rFonts w:ascii="Sibbaldia" w:eastAsia="Times New Roman" w:hAnsi="Sibbaldia" w:cstheme="majorBidi"/>
      <w:color w:val="368600"/>
      <w:sz w:val="26"/>
      <w:szCs w:val="26"/>
      <w:lang w:eastAsia="en-GB"/>
    </w:rPr>
  </w:style>
  <w:style w:type="paragraph" w:styleId="Heading3">
    <w:name w:val="heading 3"/>
    <w:basedOn w:val="Normal"/>
    <w:next w:val="Normal"/>
    <w:link w:val="Heading3Char"/>
    <w:autoRedefine/>
    <w:uiPriority w:val="9"/>
    <w:unhideWhenUsed/>
    <w:qFormat/>
    <w:rsid w:val="00BF08B8"/>
    <w:pPr>
      <w:keepNext/>
      <w:keepLines/>
      <w:spacing w:before="40"/>
      <w:outlineLvl w:val="2"/>
    </w:pPr>
    <w:rPr>
      <w:rFonts w:ascii="Sibbaldia" w:eastAsia="Times New Roman" w:hAnsi="Sibbaldia" w:cstheme="majorBidi"/>
      <w:color w:val="368600"/>
      <w:sz w:val="24"/>
      <w:szCs w:val="24"/>
      <w:lang w:eastAsia="en-GB"/>
    </w:rPr>
  </w:style>
  <w:style w:type="paragraph" w:styleId="Heading4">
    <w:name w:val="heading 4"/>
    <w:basedOn w:val="Normal"/>
    <w:next w:val="Normal"/>
    <w:link w:val="Heading4Char"/>
    <w:autoRedefine/>
    <w:uiPriority w:val="9"/>
    <w:semiHidden/>
    <w:unhideWhenUsed/>
    <w:qFormat/>
    <w:rsid w:val="00243561"/>
    <w:pPr>
      <w:keepNext/>
      <w:keepLines/>
      <w:spacing w:before="40"/>
      <w:outlineLvl w:val="3"/>
    </w:pPr>
    <w:rPr>
      <w:rFonts w:eastAsiaTheme="majorEastAsia" w:cstheme="majorBidi"/>
      <w:i/>
      <w:iCs/>
      <w:color w:val="60A5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character" w:customStyle="1" w:styleId="Heading1Char">
    <w:name w:val="Heading 1 Char"/>
    <w:basedOn w:val="DefaultParagraphFont"/>
    <w:link w:val="Heading1"/>
    <w:uiPriority w:val="9"/>
    <w:rsid w:val="009442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F08B8"/>
    <w:rPr>
      <w:rFonts w:ascii="Sibbaldia" w:eastAsia="Times New Roman" w:hAnsi="Sibbaldia" w:cstheme="majorBidi"/>
      <w:color w:val="368600"/>
      <w:sz w:val="26"/>
      <w:szCs w:val="26"/>
      <w:lang w:eastAsia="en-GB"/>
    </w:rPr>
  </w:style>
  <w:style w:type="character" w:customStyle="1" w:styleId="Heading3Char">
    <w:name w:val="Heading 3 Char"/>
    <w:basedOn w:val="DefaultParagraphFont"/>
    <w:link w:val="Heading3"/>
    <w:uiPriority w:val="9"/>
    <w:rsid w:val="00BF08B8"/>
    <w:rPr>
      <w:rFonts w:ascii="Sibbaldia" w:eastAsia="Times New Roman" w:hAnsi="Sibbaldia" w:cstheme="majorBidi"/>
      <w:color w:val="368600"/>
      <w:sz w:val="24"/>
      <w:szCs w:val="24"/>
      <w:lang w:eastAsia="en-GB"/>
    </w:rPr>
  </w:style>
  <w:style w:type="character" w:styleId="UnresolvedMention">
    <w:name w:val="Unresolved Mention"/>
    <w:basedOn w:val="DefaultParagraphFont"/>
    <w:uiPriority w:val="99"/>
    <w:semiHidden/>
    <w:unhideWhenUsed/>
    <w:rsid w:val="00B940C5"/>
    <w:rPr>
      <w:color w:val="605E5C"/>
      <w:shd w:val="clear" w:color="auto" w:fill="E1DFDD"/>
    </w:rPr>
  </w:style>
  <w:style w:type="paragraph" w:styleId="TOCHeading">
    <w:name w:val="TOC Heading"/>
    <w:basedOn w:val="Heading1"/>
    <w:next w:val="Normal"/>
    <w:uiPriority w:val="39"/>
    <w:unhideWhenUsed/>
    <w:qFormat/>
    <w:rsid w:val="002A13B9"/>
    <w:pPr>
      <w:spacing w:line="259" w:lineRule="auto"/>
      <w:outlineLvl w:val="9"/>
    </w:pPr>
    <w:rPr>
      <w:rFonts w:ascii="Sibbaldia" w:hAnsi="Sibbaldia"/>
      <w:color w:val="60A500"/>
      <w:lang w:val="en-US"/>
    </w:rPr>
  </w:style>
  <w:style w:type="paragraph" w:styleId="TOC1">
    <w:name w:val="toc 1"/>
    <w:basedOn w:val="Normal"/>
    <w:next w:val="Normal"/>
    <w:autoRedefine/>
    <w:uiPriority w:val="39"/>
    <w:unhideWhenUsed/>
    <w:rsid w:val="008667F1"/>
    <w:pPr>
      <w:spacing w:after="100"/>
    </w:pPr>
  </w:style>
  <w:style w:type="paragraph" w:styleId="TOC2">
    <w:name w:val="toc 2"/>
    <w:basedOn w:val="Normal"/>
    <w:next w:val="Normal"/>
    <w:autoRedefine/>
    <w:uiPriority w:val="39"/>
    <w:unhideWhenUsed/>
    <w:rsid w:val="008667F1"/>
    <w:pPr>
      <w:spacing w:after="100"/>
      <w:ind w:left="220"/>
    </w:pPr>
  </w:style>
  <w:style w:type="paragraph" w:styleId="TOC3">
    <w:name w:val="toc 3"/>
    <w:basedOn w:val="Normal"/>
    <w:next w:val="Normal"/>
    <w:autoRedefine/>
    <w:uiPriority w:val="39"/>
    <w:unhideWhenUsed/>
    <w:rsid w:val="008667F1"/>
    <w:pPr>
      <w:spacing w:after="100"/>
      <w:ind w:left="440"/>
    </w:pPr>
  </w:style>
  <w:style w:type="character" w:customStyle="1" w:styleId="Heading4Char">
    <w:name w:val="Heading 4 Char"/>
    <w:basedOn w:val="DefaultParagraphFont"/>
    <w:link w:val="Heading4"/>
    <w:uiPriority w:val="9"/>
    <w:semiHidden/>
    <w:rsid w:val="00243561"/>
    <w:rPr>
      <w:rFonts w:ascii="Public Sans" w:eastAsiaTheme="majorEastAsia" w:hAnsi="Public Sans" w:cstheme="majorBidi"/>
      <w:i/>
      <w:iCs/>
      <w:color w:val="60A5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12237837">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ortdirect.info" TargetMode="External"/><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inburghtour.com" TargetMode="External"/><Relationship Id="rId20" Type="http://schemas.openxmlformats.org/officeDocument/2006/relationships/image" Target="media/image8.jpeg"/><Relationship Id="rId29" Type="http://schemas.openxmlformats.org/officeDocument/2006/relationships/image" Target="media/image1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sitorwelcome@rbge.ac.uk"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marketing@rbge.org.uk" TargetMode="External"/><Relationship Id="rId10" Type="http://schemas.openxmlformats.org/officeDocument/2006/relationships/image" Target="media/image3.jpeg"/><Relationship Id="rId19" Type="http://schemas.openxmlformats.org/officeDocument/2006/relationships/hyperlink" Target="mailto:visitorwelcome@rbge.org.uk" TargetMode="External"/><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lothianbuses.com" TargetMode="External"/><Relationship Id="rId25" Type="http://schemas.openxmlformats.org/officeDocument/2006/relationships/image" Target="media/image13.jpeg"/><Relationship Id="rId33" Type="http://schemas.openxmlformats.org/officeDocument/2006/relationships/hyperlink" Target="http://www.changing-places.org"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ublic Sans">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Sibbaldia">
    <w:charset w:val="00"/>
    <w:family w:val="modern"/>
    <w:notTrueType/>
    <w:pitch w:val="variable"/>
    <w:sig w:usb0="A000006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184B19"/>
    <w:rsid w:val="00427465"/>
    <w:rsid w:val="00442795"/>
    <w:rsid w:val="005F663B"/>
    <w:rsid w:val="00712387"/>
    <w:rsid w:val="007625E9"/>
    <w:rsid w:val="00A14E88"/>
    <w:rsid w:val="00BD34B8"/>
    <w:rsid w:val="00BD3D94"/>
    <w:rsid w:val="00C166B0"/>
    <w:rsid w:val="00CA59E1"/>
    <w:rsid w:val="00CB7B75"/>
    <w:rsid w:val="00D54C49"/>
    <w:rsid w:val="00EE4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2313</Words>
  <Characters>13188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3</cp:revision>
  <cp:lastPrinted>2021-08-11T16:13:00Z</cp:lastPrinted>
  <dcterms:created xsi:type="dcterms:W3CDTF">2025-02-25T14:22:00Z</dcterms:created>
  <dcterms:modified xsi:type="dcterms:W3CDTF">2025-02-25T14:23:00Z</dcterms:modified>
</cp:coreProperties>
</file>